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“一县一品”特色文化艺术典型案例推荐汇总表</w:t>
      </w:r>
    </w:p>
    <w:bookmarkEnd w:id="0"/>
    <w:p>
      <w:pPr>
        <w:spacing w:line="360" w:lineRule="auto"/>
        <w:jc w:val="center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推荐单位（盖章）：                           填表日期：   年   月   日</w:t>
      </w:r>
    </w:p>
    <w:tbl>
      <w:tblPr>
        <w:tblStyle w:val="5"/>
        <w:tblW w:w="133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2439"/>
        <w:gridCol w:w="1904"/>
        <w:gridCol w:w="2268"/>
        <w:gridCol w:w="3260"/>
        <w:gridCol w:w="2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4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案例名称</w:t>
            </w:r>
          </w:p>
        </w:tc>
        <w:tc>
          <w:tcPr>
            <w:tcW w:w="19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街办名称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项目品牌联系人</w:t>
            </w:r>
          </w:p>
        </w:tc>
        <w:tc>
          <w:tcPr>
            <w:tcW w:w="32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项目品牌通讯地址</w:t>
            </w:r>
          </w:p>
        </w:tc>
        <w:tc>
          <w:tcPr>
            <w:tcW w:w="23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439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04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439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04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439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04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2439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04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439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04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8" w:type="dxa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注：按推荐顺序填报。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YWE3ZDZmNTRlYmQ1ZGJhMDFlZmRjMDkxNDZjMTYifQ=="/>
  </w:docVars>
  <w:rsids>
    <w:rsidRoot w:val="7C0A61F1"/>
    <w:rsid w:val="7C0A61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2022-08-10T02:54:00Z</dcterms:created>
  <dc:creator>WPS_1544492502</dc:creator>
  <cp:lastModifiedBy>WPS_1544492502</cp:lastModifiedBy>
  <dcterms:modified xsi:type="dcterms:W3CDTF">2022-08-10T02:54:21Z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D5985CCEC83F44E5BED475A63AADD81F</vt:lpwstr>
  </property>
</Properties>
</file>