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F72" w:rsidRPr="00FC2F72" w:rsidRDefault="00FC2F72" w:rsidP="00FC2F72">
      <w:pPr>
        <w:widowControl/>
        <w:jc w:val="left"/>
        <w:rPr>
          <w:rFonts w:ascii="黑体" w:eastAsia="黑体" w:hAnsi="黑体"/>
          <w:sz w:val="32"/>
          <w:szCs w:val="32"/>
        </w:rPr>
      </w:pPr>
      <w:r w:rsidRPr="00FC2F72">
        <w:rPr>
          <w:rFonts w:ascii="黑体" w:eastAsia="黑体" w:hAnsi="黑体" w:hint="eastAsia"/>
          <w:sz w:val="32"/>
          <w:szCs w:val="32"/>
        </w:rPr>
        <w:t>附件2</w:t>
      </w:r>
    </w:p>
    <w:p w:rsidR="00FC2F72" w:rsidRPr="00FC2F72" w:rsidRDefault="00FC2F72" w:rsidP="00FC2F72">
      <w:pPr>
        <w:jc w:val="center"/>
        <w:rPr>
          <w:rFonts w:ascii="方正小标宋简体" w:eastAsia="方正小标宋简体" w:hAnsiTheme="minorHAnsi" w:cstheme="minorBidi"/>
          <w:sz w:val="44"/>
          <w:szCs w:val="44"/>
        </w:rPr>
      </w:pPr>
      <w:r w:rsidRPr="00FC2F72">
        <w:rPr>
          <w:rFonts w:ascii="方正小标宋简体" w:eastAsia="方正小标宋简体" w:hAnsiTheme="minorHAnsi" w:cstheme="minorBidi" w:hint="eastAsia"/>
          <w:sz w:val="44"/>
          <w:szCs w:val="44"/>
        </w:rPr>
        <w:t>依申请公开考核评估指标</w:t>
      </w:r>
    </w:p>
    <w:p w:rsidR="00FC2F72" w:rsidRPr="00FC2F72" w:rsidRDefault="00FC2F72" w:rsidP="00FC2F72">
      <w:pPr>
        <w:jc w:val="center"/>
        <w:rPr>
          <w:rFonts w:ascii="方正小标宋简体" w:eastAsia="方正小标宋简体" w:hAnsiTheme="minorHAnsi" w:cstheme="minorBidi"/>
          <w:sz w:val="36"/>
          <w:szCs w:val="36"/>
        </w:rPr>
      </w:pPr>
    </w:p>
    <w:tbl>
      <w:tblPr>
        <w:tblStyle w:val="3"/>
        <w:tblW w:w="0" w:type="auto"/>
        <w:jc w:val="center"/>
        <w:tblLook w:val="04A0"/>
      </w:tblPr>
      <w:tblGrid>
        <w:gridCol w:w="1067"/>
        <w:gridCol w:w="777"/>
        <w:gridCol w:w="5004"/>
        <w:gridCol w:w="1674"/>
      </w:tblGrid>
      <w:tr w:rsidR="00FC2F72" w:rsidRPr="00FC2F72" w:rsidTr="00D0181A">
        <w:trPr>
          <w:trHeight w:val="970"/>
          <w:jc w:val="center"/>
        </w:trPr>
        <w:tc>
          <w:tcPr>
            <w:tcW w:w="1144" w:type="dxa"/>
            <w:vAlign w:val="center"/>
          </w:tcPr>
          <w:p w:rsidR="00FC2F72" w:rsidRPr="00FC2F72" w:rsidRDefault="00FC2F72" w:rsidP="00FC2F72">
            <w:pPr>
              <w:jc w:val="center"/>
              <w:rPr>
                <w:rFonts w:asciiTheme="minorEastAsia" w:eastAsiaTheme="minorEastAsia" w:hAnsiTheme="minorEastAsia" w:cstheme="minorBidi"/>
                <w:sz w:val="28"/>
                <w:szCs w:val="28"/>
              </w:rPr>
            </w:pPr>
            <w:r w:rsidRPr="00FC2F72">
              <w:rPr>
                <w:rFonts w:asciiTheme="minorEastAsia" w:eastAsiaTheme="minorEastAsia" w:hAnsiTheme="minorEastAsia" w:cstheme="minorBidi"/>
                <w:sz w:val="28"/>
                <w:szCs w:val="28"/>
              </w:rPr>
              <w:t>指标</w:t>
            </w:r>
          </w:p>
        </w:tc>
        <w:tc>
          <w:tcPr>
            <w:tcW w:w="795" w:type="dxa"/>
            <w:vAlign w:val="center"/>
          </w:tcPr>
          <w:p w:rsidR="00FC2F72" w:rsidRPr="00FC2F72" w:rsidRDefault="00FC2F72" w:rsidP="00FC2F72">
            <w:pPr>
              <w:jc w:val="center"/>
              <w:rPr>
                <w:rFonts w:asciiTheme="minorEastAsia" w:eastAsiaTheme="minorEastAsia" w:hAnsiTheme="minorEastAsia" w:cstheme="minorBidi"/>
                <w:sz w:val="28"/>
                <w:szCs w:val="28"/>
              </w:rPr>
            </w:pPr>
            <w:r w:rsidRPr="00FC2F72">
              <w:rPr>
                <w:rFonts w:asciiTheme="minorEastAsia" w:eastAsiaTheme="minorEastAsia" w:hAnsiTheme="minorEastAsia" w:cstheme="minorBidi"/>
                <w:sz w:val="28"/>
                <w:szCs w:val="28"/>
              </w:rPr>
              <w:t>分值</w:t>
            </w:r>
          </w:p>
        </w:tc>
        <w:tc>
          <w:tcPr>
            <w:tcW w:w="5528" w:type="dxa"/>
            <w:vAlign w:val="center"/>
          </w:tcPr>
          <w:p w:rsidR="00FC2F72" w:rsidRPr="00FC2F72" w:rsidRDefault="00FC2F72" w:rsidP="00FC2F72">
            <w:pPr>
              <w:jc w:val="center"/>
              <w:rPr>
                <w:rFonts w:asciiTheme="minorEastAsia" w:eastAsiaTheme="minorEastAsia" w:hAnsiTheme="minorEastAsia" w:cstheme="minorBidi"/>
                <w:sz w:val="28"/>
                <w:szCs w:val="28"/>
              </w:rPr>
            </w:pPr>
            <w:r w:rsidRPr="00FC2F72">
              <w:rPr>
                <w:rFonts w:asciiTheme="minorEastAsia" w:eastAsiaTheme="minorEastAsia" w:hAnsiTheme="minorEastAsia" w:cstheme="minorBidi"/>
                <w:sz w:val="28"/>
                <w:szCs w:val="28"/>
              </w:rPr>
              <w:t>考核评估要点</w:t>
            </w:r>
          </w:p>
        </w:tc>
        <w:tc>
          <w:tcPr>
            <w:tcW w:w="1795" w:type="dxa"/>
            <w:vAlign w:val="center"/>
          </w:tcPr>
          <w:p w:rsidR="00FC2F72" w:rsidRPr="00FC2F72" w:rsidRDefault="00FC2F72" w:rsidP="00FC2F72">
            <w:pPr>
              <w:jc w:val="center"/>
              <w:rPr>
                <w:rFonts w:asciiTheme="minorEastAsia" w:eastAsiaTheme="minorEastAsia" w:hAnsiTheme="minorEastAsia" w:cstheme="minorBidi"/>
                <w:sz w:val="28"/>
                <w:szCs w:val="28"/>
              </w:rPr>
            </w:pPr>
            <w:r w:rsidRPr="00FC2F72">
              <w:rPr>
                <w:rFonts w:asciiTheme="minorEastAsia" w:eastAsiaTheme="minorEastAsia" w:hAnsiTheme="minorEastAsia" w:cstheme="minorBidi"/>
                <w:sz w:val="28"/>
                <w:szCs w:val="28"/>
              </w:rPr>
              <w:t>备注</w:t>
            </w:r>
          </w:p>
        </w:tc>
      </w:tr>
      <w:tr w:rsidR="00FC2F72" w:rsidRPr="00FC2F72" w:rsidTr="00D0181A">
        <w:trPr>
          <w:trHeight w:val="1665"/>
          <w:jc w:val="center"/>
        </w:trPr>
        <w:tc>
          <w:tcPr>
            <w:tcW w:w="1144" w:type="dxa"/>
            <w:vMerge w:val="restart"/>
            <w:vAlign w:val="center"/>
          </w:tcPr>
          <w:p w:rsidR="00FC2F72" w:rsidRPr="00FC2F72" w:rsidRDefault="00FC2F72" w:rsidP="00FC2F72">
            <w:pPr>
              <w:jc w:val="left"/>
              <w:rPr>
                <w:rFonts w:asciiTheme="minorHAnsi" w:eastAsiaTheme="minorEastAsia" w:hAnsiTheme="minorHAnsi" w:cstheme="minorBidi"/>
                <w:sz w:val="28"/>
                <w:szCs w:val="28"/>
              </w:rPr>
            </w:pPr>
            <w:r w:rsidRPr="00FC2F72">
              <w:rPr>
                <w:rFonts w:asciiTheme="minorHAnsi" w:eastAsiaTheme="minorEastAsia" w:hAnsiTheme="minorHAnsi" w:cstheme="minorBidi"/>
                <w:sz w:val="28"/>
                <w:szCs w:val="28"/>
              </w:rPr>
              <w:t>依申请公开</w:t>
            </w:r>
          </w:p>
        </w:tc>
        <w:tc>
          <w:tcPr>
            <w:tcW w:w="795" w:type="dxa"/>
            <w:vMerge w:val="restart"/>
            <w:vAlign w:val="center"/>
          </w:tcPr>
          <w:p w:rsidR="00FC2F72" w:rsidRPr="00FC2F72" w:rsidRDefault="00FC2F72" w:rsidP="00FC2F72">
            <w:pPr>
              <w:jc w:val="left"/>
              <w:rPr>
                <w:rFonts w:asciiTheme="minorHAnsi" w:eastAsiaTheme="minorEastAsia" w:hAnsiTheme="minorHAnsi" w:cstheme="minorBidi"/>
                <w:sz w:val="28"/>
                <w:szCs w:val="28"/>
              </w:rPr>
            </w:pPr>
            <w:r w:rsidRPr="00FC2F72">
              <w:rPr>
                <w:rFonts w:asciiTheme="minorHAnsi" w:eastAsiaTheme="minorEastAsia" w:hAnsiTheme="minorHAnsi" w:cstheme="minorBidi" w:hint="eastAsia"/>
                <w:sz w:val="28"/>
                <w:szCs w:val="28"/>
              </w:rPr>
              <w:t>100</w:t>
            </w:r>
          </w:p>
        </w:tc>
        <w:tc>
          <w:tcPr>
            <w:tcW w:w="5528" w:type="dxa"/>
            <w:vAlign w:val="center"/>
          </w:tcPr>
          <w:p w:rsidR="00FC2F72" w:rsidRPr="00FC2F72" w:rsidRDefault="00FC2F72" w:rsidP="00FC2F72">
            <w:pPr>
              <w:jc w:val="left"/>
              <w:rPr>
                <w:rFonts w:asciiTheme="minorHAnsi" w:eastAsiaTheme="minorEastAsia" w:hAnsiTheme="minorHAnsi" w:cstheme="minorBidi"/>
                <w:sz w:val="28"/>
                <w:szCs w:val="28"/>
              </w:rPr>
            </w:pPr>
            <w:r w:rsidRPr="00FC2F72">
              <w:rPr>
                <w:rFonts w:asciiTheme="minorHAnsi" w:eastAsiaTheme="minorEastAsia" w:hAnsiTheme="minorHAnsi" w:cstheme="minorBidi"/>
                <w:sz w:val="28"/>
                <w:szCs w:val="28"/>
              </w:rPr>
              <w:t>每发现</w:t>
            </w:r>
            <w:r w:rsidRPr="00FC2F72">
              <w:rPr>
                <w:rFonts w:asciiTheme="minorHAnsi" w:eastAsiaTheme="minorEastAsia" w:hAnsiTheme="minorHAnsi" w:cstheme="minorBidi" w:hint="eastAsia"/>
                <w:sz w:val="28"/>
                <w:szCs w:val="28"/>
              </w:rPr>
              <w:t>1</w:t>
            </w:r>
            <w:r w:rsidRPr="00FC2F72">
              <w:rPr>
                <w:rFonts w:asciiTheme="minorHAnsi" w:eastAsiaTheme="minorEastAsia" w:hAnsiTheme="minorHAnsi" w:cstheme="minorBidi" w:hint="eastAsia"/>
                <w:sz w:val="28"/>
                <w:szCs w:val="28"/>
              </w:rPr>
              <w:t>件依申请公开信息答复不及时、答复形式不规范或未经法律顾问把关的，扣除</w:t>
            </w:r>
            <w:r w:rsidRPr="00FC2F72">
              <w:rPr>
                <w:rFonts w:asciiTheme="minorHAnsi" w:eastAsiaTheme="minorEastAsia" w:hAnsiTheme="minorHAnsi" w:cstheme="minorBidi" w:hint="eastAsia"/>
                <w:sz w:val="28"/>
                <w:szCs w:val="28"/>
              </w:rPr>
              <w:t>10%</w:t>
            </w:r>
            <w:r w:rsidRPr="00FC2F72">
              <w:rPr>
                <w:rFonts w:asciiTheme="minorHAnsi" w:eastAsiaTheme="minorEastAsia" w:hAnsiTheme="minorHAnsi" w:cstheme="minorBidi" w:hint="eastAsia"/>
                <w:sz w:val="28"/>
                <w:szCs w:val="28"/>
              </w:rPr>
              <w:t>。</w:t>
            </w:r>
          </w:p>
        </w:tc>
        <w:tc>
          <w:tcPr>
            <w:tcW w:w="1795" w:type="dxa"/>
            <w:vMerge w:val="restart"/>
            <w:vAlign w:val="center"/>
          </w:tcPr>
          <w:p w:rsidR="00FC2F72" w:rsidRPr="00FC2F72" w:rsidRDefault="00FC2F72" w:rsidP="00FC2F72">
            <w:pPr>
              <w:jc w:val="left"/>
              <w:rPr>
                <w:rFonts w:asciiTheme="minorHAnsi" w:eastAsiaTheme="minorEastAsia" w:hAnsiTheme="minorHAnsi" w:cstheme="minorBidi"/>
                <w:sz w:val="28"/>
                <w:szCs w:val="28"/>
              </w:rPr>
            </w:pPr>
            <w:r w:rsidRPr="00FC2F72">
              <w:rPr>
                <w:rFonts w:asciiTheme="minorHAnsi" w:eastAsiaTheme="minorEastAsia" w:hAnsiTheme="minorHAnsi" w:cstheme="minorBidi"/>
                <w:sz w:val="28"/>
                <w:szCs w:val="28"/>
              </w:rPr>
              <w:t>依申请公开受到行政复议</w:t>
            </w:r>
            <w:r w:rsidRPr="00FC2F72">
              <w:rPr>
                <w:rFonts w:asciiTheme="minorHAnsi" w:eastAsiaTheme="minorEastAsia" w:hAnsiTheme="minorHAnsi" w:cstheme="minorBidi" w:hint="eastAsia"/>
                <w:sz w:val="28"/>
                <w:szCs w:val="28"/>
              </w:rPr>
              <w:t>、</w:t>
            </w:r>
            <w:r w:rsidRPr="00FC2F72">
              <w:rPr>
                <w:rFonts w:asciiTheme="minorHAnsi" w:eastAsiaTheme="minorEastAsia" w:hAnsiTheme="minorHAnsi" w:cstheme="minorBidi"/>
                <w:sz w:val="28"/>
                <w:szCs w:val="28"/>
              </w:rPr>
              <w:t>行政诉讼且行政机关败诉</w:t>
            </w:r>
            <w:r w:rsidRPr="00FC2F72">
              <w:rPr>
                <w:rFonts w:asciiTheme="minorHAnsi" w:eastAsiaTheme="minorEastAsia" w:hAnsiTheme="minorHAnsi" w:cstheme="minorBidi" w:hint="eastAsia"/>
                <w:sz w:val="28"/>
                <w:szCs w:val="28"/>
              </w:rPr>
              <w:t>超过</w:t>
            </w:r>
            <w:r w:rsidRPr="00FC2F72">
              <w:rPr>
                <w:rFonts w:asciiTheme="minorHAnsi" w:eastAsiaTheme="minorEastAsia" w:hAnsiTheme="minorHAnsi" w:cstheme="minorBidi" w:hint="eastAsia"/>
                <w:sz w:val="28"/>
                <w:szCs w:val="28"/>
              </w:rPr>
              <w:t>10</w:t>
            </w:r>
            <w:r w:rsidRPr="00FC2F72">
              <w:rPr>
                <w:rFonts w:asciiTheme="minorHAnsi" w:eastAsiaTheme="minorEastAsia" w:hAnsiTheme="minorHAnsi" w:cstheme="minorBidi" w:hint="eastAsia"/>
                <w:sz w:val="28"/>
                <w:szCs w:val="28"/>
              </w:rPr>
              <w:t>件的，实行一票否决。</w:t>
            </w:r>
          </w:p>
        </w:tc>
      </w:tr>
      <w:tr w:rsidR="00FC2F72" w:rsidRPr="00FC2F72" w:rsidTr="00D0181A">
        <w:trPr>
          <w:trHeight w:val="1561"/>
          <w:jc w:val="center"/>
        </w:trPr>
        <w:tc>
          <w:tcPr>
            <w:tcW w:w="1144" w:type="dxa"/>
            <w:vMerge/>
            <w:vAlign w:val="center"/>
          </w:tcPr>
          <w:p w:rsidR="00FC2F72" w:rsidRPr="00FC2F72" w:rsidRDefault="00FC2F72" w:rsidP="00FC2F72">
            <w:pPr>
              <w:jc w:val="left"/>
              <w:rPr>
                <w:rFonts w:asciiTheme="minorHAnsi" w:eastAsiaTheme="minorEastAsia" w:hAnsiTheme="minorHAnsi" w:cstheme="minorBidi"/>
                <w:sz w:val="28"/>
                <w:szCs w:val="28"/>
              </w:rPr>
            </w:pPr>
          </w:p>
        </w:tc>
        <w:tc>
          <w:tcPr>
            <w:tcW w:w="795" w:type="dxa"/>
            <w:vMerge/>
            <w:vAlign w:val="center"/>
          </w:tcPr>
          <w:p w:rsidR="00FC2F72" w:rsidRPr="00FC2F72" w:rsidRDefault="00FC2F72" w:rsidP="00FC2F72">
            <w:pPr>
              <w:jc w:val="left"/>
              <w:rPr>
                <w:rFonts w:asciiTheme="minorHAnsi" w:eastAsiaTheme="minorEastAsia" w:hAnsiTheme="minorHAnsi" w:cstheme="minorBidi"/>
                <w:sz w:val="28"/>
                <w:szCs w:val="28"/>
              </w:rPr>
            </w:pPr>
          </w:p>
        </w:tc>
        <w:tc>
          <w:tcPr>
            <w:tcW w:w="5528" w:type="dxa"/>
            <w:vAlign w:val="center"/>
          </w:tcPr>
          <w:p w:rsidR="00FC2F72" w:rsidRPr="00FC2F72" w:rsidRDefault="00FC2F72" w:rsidP="00FC2F72">
            <w:pPr>
              <w:jc w:val="left"/>
              <w:rPr>
                <w:rFonts w:asciiTheme="minorHAnsi" w:eastAsiaTheme="minorEastAsia" w:hAnsiTheme="minorHAnsi" w:cstheme="minorBidi"/>
                <w:sz w:val="28"/>
                <w:szCs w:val="28"/>
              </w:rPr>
            </w:pPr>
            <w:r w:rsidRPr="00FC2F72">
              <w:rPr>
                <w:rFonts w:asciiTheme="minorHAnsi" w:eastAsiaTheme="minorEastAsia" w:hAnsiTheme="minorHAnsi" w:cstheme="minorBidi"/>
                <w:sz w:val="28"/>
                <w:szCs w:val="28"/>
              </w:rPr>
              <w:t>依申请公开受到行政复议</w:t>
            </w:r>
            <w:r w:rsidRPr="00FC2F72">
              <w:rPr>
                <w:rFonts w:asciiTheme="minorHAnsi" w:eastAsiaTheme="minorEastAsia" w:hAnsiTheme="minorHAnsi" w:cstheme="minorBidi" w:hint="eastAsia"/>
                <w:sz w:val="28"/>
                <w:szCs w:val="28"/>
              </w:rPr>
              <w:t>、</w:t>
            </w:r>
            <w:r w:rsidRPr="00FC2F72">
              <w:rPr>
                <w:rFonts w:asciiTheme="minorHAnsi" w:eastAsiaTheme="minorEastAsia" w:hAnsiTheme="minorHAnsi" w:cstheme="minorBidi"/>
                <w:sz w:val="28"/>
                <w:szCs w:val="28"/>
              </w:rPr>
              <w:t>行政诉讼且行政机关败诉的</w:t>
            </w:r>
            <w:r w:rsidRPr="00FC2F72">
              <w:rPr>
                <w:rFonts w:asciiTheme="minorHAnsi" w:eastAsiaTheme="minorEastAsia" w:hAnsiTheme="minorHAnsi" w:cstheme="minorBidi" w:hint="eastAsia"/>
                <w:sz w:val="28"/>
                <w:szCs w:val="28"/>
              </w:rPr>
              <w:t>，</w:t>
            </w:r>
            <w:r w:rsidRPr="00FC2F72">
              <w:rPr>
                <w:rFonts w:asciiTheme="minorHAnsi" w:eastAsiaTheme="minorEastAsia" w:hAnsiTheme="minorHAnsi" w:cstheme="minorBidi"/>
                <w:sz w:val="28"/>
                <w:szCs w:val="28"/>
              </w:rPr>
              <w:t>每件扣</w:t>
            </w:r>
            <w:r w:rsidRPr="00FC2F72">
              <w:rPr>
                <w:rFonts w:asciiTheme="minorHAnsi" w:eastAsiaTheme="minorEastAsia" w:hAnsiTheme="minorHAnsi" w:cstheme="minorBidi" w:hint="eastAsia"/>
                <w:sz w:val="28"/>
                <w:szCs w:val="28"/>
              </w:rPr>
              <w:t>25%</w:t>
            </w:r>
            <w:r w:rsidRPr="00FC2F72">
              <w:rPr>
                <w:rFonts w:asciiTheme="minorHAnsi" w:eastAsiaTheme="minorEastAsia" w:hAnsiTheme="minorHAnsi" w:cstheme="minorBidi" w:hint="eastAsia"/>
                <w:sz w:val="28"/>
                <w:szCs w:val="28"/>
              </w:rPr>
              <w:t>。</w:t>
            </w:r>
          </w:p>
        </w:tc>
        <w:tc>
          <w:tcPr>
            <w:tcW w:w="1795" w:type="dxa"/>
            <w:vMerge/>
            <w:vAlign w:val="center"/>
          </w:tcPr>
          <w:p w:rsidR="00FC2F72" w:rsidRPr="00FC2F72" w:rsidRDefault="00FC2F72" w:rsidP="00FC2F72">
            <w:pPr>
              <w:rPr>
                <w:rFonts w:asciiTheme="minorHAnsi" w:eastAsiaTheme="minorEastAsia" w:hAnsiTheme="minorHAnsi" w:cstheme="minorBidi"/>
                <w:sz w:val="28"/>
                <w:szCs w:val="28"/>
              </w:rPr>
            </w:pPr>
          </w:p>
        </w:tc>
      </w:tr>
      <w:tr w:rsidR="00FC2F72" w:rsidRPr="00FC2F72" w:rsidTr="00D0181A">
        <w:trPr>
          <w:trHeight w:val="970"/>
          <w:jc w:val="center"/>
        </w:trPr>
        <w:tc>
          <w:tcPr>
            <w:tcW w:w="1144" w:type="dxa"/>
            <w:vMerge/>
            <w:vAlign w:val="center"/>
          </w:tcPr>
          <w:p w:rsidR="00FC2F72" w:rsidRPr="00FC2F72" w:rsidRDefault="00FC2F72" w:rsidP="00FC2F72">
            <w:pPr>
              <w:jc w:val="left"/>
              <w:rPr>
                <w:rFonts w:asciiTheme="minorHAnsi" w:eastAsiaTheme="minorEastAsia" w:hAnsiTheme="minorHAnsi" w:cstheme="minorBidi"/>
                <w:sz w:val="28"/>
                <w:szCs w:val="28"/>
              </w:rPr>
            </w:pPr>
          </w:p>
        </w:tc>
        <w:tc>
          <w:tcPr>
            <w:tcW w:w="795" w:type="dxa"/>
            <w:vMerge/>
            <w:vAlign w:val="center"/>
          </w:tcPr>
          <w:p w:rsidR="00FC2F72" w:rsidRPr="00FC2F72" w:rsidRDefault="00FC2F72" w:rsidP="00FC2F72">
            <w:pPr>
              <w:jc w:val="left"/>
              <w:rPr>
                <w:rFonts w:asciiTheme="minorHAnsi" w:eastAsiaTheme="minorEastAsia" w:hAnsiTheme="minorHAnsi" w:cstheme="minorBidi"/>
                <w:sz w:val="28"/>
                <w:szCs w:val="28"/>
              </w:rPr>
            </w:pPr>
          </w:p>
        </w:tc>
        <w:tc>
          <w:tcPr>
            <w:tcW w:w="5528" w:type="dxa"/>
            <w:vAlign w:val="center"/>
          </w:tcPr>
          <w:p w:rsidR="00FC2F72" w:rsidRPr="00FC2F72" w:rsidRDefault="00FC2F72" w:rsidP="00FC2F72">
            <w:pPr>
              <w:jc w:val="left"/>
              <w:rPr>
                <w:rFonts w:asciiTheme="minorHAnsi" w:eastAsiaTheme="minorEastAsia" w:hAnsiTheme="minorHAnsi" w:cstheme="minorBidi"/>
                <w:sz w:val="28"/>
                <w:szCs w:val="28"/>
              </w:rPr>
            </w:pPr>
            <w:r w:rsidRPr="00FC2F72">
              <w:rPr>
                <w:rFonts w:asciiTheme="minorHAnsi" w:eastAsiaTheme="minorEastAsia" w:hAnsiTheme="minorHAnsi" w:cstheme="minorBidi" w:hint="eastAsia"/>
                <w:sz w:val="28"/>
                <w:szCs w:val="28"/>
              </w:rPr>
              <w:t>该指标累计最高扣</w:t>
            </w:r>
            <w:r w:rsidRPr="00FC2F72">
              <w:rPr>
                <w:rFonts w:asciiTheme="minorHAnsi" w:eastAsiaTheme="minorEastAsia" w:hAnsiTheme="minorHAnsi" w:cstheme="minorBidi" w:hint="eastAsia"/>
                <w:sz w:val="28"/>
                <w:szCs w:val="28"/>
              </w:rPr>
              <w:t>100%</w:t>
            </w:r>
            <w:r w:rsidRPr="00FC2F72">
              <w:rPr>
                <w:rFonts w:asciiTheme="minorHAnsi" w:eastAsiaTheme="minorEastAsia" w:hAnsiTheme="minorHAnsi" w:cstheme="minorBidi" w:hint="eastAsia"/>
                <w:sz w:val="28"/>
                <w:szCs w:val="28"/>
              </w:rPr>
              <w:t>。</w:t>
            </w:r>
          </w:p>
        </w:tc>
        <w:tc>
          <w:tcPr>
            <w:tcW w:w="1795" w:type="dxa"/>
            <w:vMerge/>
            <w:vAlign w:val="center"/>
          </w:tcPr>
          <w:p w:rsidR="00FC2F72" w:rsidRPr="00FC2F72" w:rsidRDefault="00FC2F72" w:rsidP="00FC2F72">
            <w:pPr>
              <w:rPr>
                <w:rFonts w:asciiTheme="minorHAnsi" w:eastAsiaTheme="minorEastAsia" w:hAnsiTheme="minorHAnsi" w:cstheme="minorBidi"/>
                <w:sz w:val="28"/>
                <w:szCs w:val="28"/>
              </w:rPr>
            </w:pPr>
          </w:p>
        </w:tc>
      </w:tr>
    </w:tbl>
    <w:p w:rsidR="00FC2F72" w:rsidRPr="00FC2F72" w:rsidRDefault="00FC2F72" w:rsidP="00FC2F72">
      <w:pPr>
        <w:jc w:val="left"/>
        <w:rPr>
          <w:rFonts w:asciiTheme="minorHAnsi" w:eastAsiaTheme="minorEastAsia" w:hAnsiTheme="minorHAnsi" w:cstheme="minorBidi"/>
          <w:sz w:val="28"/>
          <w:szCs w:val="28"/>
        </w:rPr>
      </w:pPr>
      <w:r w:rsidRPr="00FC2F72">
        <w:rPr>
          <w:rFonts w:asciiTheme="minorHAnsi" w:eastAsiaTheme="minorEastAsia" w:hAnsiTheme="minorHAnsi" w:cstheme="minorBidi"/>
          <w:sz w:val="28"/>
          <w:szCs w:val="28"/>
        </w:rPr>
        <w:t>考核对象</w:t>
      </w:r>
      <w:r w:rsidRPr="00FC2F72">
        <w:rPr>
          <w:rFonts w:asciiTheme="minorHAnsi" w:eastAsiaTheme="minorEastAsia" w:hAnsiTheme="minorHAnsi" w:cstheme="minorBidi" w:hint="eastAsia"/>
          <w:sz w:val="28"/>
          <w:szCs w:val="28"/>
        </w:rPr>
        <w:t>：全区</w:t>
      </w:r>
      <w:r w:rsidRPr="00FC2F72">
        <w:rPr>
          <w:rFonts w:asciiTheme="minorHAnsi" w:eastAsiaTheme="minorEastAsia" w:hAnsiTheme="minorHAnsi" w:cstheme="minorBidi"/>
          <w:sz w:val="28"/>
          <w:szCs w:val="28"/>
        </w:rPr>
        <w:t>各街办</w:t>
      </w:r>
      <w:r w:rsidRPr="00FC2F72">
        <w:rPr>
          <w:rFonts w:asciiTheme="minorHAnsi" w:eastAsiaTheme="minorEastAsia" w:hAnsiTheme="minorHAnsi" w:cstheme="minorBidi" w:hint="eastAsia"/>
          <w:sz w:val="28"/>
          <w:szCs w:val="28"/>
        </w:rPr>
        <w:t>、</w:t>
      </w:r>
      <w:r w:rsidRPr="00FC2F72">
        <w:rPr>
          <w:rFonts w:asciiTheme="minorHAnsi" w:eastAsiaTheme="minorEastAsia" w:hAnsiTheme="minorHAnsi" w:cstheme="minorBidi"/>
          <w:sz w:val="28"/>
          <w:szCs w:val="28"/>
        </w:rPr>
        <w:t>各部门</w:t>
      </w:r>
    </w:p>
    <w:p w:rsidR="00FC2F72" w:rsidRPr="00FC2F72" w:rsidRDefault="00FC2F72" w:rsidP="00FC2F72">
      <w:pPr>
        <w:rPr>
          <w:rFonts w:ascii="Times New Roman" w:eastAsia="方正仿宋简体" w:hAnsi="Times New Roman"/>
          <w:sz w:val="32"/>
          <w:szCs w:val="32"/>
        </w:rPr>
      </w:pPr>
    </w:p>
    <w:p w:rsidR="00FC2F72" w:rsidRPr="00FC2F72" w:rsidRDefault="00FC2F72" w:rsidP="00FC2F72">
      <w:pPr>
        <w:rPr>
          <w:rFonts w:ascii="Times New Roman" w:eastAsia="方正仿宋简体" w:hAnsi="Times New Roman"/>
          <w:sz w:val="32"/>
          <w:szCs w:val="32"/>
        </w:rPr>
      </w:pPr>
    </w:p>
    <w:p w:rsidR="00FC2F72" w:rsidRPr="00FC2F72" w:rsidRDefault="00FC2F72" w:rsidP="00FC2F72">
      <w:pPr>
        <w:rPr>
          <w:rFonts w:ascii="Times New Roman" w:eastAsia="方正仿宋简体" w:hAnsi="Times New Roman"/>
          <w:sz w:val="32"/>
          <w:szCs w:val="32"/>
        </w:rPr>
      </w:pPr>
    </w:p>
    <w:p w:rsidR="00FC2F72" w:rsidRPr="00FC2F72" w:rsidRDefault="00FC2F72" w:rsidP="00FC2F72">
      <w:pPr>
        <w:rPr>
          <w:rFonts w:ascii="Times New Roman" w:eastAsia="方正仿宋简体" w:hAnsi="Times New Roman"/>
          <w:sz w:val="32"/>
          <w:szCs w:val="32"/>
        </w:rPr>
      </w:pPr>
    </w:p>
    <w:p w:rsidR="00FC2F72" w:rsidRPr="00FC2F72" w:rsidRDefault="00FC2F72" w:rsidP="00FC2F72">
      <w:pPr>
        <w:rPr>
          <w:rFonts w:ascii="Times New Roman" w:eastAsia="方正仿宋简体" w:hAnsi="Times New Roman"/>
          <w:sz w:val="32"/>
          <w:szCs w:val="32"/>
        </w:rPr>
      </w:pPr>
    </w:p>
    <w:p w:rsidR="002F4FBA" w:rsidRPr="00FC2F72" w:rsidRDefault="002F4FBA" w:rsidP="00FC2F72">
      <w:pPr>
        <w:rPr>
          <w:szCs w:val="21"/>
        </w:rPr>
      </w:pPr>
    </w:p>
    <w:sectPr w:rsidR="002F4FBA" w:rsidRPr="00FC2F72" w:rsidSect="009F43FD">
      <w:headerReference w:type="default" r:id="rId8"/>
      <w:footerReference w:type="even" r:id="rId9"/>
      <w:footerReference w:type="defaul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6F7B" w:rsidRDefault="006D6F7B" w:rsidP="002D743C">
      <w:r>
        <w:separator/>
      </w:r>
    </w:p>
  </w:endnote>
  <w:endnote w:type="continuationSeparator" w:id="1">
    <w:p w:rsidR="006D6F7B" w:rsidRDefault="006D6F7B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汉仪仿宋简">
    <w:altName w:val="宋体"/>
    <w:charset w:val="86"/>
    <w:family w:val="auto"/>
    <w:pitch w:val="default"/>
    <w:sig w:usb0="00000000" w:usb1="00000000" w:usb2="00000012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E917B2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E917B2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E917B2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E917B2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E917B2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FC2F72">
      <w:rPr>
        <w:rFonts w:asciiTheme="majorEastAsia" w:eastAsiaTheme="majorEastAsia" w:hAnsiTheme="majorEastAsia"/>
        <w:noProof/>
        <w:sz w:val="28"/>
        <w:szCs w:val="28"/>
      </w:rPr>
      <w:t>1</w:t>
    </w:r>
    <w:r w:rsidR="00E917B2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E917B2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E917B2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E917B2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6F7B" w:rsidRDefault="006D6F7B" w:rsidP="002D743C">
      <w:r>
        <w:separator/>
      </w:r>
    </w:p>
  </w:footnote>
  <w:footnote w:type="continuationSeparator" w:id="1">
    <w:p w:rsidR="006D6F7B" w:rsidRDefault="006D6F7B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12F45A71"/>
    <w:multiLevelType w:val="hybridMultilevel"/>
    <w:tmpl w:val="7F4A9B00"/>
    <w:lvl w:ilvl="0" w:tplc="37C4BC5A">
      <w:start w:val="4"/>
      <w:numFmt w:val="decimal"/>
      <w:lvlText w:val="%1．"/>
      <w:lvlJc w:val="left"/>
      <w:pPr>
        <w:ind w:left="13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60" w:hanging="420"/>
      </w:pPr>
    </w:lvl>
    <w:lvl w:ilvl="2" w:tplc="0409001B" w:tentative="1">
      <w:start w:val="1"/>
      <w:numFmt w:val="lowerRoman"/>
      <w:lvlText w:val="%3."/>
      <w:lvlJc w:val="right"/>
      <w:pPr>
        <w:ind w:left="2280" w:hanging="420"/>
      </w:pPr>
    </w:lvl>
    <w:lvl w:ilvl="3" w:tplc="0409000F" w:tentative="1">
      <w:start w:val="1"/>
      <w:numFmt w:val="decimal"/>
      <w:lvlText w:val="%4."/>
      <w:lvlJc w:val="left"/>
      <w:pPr>
        <w:ind w:left="2700" w:hanging="420"/>
      </w:pPr>
    </w:lvl>
    <w:lvl w:ilvl="4" w:tplc="04090019" w:tentative="1">
      <w:start w:val="1"/>
      <w:numFmt w:val="lowerLetter"/>
      <w:lvlText w:val="%5)"/>
      <w:lvlJc w:val="left"/>
      <w:pPr>
        <w:ind w:left="3120" w:hanging="420"/>
      </w:pPr>
    </w:lvl>
    <w:lvl w:ilvl="5" w:tplc="0409001B" w:tentative="1">
      <w:start w:val="1"/>
      <w:numFmt w:val="lowerRoman"/>
      <w:lvlText w:val="%6."/>
      <w:lvlJc w:val="right"/>
      <w:pPr>
        <w:ind w:left="3540" w:hanging="420"/>
      </w:pPr>
    </w:lvl>
    <w:lvl w:ilvl="6" w:tplc="0409000F" w:tentative="1">
      <w:start w:val="1"/>
      <w:numFmt w:val="decimal"/>
      <w:lvlText w:val="%7."/>
      <w:lvlJc w:val="left"/>
      <w:pPr>
        <w:ind w:left="3960" w:hanging="420"/>
      </w:pPr>
    </w:lvl>
    <w:lvl w:ilvl="7" w:tplc="04090019" w:tentative="1">
      <w:start w:val="1"/>
      <w:numFmt w:val="lowerLetter"/>
      <w:lvlText w:val="%8)"/>
      <w:lvlJc w:val="left"/>
      <w:pPr>
        <w:ind w:left="4380" w:hanging="420"/>
      </w:pPr>
    </w:lvl>
    <w:lvl w:ilvl="8" w:tplc="0409001B" w:tentative="1">
      <w:start w:val="1"/>
      <w:numFmt w:val="lowerRoman"/>
      <w:lvlText w:val="%9."/>
      <w:lvlJc w:val="right"/>
      <w:pPr>
        <w:ind w:left="4800" w:hanging="420"/>
      </w:pPr>
    </w:lvl>
  </w:abstractNum>
  <w:abstractNum w:abstractNumId="2">
    <w:nsid w:val="3419563D"/>
    <w:multiLevelType w:val="multilevel"/>
    <w:tmpl w:val="3419563D"/>
    <w:lvl w:ilvl="0">
      <w:start w:val="1"/>
      <w:numFmt w:val="decimal"/>
      <w:lvlText w:val="%1"/>
      <w:lvlJc w:val="left"/>
      <w:pPr>
        <w:ind w:left="846" w:hanging="420"/>
      </w:pPr>
      <w:rPr>
        <w:rFonts w:ascii="仿宋_GB2312" w:eastAsia="仿宋_GB2312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4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5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6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abstractNum w:abstractNumId="7">
    <w:nsid w:val="59991B72"/>
    <w:multiLevelType w:val="hybridMultilevel"/>
    <w:tmpl w:val="F154C438"/>
    <w:lvl w:ilvl="0" w:tplc="E2A675E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0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75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1464A"/>
    <w:rsid w:val="000172D6"/>
    <w:rsid w:val="00017EAB"/>
    <w:rsid w:val="000356BC"/>
    <w:rsid w:val="0004324A"/>
    <w:rsid w:val="00051201"/>
    <w:rsid w:val="000527F6"/>
    <w:rsid w:val="00053EFD"/>
    <w:rsid w:val="00055735"/>
    <w:rsid w:val="0006235A"/>
    <w:rsid w:val="0008155C"/>
    <w:rsid w:val="00085620"/>
    <w:rsid w:val="000A2EBA"/>
    <w:rsid w:val="000B1671"/>
    <w:rsid w:val="000C1A8D"/>
    <w:rsid w:val="000C22E5"/>
    <w:rsid w:val="000C7C67"/>
    <w:rsid w:val="000E06A5"/>
    <w:rsid w:val="000E5C77"/>
    <w:rsid w:val="000E5DBD"/>
    <w:rsid w:val="000E71AC"/>
    <w:rsid w:val="000F3266"/>
    <w:rsid w:val="001006EC"/>
    <w:rsid w:val="00101ABB"/>
    <w:rsid w:val="00115C18"/>
    <w:rsid w:val="001253A8"/>
    <w:rsid w:val="001256F3"/>
    <w:rsid w:val="00126132"/>
    <w:rsid w:val="0014478E"/>
    <w:rsid w:val="001523FC"/>
    <w:rsid w:val="0015769D"/>
    <w:rsid w:val="00162106"/>
    <w:rsid w:val="00162368"/>
    <w:rsid w:val="00172D39"/>
    <w:rsid w:val="001763B8"/>
    <w:rsid w:val="00177297"/>
    <w:rsid w:val="00184518"/>
    <w:rsid w:val="00184677"/>
    <w:rsid w:val="0019233B"/>
    <w:rsid w:val="001B0435"/>
    <w:rsid w:val="001B2D2D"/>
    <w:rsid w:val="001B2D7F"/>
    <w:rsid w:val="001C1AB4"/>
    <w:rsid w:val="001C1E6F"/>
    <w:rsid w:val="001C5733"/>
    <w:rsid w:val="001D0D3D"/>
    <w:rsid w:val="001D5FFB"/>
    <w:rsid w:val="001D7682"/>
    <w:rsid w:val="001E0A0D"/>
    <w:rsid w:val="001E45B4"/>
    <w:rsid w:val="001E78A8"/>
    <w:rsid w:val="00205F5E"/>
    <w:rsid w:val="00212256"/>
    <w:rsid w:val="002164DA"/>
    <w:rsid w:val="00230F80"/>
    <w:rsid w:val="00243F83"/>
    <w:rsid w:val="002463B0"/>
    <w:rsid w:val="00256705"/>
    <w:rsid w:val="00257250"/>
    <w:rsid w:val="00267EB4"/>
    <w:rsid w:val="00270E0C"/>
    <w:rsid w:val="00271B45"/>
    <w:rsid w:val="002748B4"/>
    <w:rsid w:val="00275A35"/>
    <w:rsid w:val="00277B38"/>
    <w:rsid w:val="002917C4"/>
    <w:rsid w:val="0029313A"/>
    <w:rsid w:val="002B0866"/>
    <w:rsid w:val="002B5CF2"/>
    <w:rsid w:val="002C662A"/>
    <w:rsid w:val="002D2731"/>
    <w:rsid w:val="002D6538"/>
    <w:rsid w:val="002D743C"/>
    <w:rsid w:val="002E2246"/>
    <w:rsid w:val="002E6943"/>
    <w:rsid w:val="002F442E"/>
    <w:rsid w:val="002F4FBA"/>
    <w:rsid w:val="002F7F89"/>
    <w:rsid w:val="00316064"/>
    <w:rsid w:val="00316A58"/>
    <w:rsid w:val="00320235"/>
    <w:rsid w:val="00321AFC"/>
    <w:rsid w:val="0032270C"/>
    <w:rsid w:val="00322899"/>
    <w:rsid w:val="00325BC4"/>
    <w:rsid w:val="003267E5"/>
    <w:rsid w:val="0032756E"/>
    <w:rsid w:val="00337C10"/>
    <w:rsid w:val="00342189"/>
    <w:rsid w:val="00345E6B"/>
    <w:rsid w:val="00351925"/>
    <w:rsid w:val="00360AD6"/>
    <w:rsid w:val="00362A4B"/>
    <w:rsid w:val="00364F6F"/>
    <w:rsid w:val="00367BD9"/>
    <w:rsid w:val="00371028"/>
    <w:rsid w:val="00371982"/>
    <w:rsid w:val="003812F9"/>
    <w:rsid w:val="0038511C"/>
    <w:rsid w:val="00395072"/>
    <w:rsid w:val="0039518F"/>
    <w:rsid w:val="003A2969"/>
    <w:rsid w:val="003A2DC2"/>
    <w:rsid w:val="003B6141"/>
    <w:rsid w:val="003D59D7"/>
    <w:rsid w:val="003E49DC"/>
    <w:rsid w:val="003E5B5C"/>
    <w:rsid w:val="003F5931"/>
    <w:rsid w:val="00404959"/>
    <w:rsid w:val="0041479C"/>
    <w:rsid w:val="0041607E"/>
    <w:rsid w:val="0042211F"/>
    <w:rsid w:val="004377D1"/>
    <w:rsid w:val="00441E7C"/>
    <w:rsid w:val="004472E1"/>
    <w:rsid w:val="00447D35"/>
    <w:rsid w:val="00453998"/>
    <w:rsid w:val="00454985"/>
    <w:rsid w:val="00456E6A"/>
    <w:rsid w:val="004672CD"/>
    <w:rsid w:val="00475177"/>
    <w:rsid w:val="00480E49"/>
    <w:rsid w:val="00484252"/>
    <w:rsid w:val="00491F6F"/>
    <w:rsid w:val="004A0D4E"/>
    <w:rsid w:val="004A7991"/>
    <w:rsid w:val="004B6064"/>
    <w:rsid w:val="004C38DA"/>
    <w:rsid w:val="004C45E2"/>
    <w:rsid w:val="004C49F2"/>
    <w:rsid w:val="004D37CF"/>
    <w:rsid w:val="004E1D72"/>
    <w:rsid w:val="004E550D"/>
    <w:rsid w:val="004F6263"/>
    <w:rsid w:val="004F7DA4"/>
    <w:rsid w:val="00500DDB"/>
    <w:rsid w:val="0051509C"/>
    <w:rsid w:val="00515AED"/>
    <w:rsid w:val="00521F0A"/>
    <w:rsid w:val="00522106"/>
    <w:rsid w:val="00535289"/>
    <w:rsid w:val="00544BF1"/>
    <w:rsid w:val="0054616D"/>
    <w:rsid w:val="005553CC"/>
    <w:rsid w:val="00563FAE"/>
    <w:rsid w:val="00565241"/>
    <w:rsid w:val="00586F66"/>
    <w:rsid w:val="00587F2E"/>
    <w:rsid w:val="00593AC7"/>
    <w:rsid w:val="005942FD"/>
    <w:rsid w:val="005A33B4"/>
    <w:rsid w:val="005B373F"/>
    <w:rsid w:val="005C45F6"/>
    <w:rsid w:val="005D4E1F"/>
    <w:rsid w:val="005E0726"/>
    <w:rsid w:val="005E078F"/>
    <w:rsid w:val="005E70AE"/>
    <w:rsid w:val="005F02C0"/>
    <w:rsid w:val="00601AD4"/>
    <w:rsid w:val="00604033"/>
    <w:rsid w:val="006166C3"/>
    <w:rsid w:val="00623563"/>
    <w:rsid w:val="00624D28"/>
    <w:rsid w:val="00626430"/>
    <w:rsid w:val="00626FB6"/>
    <w:rsid w:val="006300A0"/>
    <w:rsid w:val="00634A50"/>
    <w:rsid w:val="006374B0"/>
    <w:rsid w:val="006432A1"/>
    <w:rsid w:val="0064704E"/>
    <w:rsid w:val="0065642B"/>
    <w:rsid w:val="00671778"/>
    <w:rsid w:val="0067240B"/>
    <w:rsid w:val="00673C6E"/>
    <w:rsid w:val="00683A64"/>
    <w:rsid w:val="00683E6B"/>
    <w:rsid w:val="00686A9B"/>
    <w:rsid w:val="00686D9B"/>
    <w:rsid w:val="00687F8A"/>
    <w:rsid w:val="006A22C4"/>
    <w:rsid w:val="006A612E"/>
    <w:rsid w:val="006B1485"/>
    <w:rsid w:val="006B33B0"/>
    <w:rsid w:val="006C5D72"/>
    <w:rsid w:val="006D5EDB"/>
    <w:rsid w:val="006D66CE"/>
    <w:rsid w:val="006D6F7B"/>
    <w:rsid w:val="006E25A8"/>
    <w:rsid w:val="006F023D"/>
    <w:rsid w:val="006F0E55"/>
    <w:rsid w:val="00705354"/>
    <w:rsid w:val="0071333D"/>
    <w:rsid w:val="00725ACD"/>
    <w:rsid w:val="00746E1E"/>
    <w:rsid w:val="007479D2"/>
    <w:rsid w:val="00754AE5"/>
    <w:rsid w:val="00757BBB"/>
    <w:rsid w:val="00763A1B"/>
    <w:rsid w:val="0078207F"/>
    <w:rsid w:val="00783BD1"/>
    <w:rsid w:val="0078590D"/>
    <w:rsid w:val="00786386"/>
    <w:rsid w:val="00787FD5"/>
    <w:rsid w:val="007A3FB7"/>
    <w:rsid w:val="007C4F48"/>
    <w:rsid w:val="007D7111"/>
    <w:rsid w:val="007E687F"/>
    <w:rsid w:val="007F10C4"/>
    <w:rsid w:val="007F1EAF"/>
    <w:rsid w:val="007F576E"/>
    <w:rsid w:val="00801C72"/>
    <w:rsid w:val="008106D4"/>
    <w:rsid w:val="0081136D"/>
    <w:rsid w:val="00814A71"/>
    <w:rsid w:val="00814AEC"/>
    <w:rsid w:val="00815948"/>
    <w:rsid w:val="00815B48"/>
    <w:rsid w:val="00821E0A"/>
    <w:rsid w:val="0082730C"/>
    <w:rsid w:val="00827691"/>
    <w:rsid w:val="00834AC4"/>
    <w:rsid w:val="00846D89"/>
    <w:rsid w:val="008668DA"/>
    <w:rsid w:val="00875307"/>
    <w:rsid w:val="00882712"/>
    <w:rsid w:val="008828EC"/>
    <w:rsid w:val="00884070"/>
    <w:rsid w:val="00884B06"/>
    <w:rsid w:val="00897865"/>
    <w:rsid w:val="00897B9F"/>
    <w:rsid w:val="008A6515"/>
    <w:rsid w:val="008B6F3E"/>
    <w:rsid w:val="008C01B9"/>
    <w:rsid w:val="008C2670"/>
    <w:rsid w:val="008D6CE6"/>
    <w:rsid w:val="008E01B1"/>
    <w:rsid w:val="008E05D3"/>
    <w:rsid w:val="008F79B2"/>
    <w:rsid w:val="00905702"/>
    <w:rsid w:val="00913EDB"/>
    <w:rsid w:val="00914B11"/>
    <w:rsid w:val="00920708"/>
    <w:rsid w:val="00923BE4"/>
    <w:rsid w:val="00924B54"/>
    <w:rsid w:val="00935C5E"/>
    <w:rsid w:val="00947B77"/>
    <w:rsid w:val="00951663"/>
    <w:rsid w:val="00951689"/>
    <w:rsid w:val="00992DD2"/>
    <w:rsid w:val="009A7FC0"/>
    <w:rsid w:val="009B1305"/>
    <w:rsid w:val="009B149C"/>
    <w:rsid w:val="009B4A8E"/>
    <w:rsid w:val="009B71AD"/>
    <w:rsid w:val="009C0119"/>
    <w:rsid w:val="009E4564"/>
    <w:rsid w:val="009E4CA4"/>
    <w:rsid w:val="009F06ED"/>
    <w:rsid w:val="009F42DA"/>
    <w:rsid w:val="009F43FD"/>
    <w:rsid w:val="00A06BDB"/>
    <w:rsid w:val="00A16E64"/>
    <w:rsid w:val="00A23D2B"/>
    <w:rsid w:val="00A27998"/>
    <w:rsid w:val="00A31385"/>
    <w:rsid w:val="00A37FC8"/>
    <w:rsid w:val="00A50EA7"/>
    <w:rsid w:val="00A65760"/>
    <w:rsid w:val="00A73B6F"/>
    <w:rsid w:val="00A924C7"/>
    <w:rsid w:val="00A94DF5"/>
    <w:rsid w:val="00A95BA9"/>
    <w:rsid w:val="00A96CD6"/>
    <w:rsid w:val="00AF437F"/>
    <w:rsid w:val="00AF503C"/>
    <w:rsid w:val="00AF63B4"/>
    <w:rsid w:val="00B12F90"/>
    <w:rsid w:val="00B16A61"/>
    <w:rsid w:val="00B279E6"/>
    <w:rsid w:val="00B36393"/>
    <w:rsid w:val="00B40498"/>
    <w:rsid w:val="00B4155D"/>
    <w:rsid w:val="00B447B1"/>
    <w:rsid w:val="00B47219"/>
    <w:rsid w:val="00B60FF9"/>
    <w:rsid w:val="00B6786E"/>
    <w:rsid w:val="00B84A04"/>
    <w:rsid w:val="00B87A74"/>
    <w:rsid w:val="00B958F6"/>
    <w:rsid w:val="00BA57EE"/>
    <w:rsid w:val="00BA5948"/>
    <w:rsid w:val="00BB7DA7"/>
    <w:rsid w:val="00BE2973"/>
    <w:rsid w:val="00BE42D2"/>
    <w:rsid w:val="00BE6D38"/>
    <w:rsid w:val="00BE7906"/>
    <w:rsid w:val="00BF208F"/>
    <w:rsid w:val="00BF4AB2"/>
    <w:rsid w:val="00C04C41"/>
    <w:rsid w:val="00C0693D"/>
    <w:rsid w:val="00C12C97"/>
    <w:rsid w:val="00C145F6"/>
    <w:rsid w:val="00C14962"/>
    <w:rsid w:val="00C20B2E"/>
    <w:rsid w:val="00C2377C"/>
    <w:rsid w:val="00C3198E"/>
    <w:rsid w:val="00C52ABD"/>
    <w:rsid w:val="00C559C5"/>
    <w:rsid w:val="00C55A3A"/>
    <w:rsid w:val="00C61697"/>
    <w:rsid w:val="00C635AA"/>
    <w:rsid w:val="00C63B46"/>
    <w:rsid w:val="00C6523E"/>
    <w:rsid w:val="00C66EB5"/>
    <w:rsid w:val="00C67AA2"/>
    <w:rsid w:val="00C75C91"/>
    <w:rsid w:val="00C764F7"/>
    <w:rsid w:val="00C8197E"/>
    <w:rsid w:val="00C844C8"/>
    <w:rsid w:val="00C87177"/>
    <w:rsid w:val="00C90438"/>
    <w:rsid w:val="00CA5BB9"/>
    <w:rsid w:val="00CA5CA4"/>
    <w:rsid w:val="00CA6129"/>
    <w:rsid w:val="00CA749F"/>
    <w:rsid w:val="00CB15E1"/>
    <w:rsid w:val="00CC14A5"/>
    <w:rsid w:val="00CC6B25"/>
    <w:rsid w:val="00CD5B2A"/>
    <w:rsid w:val="00CE3B9F"/>
    <w:rsid w:val="00CF5E03"/>
    <w:rsid w:val="00D11483"/>
    <w:rsid w:val="00D13DD5"/>
    <w:rsid w:val="00D25FA2"/>
    <w:rsid w:val="00D40A29"/>
    <w:rsid w:val="00D464DA"/>
    <w:rsid w:val="00D509D5"/>
    <w:rsid w:val="00D566BA"/>
    <w:rsid w:val="00D662CC"/>
    <w:rsid w:val="00D753D1"/>
    <w:rsid w:val="00D81A70"/>
    <w:rsid w:val="00D9510E"/>
    <w:rsid w:val="00DA4778"/>
    <w:rsid w:val="00DB293E"/>
    <w:rsid w:val="00DB342A"/>
    <w:rsid w:val="00DC1755"/>
    <w:rsid w:val="00DC1E39"/>
    <w:rsid w:val="00DD1B07"/>
    <w:rsid w:val="00DD24BA"/>
    <w:rsid w:val="00DD7944"/>
    <w:rsid w:val="00DE69BC"/>
    <w:rsid w:val="00DE6CB6"/>
    <w:rsid w:val="00E06208"/>
    <w:rsid w:val="00E2006A"/>
    <w:rsid w:val="00E33FB1"/>
    <w:rsid w:val="00E4192F"/>
    <w:rsid w:val="00E42078"/>
    <w:rsid w:val="00E5617B"/>
    <w:rsid w:val="00E56A3E"/>
    <w:rsid w:val="00E6622B"/>
    <w:rsid w:val="00E70F97"/>
    <w:rsid w:val="00E801A9"/>
    <w:rsid w:val="00E8597D"/>
    <w:rsid w:val="00E86B36"/>
    <w:rsid w:val="00E917B2"/>
    <w:rsid w:val="00E939F0"/>
    <w:rsid w:val="00E95652"/>
    <w:rsid w:val="00E958C5"/>
    <w:rsid w:val="00EB1694"/>
    <w:rsid w:val="00EB2E6B"/>
    <w:rsid w:val="00ED6BE8"/>
    <w:rsid w:val="00ED7834"/>
    <w:rsid w:val="00EE4A43"/>
    <w:rsid w:val="00F02FC8"/>
    <w:rsid w:val="00F063D7"/>
    <w:rsid w:val="00F06987"/>
    <w:rsid w:val="00F13C77"/>
    <w:rsid w:val="00F13E87"/>
    <w:rsid w:val="00F15F7C"/>
    <w:rsid w:val="00F201C3"/>
    <w:rsid w:val="00F23BC7"/>
    <w:rsid w:val="00F310C9"/>
    <w:rsid w:val="00F34202"/>
    <w:rsid w:val="00F347F7"/>
    <w:rsid w:val="00F37864"/>
    <w:rsid w:val="00F37B91"/>
    <w:rsid w:val="00F37BC0"/>
    <w:rsid w:val="00F413C2"/>
    <w:rsid w:val="00F5257E"/>
    <w:rsid w:val="00F626F0"/>
    <w:rsid w:val="00F647D1"/>
    <w:rsid w:val="00F85212"/>
    <w:rsid w:val="00F87A25"/>
    <w:rsid w:val="00F97777"/>
    <w:rsid w:val="00FA59FD"/>
    <w:rsid w:val="00FB4455"/>
    <w:rsid w:val="00FC1299"/>
    <w:rsid w:val="00FC2F72"/>
    <w:rsid w:val="00FC79FA"/>
    <w:rsid w:val="00FD5646"/>
    <w:rsid w:val="00FE54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5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qFormat="1"/>
    <w:lsdException w:name="footer" w:qFormat="1"/>
    <w:lsdException w:name="caption" w:uiPriority="35" w:qFormat="1"/>
    <w:lsdException w:name="table of figures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 w:qFormat="1"/>
    <w:lsdException w:name="HTML Variable" w:uiPriority="0"/>
    <w:lsdException w:name="Balloon Text" w:uiPriority="0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uiPriority w:val="59"/>
    <w:qFormat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qFormat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  <w:style w:type="paragraph" w:customStyle="1" w:styleId="10">
    <w:name w:val="列出段落1"/>
    <w:basedOn w:val="a"/>
    <w:rsid w:val="005F02C0"/>
    <w:pPr>
      <w:ind w:firstLineChars="200" w:firstLine="420"/>
    </w:pPr>
    <w:rPr>
      <w:rFonts w:cs="宋体"/>
      <w:szCs w:val="22"/>
    </w:rPr>
  </w:style>
  <w:style w:type="paragraph" w:customStyle="1" w:styleId="ab">
    <w:name w:val="文件"/>
    <w:basedOn w:val="a"/>
    <w:rsid w:val="001D0D3D"/>
    <w:pPr>
      <w:adjustRightInd w:val="0"/>
      <w:snapToGrid w:val="0"/>
      <w:spacing w:line="336" w:lineRule="auto"/>
      <w:ind w:firstLine="658"/>
    </w:pPr>
    <w:rPr>
      <w:rFonts w:ascii="汉仪仿宋简" w:eastAsia="汉仪仿宋简" w:hAnsi="Times New Roman"/>
      <w:spacing w:val="-3"/>
      <w:sz w:val="32"/>
    </w:rPr>
  </w:style>
  <w:style w:type="paragraph" w:styleId="ac">
    <w:name w:val="Normal (Web)"/>
    <w:basedOn w:val="a"/>
    <w:qFormat/>
    <w:rsid w:val="00E4192F"/>
    <w:pPr>
      <w:spacing w:beforeAutospacing="1" w:afterAutospacing="1"/>
      <w:jc w:val="left"/>
    </w:pPr>
    <w:rPr>
      <w:kern w:val="0"/>
      <w:sz w:val="24"/>
    </w:rPr>
  </w:style>
  <w:style w:type="paragraph" w:styleId="ad">
    <w:name w:val="Normal Indent"/>
    <w:basedOn w:val="a"/>
    <w:qFormat/>
    <w:rsid w:val="00C559C5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ae">
    <w:name w:val="表格格式小五"/>
    <w:basedOn w:val="a"/>
    <w:rsid w:val="002D2731"/>
    <w:rPr>
      <w:rFonts w:ascii="Times New Roman" w:hAnsi="Times New Roman"/>
      <w:sz w:val="18"/>
      <w:szCs w:val="18"/>
    </w:rPr>
  </w:style>
  <w:style w:type="character" w:styleId="af">
    <w:name w:val="Strong"/>
    <w:qFormat/>
    <w:rsid w:val="00316A58"/>
    <w:rPr>
      <w:b/>
      <w:bCs/>
    </w:rPr>
  </w:style>
  <w:style w:type="character" w:styleId="HTML">
    <w:name w:val="HTML Variable"/>
    <w:basedOn w:val="a0"/>
    <w:rsid w:val="00316A58"/>
    <w:rPr>
      <w:i/>
      <w:iCs/>
    </w:rPr>
  </w:style>
  <w:style w:type="paragraph" w:styleId="af0">
    <w:name w:val="table of figures"/>
    <w:basedOn w:val="a"/>
    <w:next w:val="a"/>
    <w:uiPriority w:val="99"/>
    <w:semiHidden/>
    <w:qFormat/>
    <w:rsid w:val="00624D28"/>
    <w:pPr>
      <w:widowControl/>
      <w:ind w:leftChars="200" w:left="200" w:hangingChars="200" w:hanging="200"/>
    </w:pPr>
    <w:rPr>
      <w:rFonts w:ascii="宋体" w:hAnsi="宋体"/>
      <w:kern w:val="0"/>
      <w:szCs w:val="21"/>
    </w:rPr>
  </w:style>
  <w:style w:type="character" w:customStyle="1" w:styleId="s1">
    <w:name w:val="s1"/>
    <w:basedOn w:val="a0"/>
    <w:qFormat/>
    <w:rsid w:val="004C38DA"/>
    <w:rPr>
      <w:rFonts w:ascii="Calibri" w:eastAsia="宋体" w:hAnsi="Calibri" w:cs="Calibri" w:hint="default"/>
    </w:rPr>
  </w:style>
  <w:style w:type="table" w:customStyle="1" w:styleId="11">
    <w:name w:val="网格型1"/>
    <w:basedOn w:val="a1"/>
    <w:next w:val="a8"/>
    <w:qFormat/>
    <w:rsid w:val="002748B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网格型2"/>
    <w:basedOn w:val="a1"/>
    <w:next w:val="a8"/>
    <w:qFormat/>
    <w:rsid w:val="00F37BC0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网格型3"/>
    <w:basedOn w:val="a1"/>
    <w:next w:val="a8"/>
    <w:uiPriority w:val="59"/>
    <w:rsid w:val="00FC2F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01F88C-F891-4F6F-A5F2-E4E1E608E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100</Words>
  <Characters>102</Characters>
  <Application>Microsoft Office Word</Application>
  <DocSecurity>0</DocSecurity>
  <Lines>5</Lines>
  <Paragraphs>3</Paragraphs>
  <ScaleCrop>false</ScaleCrop>
  <Company>微软中国</Company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137</cp:revision>
  <dcterms:created xsi:type="dcterms:W3CDTF">2016-06-06T03:03:00Z</dcterms:created>
  <dcterms:modified xsi:type="dcterms:W3CDTF">2020-07-24T03:15:00Z</dcterms:modified>
</cp:coreProperties>
</file>