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25DD" w:rsidRPr="009725DD" w:rsidRDefault="009725DD" w:rsidP="009725DD">
      <w:pPr>
        <w:wordWrap w:val="0"/>
        <w:jc w:val="right"/>
        <w:rPr>
          <w:rFonts w:ascii="Times New Roman" w:eastAsia="方正仿宋简体" w:hAnsi="Times New Roman" w:cs="Times New Roman"/>
          <w:color w:val="000000"/>
          <w:sz w:val="32"/>
          <w:szCs w:val="32"/>
        </w:rPr>
      </w:pPr>
      <w:r w:rsidRPr="009725DD">
        <w:rPr>
          <w:rFonts w:ascii="Times New Roman" w:eastAsia="方正仿宋简体" w:hAnsi="Times New Roman" w:cs="Times New Roman"/>
          <w:sz w:val="32"/>
          <w:szCs w:val="32"/>
        </w:rPr>
        <w:t xml:space="preserve"> </w:t>
      </w:r>
      <w:r w:rsidRPr="009725DD">
        <w:rPr>
          <w:rFonts w:ascii="Times New Roman" w:eastAsia="方正仿宋简体" w:hAnsi="Times New Roman" w:cs="Times New Roman"/>
          <w:b/>
          <w:sz w:val="32"/>
          <w:szCs w:val="32"/>
        </w:rPr>
        <w:t xml:space="preserve">  </w:t>
      </w:r>
      <w:r w:rsidRPr="009725DD">
        <w:rPr>
          <w:rFonts w:ascii="Times New Roman" w:eastAsia="方正仿宋简体" w:cs="Times New Roman"/>
          <w:color w:val="000000"/>
          <w:sz w:val="32"/>
          <w:szCs w:val="32"/>
        </w:rPr>
        <w:t>类型：</w:t>
      </w:r>
      <w:r w:rsidRPr="009725DD">
        <w:rPr>
          <w:rFonts w:ascii="Times New Roman" w:eastAsia="方正仿宋简体" w:hAnsi="Times New Roman" w:cs="Times New Roman"/>
          <w:color w:val="000000"/>
          <w:sz w:val="32"/>
          <w:szCs w:val="32"/>
        </w:rPr>
        <w:t>B</w:t>
      </w:r>
    </w:p>
    <w:p w:rsidR="009725DD" w:rsidRPr="009725DD" w:rsidRDefault="005D72E3" w:rsidP="005D72E3">
      <w:pPr>
        <w:spacing w:line="1200" w:lineRule="exact"/>
        <w:ind w:firstLineChars="23" w:firstLine="201"/>
        <w:jc w:val="center"/>
        <w:rPr>
          <w:rFonts w:ascii="Times New Roman" w:eastAsia="方正仿宋简体" w:hAnsi="Times New Roman" w:cs="Times New Roman"/>
          <w:color w:val="000000"/>
          <w:sz w:val="32"/>
          <w:szCs w:val="32"/>
        </w:rPr>
      </w:pPr>
      <w:r>
        <w:rPr>
          <w:rFonts w:ascii="方正小标宋简体" w:eastAsia="方正小标宋简体" w:hint="eastAsia"/>
          <w:noProof/>
          <w:color w:val="FF0000"/>
          <w:spacing w:val="130"/>
          <w:w w:val="55"/>
          <w:sz w:val="112"/>
          <w:szCs w:val="112"/>
        </w:rPr>
        <w:t>西安市临潼区人民政府</w:t>
      </w:r>
    </w:p>
    <w:p w:rsidR="009725DD" w:rsidRPr="009725DD" w:rsidRDefault="005D72E3" w:rsidP="009725DD">
      <w:pPr>
        <w:adjustRightInd w:val="0"/>
        <w:jc w:val="right"/>
        <w:rPr>
          <w:rFonts w:ascii="Times New Roman" w:eastAsia="方正仿宋简体" w:hAnsi="Times New Roman" w:cs="Times New Roman"/>
          <w:color w:val="000000"/>
          <w:sz w:val="32"/>
          <w:szCs w:val="32"/>
        </w:rPr>
      </w:pPr>
      <w:r>
        <w:rPr>
          <w:rFonts w:ascii="Times New Roman" w:eastAsia="方正仿宋简体" w:cs="Times New Roman"/>
          <w:noProof/>
          <w:color w:val="000000"/>
          <w:sz w:val="32"/>
          <w:szCs w:val="32"/>
        </w:rPr>
        <w:pict>
          <v:line id="_x0000_s2050" style="position:absolute;left:0;text-align:left;z-index:251658240" from="-3pt,42pt" to="456.75pt,42pt" strokecolor="red" strokeweight="4.5pt">
            <v:stroke linestyle="thickThin"/>
          </v:line>
        </w:pict>
      </w:r>
      <w:r w:rsidR="009725DD" w:rsidRPr="009725DD">
        <w:rPr>
          <w:rFonts w:ascii="Times New Roman" w:eastAsia="方正仿宋简体" w:cs="Times New Roman"/>
          <w:color w:val="000000"/>
          <w:sz w:val="32"/>
          <w:szCs w:val="32"/>
        </w:rPr>
        <w:t>签发人：</w:t>
      </w:r>
      <w:r w:rsidR="009725DD" w:rsidRPr="009725DD">
        <w:rPr>
          <w:rFonts w:ascii="Times New Roman" w:eastAsia="方正楷体简体" w:cs="Times New Roman"/>
          <w:color w:val="000000"/>
          <w:sz w:val="32"/>
          <w:szCs w:val="32"/>
        </w:rPr>
        <w:t>黄</w:t>
      </w:r>
      <w:r w:rsidR="009725DD" w:rsidRPr="009725DD">
        <w:rPr>
          <w:rFonts w:ascii="Times New Roman" w:eastAsia="方正楷体简体" w:hAnsi="Times New Roman" w:cs="Times New Roman"/>
          <w:color w:val="000000"/>
          <w:sz w:val="32"/>
          <w:szCs w:val="32"/>
        </w:rPr>
        <w:t xml:space="preserve">  </w:t>
      </w:r>
      <w:r w:rsidR="009725DD" w:rsidRPr="009725DD">
        <w:rPr>
          <w:rFonts w:ascii="Times New Roman" w:eastAsia="方正楷体简体" w:cs="Times New Roman"/>
          <w:color w:val="000000"/>
          <w:sz w:val="32"/>
          <w:szCs w:val="32"/>
        </w:rPr>
        <w:t>可</w:t>
      </w:r>
      <w:r w:rsidR="009725DD" w:rsidRPr="009725DD">
        <w:rPr>
          <w:rFonts w:ascii="Times New Roman" w:eastAsia="方正仿宋简体" w:hAnsi="Times New Roman" w:cs="Times New Roman"/>
          <w:color w:val="000000"/>
          <w:sz w:val="32"/>
          <w:szCs w:val="32"/>
        </w:rPr>
        <w:t xml:space="preserve"> </w:t>
      </w:r>
    </w:p>
    <w:p w:rsidR="009725DD" w:rsidRPr="009725DD" w:rsidRDefault="009725DD" w:rsidP="009725DD">
      <w:pPr>
        <w:adjustRightInd w:val="0"/>
        <w:spacing w:line="240" w:lineRule="exact"/>
        <w:jc w:val="right"/>
        <w:rPr>
          <w:rFonts w:ascii="Times New Roman" w:eastAsia="方正仿宋简体" w:hAnsi="Times New Roman" w:cs="Times New Roman"/>
          <w:color w:val="000000"/>
          <w:sz w:val="32"/>
          <w:szCs w:val="32"/>
        </w:rPr>
      </w:pPr>
      <w:r w:rsidRPr="009725DD">
        <w:rPr>
          <w:rFonts w:ascii="Times New Roman" w:eastAsia="方正仿宋简体" w:hAnsi="Times New Roman" w:cs="Times New Roman"/>
          <w:color w:val="000000"/>
          <w:sz w:val="32"/>
          <w:szCs w:val="32"/>
        </w:rPr>
        <w:t xml:space="preserve">                                </w:t>
      </w:r>
    </w:p>
    <w:p w:rsidR="009725DD" w:rsidRPr="009725DD" w:rsidRDefault="009725DD" w:rsidP="009725DD">
      <w:pPr>
        <w:tabs>
          <w:tab w:val="left" w:pos="9072"/>
        </w:tabs>
        <w:wordWrap w:val="0"/>
        <w:spacing w:line="700" w:lineRule="exact"/>
        <w:jc w:val="right"/>
        <w:rPr>
          <w:rFonts w:ascii="Times New Roman" w:eastAsia="方正仿宋简体" w:hAnsi="Times New Roman" w:cs="Times New Roman"/>
          <w:color w:val="000000"/>
          <w:sz w:val="32"/>
          <w:szCs w:val="32"/>
        </w:rPr>
      </w:pPr>
      <w:r w:rsidRPr="009725DD">
        <w:rPr>
          <w:rFonts w:ascii="Times New Roman" w:eastAsia="方正仿宋简体" w:hAnsi="Times New Roman" w:cs="Times New Roman"/>
          <w:color w:val="000000"/>
          <w:sz w:val="32"/>
          <w:szCs w:val="32"/>
        </w:rPr>
        <w:t xml:space="preserve">                             </w:t>
      </w:r>
      <w:r w:rsidRPr="009725DD">
        <w:rPr>
          <w:rFonts w:ascii="Times New Roman" w:eastAsia="方正仿宋简体" w:cs="Times New Roman"/>
          <w:color w:val="000000"/>
          <w:sz w:val="32"/>
          <w:szCs w:val="32"/>
        </w:rPr>
        <w:t>临政函〔</w:t>
      </w:r>
      <w:r w:rsidRPr="009725DD">
        <w:rPr>
          <w:rFonts w:ascii="Times New Roman" w:eastAsia="方正仿宋简体" w:hAnsi="Times New Roman" w:cs="Times New Roman"/>
          <w:color w:val="000000"/>
          <w:sz w:val="32"/>
          <w:szCs w:val="32"/>
        </w:rPr>
        <w:t>2020</w:t>
      </w:r>
      <w:r w:rsidRPr="009725DD">
        <w:rPr>
          <w:rFonts w:ascii="Times New Roman" w:eastAsia="方正仿宋简体" w:cs="Times New Roman"/>
          <w:color w:val="000000"/>
          <w:sz w:val="32"/>
          <w:szCs w:val="32"/>
        </w:rPr>
        <w:t>〕</w:t>
      </w:r>
      <w:r w:rsidRPr="009725DD">
        <w:rPr>
          <w:rFonts w:ascii="Times New Roman" w:eastAsia="方正仿宋简体" w:hAnsi="Times New Roman" w:cs="Times New Roman"/>
          <w:color w:val="000000"/>
          <w:sz w:val="32"/>
          <w:szCs w:val="32"/>
        </w:rPr>
        <w:t>130</w:t>
      </w:r>
      <w:r w:rsidRPr="009725DD">
        <w:rPr>
          <w:rFonts w:ascii="Times New Roman" w:eastAsia="方正仿宋简体" w:cs="Times New Roman"/>
          <w:color w:val="000000"/>
          <w:sz w:val="32"/>
          <w:szCs w:val="32"/>
        </w:rPr>
        <w:t>号</w:t>
      </w:r>
    </w:p>
    <w:p w:rsidR="009725DD" w:rsidRPr="009725DD" w:rsidRDefault="009725DD" w:rsidP="009725DD">
      <w:pPr>
        <w:spacing w:line="580" w:lineRule="exact"/>
        <w:jc w:val="center"/>
        <w:rPr>
          <w:rFonts w:ascii="Times New Roman" w:eastAsia="方正小标宋简体" w:hAnsi="Times New Roman" w:cs="Times New Roman"/>
          <w:sz w:val="44"/>
          <w:szCs w:val="44"/>
        </w:rPr>
      </w:pPr>
    </w:p>
    <w:p w:rsidR="00776AE4" w:rsidRPr="009725DD" w:rsidRDefault="00080D41" w:rsidP="009725DD">
      <w:pPr>
        <w:spacing w:line="600" w:lineRule="exact"/>
        <w:jc w:val="center"/>
        <w:rPr>
          <w:rFonts w:ascii="Times New Roman" w:eastAsia="方正小标宋简体" w:hAnsi="Times New Roman" w:cs="Times New Roman"/>
          <w:sz w:val="44"/>
          <w:szCs w:val="44"/>
        </w:rPr>
      </w:pPr>
      <w:r w:rsidRPr="009725DD">
        <w:rPr>
          <w:rFonts w:ascii="Times New Roman" w:eastAsia="方正小标宋简体" w:hAnsi="Times New Roman" w:cs="Times New Roman"/>
          <w:sz w:val="44"/>
          <w:szCs w:val="44"/>
        </w:rPr>
        <w:t>西安市临潼区人民政府</w:t>
      </w:r>
    </w:p>
    <w:p w:rsidR="00776AE4" w:rsidRPr="009725DD" w:rsidRDefault="00080D41" w:rsidP="009725DD">
      <w:pPr>
        <w:spacing w:line="600" w:lineRule="exact"/>
        <w:jc w:val="center"/>
        <w:rPr>
          <w:rFonts w:ascii="方正小标宋简体" w:eastAsia="方正小标宋简体" w:hAnsi="Times New Roman" w:cs="Times New Roman"/>
          <w:sz w:val="44"/>
          <w:szCs w:val="44"/>
        </w:rPr>
      </w:pPr>
      <w:r w:rsidRPr="009725DD">
        <w:rPr>
          <w:rFonts w:ascii="方正小标宋简体" w:eastAsia="方正小标宋简体" w:hAnsi="Times New Roman" w:cs="Times New Roman" w:hint="eastAsia"/>
          <w:sz w:val="44"/>
          <w:szCs w:val="44"/>
        </w:rPr>
        <w:t>对区政协十三届四次会议第22号提案的复函</w:t>
      </w:r>
    </w:p>
    <w:p w:rsidR="009725DD" w:rsidRPr="009725DD" w:rsidRDefault="009725DD" w:rsidP="009725DD">
      <w:pPr>
        <w:spacing w:line="600" w:lineRule="exact"/>
        <w:jc w:val="center"/>
        <w:rPr>
          <w:rFonts w:ascii="Times New Roman" w:eastAsia="方正仿宋简体" w:hAnsi="Times New Roman" w:cs="Times New Roman"/>
          <w:sz w:val="32"/>
          <w:szCs w:val="32"/>
        </w:rPr>
      </w:pPr>
    </w:p>
    <w:p w:rsidR="00776AE4" w:rsidRPr="009725DD" w:rsidRDefault="00080D41" w:rsidP="009725DD">
      <w:pPr>
        <w:spacing w:line="600" w:lineRule="exact"/>
        <w:rPr>
          <w:rFonts w:ascii="Times New Roman" w:eastAsia="方正仿宋简体" w:hAnsi="Times New Roman" w:cs="Times New Roman"/>
          <w:sz w:val="32"/>
          <w:szCs w:val="32"/>
        </w:rPr>
      </w:pPr>
      <w:r w:rsidRPr="009725DD">
        <w:rPr>
          <w:rFonts w:ascii="Times New Roman" w:eastAsia="方正仿宋简体" w:hAnsi="Times New Roman" w:cs="Times New Roman"/>
          <w:sz w:val="32"/>
          <w:szCs w:val="32"/>
        </w:rPr>
        <w:t>民建临潼工委：</w:t>
      </w:r>
    </w:p>
    <w:p w:rsidR="00776AE4" w:rsidRPr="009725DD" w:rsidRDefault="00080D41" w:rsidP="009725DD">
      <w:pPr>
        <w:spacing w:line="600" w:lineRule="exact"/>
        <w:ind w:firstLine="660"/>
        <w:rPr>
          <w:rFonts w:ascii="Times New Roman" w:eastAsia="方正仿宋简体" w:hAnsi="Times New Roman" w:cs="Times New Roman"/>
          <w:sz w:val="32"/>
          <w:szCs w:val="32"/>
        </w:rPr>
      </w:pPr>
      <w:r w:rsidRPr="009725DD">
        <w:rPr>
          <w:rFonts w:ascii="Times New Roman" w:eastAsia="方正仿宋简体" w:hAnsi="Times New Roman" w:cs="Times New Roman"/>
          <w:sz w:val="32"/>
          <w:szCs w:val="32"/>
        </w:rPr>
        <w:t>贵委提出加快秦唐大道姜沟立交至西临高速临潼收费站出入口城市化改造的建议提案收悉，现答复如下：</w:t>
      </w:r>
    </w:p>
    <w:p w:rsidR="00776AE4" w:rsidRPr="009725DD" w:rsidRDefault="00080D41" w:rsidP="009725DD">
      <w:pPr>
        <w:spacing w:line="600" w:lineRule="exact"/>
        <w:ind w:firstLine="660"/>
        <w:rPr>
          <w:rFonts w:ascii="Times New Roman" w:eastAsia="方正仿宋简体" w:hAnsi="Times New Roman" w:cs="Times New Roman"/>
          <w:sz w:val="32"/>
          <w:szCs w:val="32"/>
        </w:rPr>
      </w:pPr>
      <w:r w:rsidRPr="009725DD">
        <w:rPr>
          <w:rFonts w:ascii="Times New Roman" w:eastAsia="方正仿宋简体" w:hAnsi="Times New Roman" w:cs="Times New Roman"/>
          <w:sz w:val="32"/>
          <w:szCs w:val="32"/>
        </w:rPr>
        <w:t>秦唐大道是我区进入西安主城区的一条重要通道，其中姜沟立交至高速出入口段更是汇集了</w:t>
      </w:r>
      <w:r w:rsidRPr="009725DD">
        <w:rPr>
          <w:rFonts w:ascii="Times New Roman" w:eastAsia="方正仿宋简体" w:hAnsi="Times New Roman" w:cs="Times New Roman"/>
          <w:sz w:val="32"/>
          <w:szCs w:val="32"/>
        </w:rPr>
        <w:t>“</w:t>
      </w:r>
      <w:r w:rsidRPr="009725DD">
        <w:rPr>
          <w:rFonts w:ascii="Times New Roman" w:eastAsia="方正仿宋简体" w:hAnsi="Times New Roman" w:cs="Times New Roman"/>
          <w:sz w:val="32"/>
          <w:szCs w:val="32"/>
        </w:rPr>
        <w:t>高、低速</w:t>
      </w:r>
      <w:r w:rsidRPr="009725DD">
        <w:rPr>
          <w:rFonts w:ascii="Times New Roman" w:eastAsia="方正仿宋简体" w:hAnsi="Times New Roman" w:cs="Times New Roman"/>
          <w:sz w:val="32"/>
          <w:szCs w:val="32"/>
        </w:rPr>
        <w:t>”</w:t>
      </w:r>
      <w:r w:rsidRPr="009725DD">
        <w:rPr>
          <w:rFonts w:ascii="Times New Roman" w:eastAsia="方正仿宋简体" w:hAnsi="Times New Roman" w:cs="Times New Roman"/>
          <w:sz w:val="32"/>
          <w:szCs w:val="32"/>
        </w:rPr>
        <w:t>往返西安的所有车辆，车流量特别大。尤其是骊山新家园东丁字路口安装交通信号灯后，遇到红灯排队等候车辆较多，加之部分车辆交通安全意识差、不遵守交规随意插队，更是导致该路段交通混乱，经常发生交通拥堵。</w:t>
      </w:r>
    </w:p>
    <w:p w:rsidR="00776AE4" w:rsidRPr="009725DD" w:rsidRDefault="005D72E3" w:rsidP="009725DD">
      <w:pPr>
        <w:spacing w:line="600" w:lineRule="exact"/>
        <w:ind w:firstLine="660"/>
        <w:rPr>
          <w:rFonts w:ascii="Times New Roman" w:eastAsia="方正仿宋简体" w:hAnsi="Times New Roman" w:cs="Times New Roman"/>
          <w:sz w:val="32"/>
          <w:szCs w:val="32"/>
        </w:rPr>
      </w:pPr>
      <w:r>
        <w:rPr>
          <w:rFonts w:ascii="Times New Roman" w:eastAsia="方正仿宋简体" w:cs="Times New Roman"/>
          <w:noProof/>
          <w:color w:val="000000"/>
          <w:sz w:val="32"/>
          <w:szCs w:val="32"/>
        </w:rPr>
        <w:pict>
          <v:line id="_x0000_s2051" style="position:absolute;left:0;text-align:left;z-index:251659264" from="3pt,133.55pt" to="462.75pt,133.55pt" strokecolor="red" strokeweight="4.5pt">
            <v:stroke linestyle="thickThin"/>
          </v:line>
        </w:pict>
      </w:r>
      <w:r w:rsidR="00080D41" w:rsidRPr="009725DD">
        <w:rPr>
          <w:rFonts w:ascii="Times New Roman" w:eastAsia="方正仿宋简体" w:hAnsi="Times New Roman" w:cs="Times New Roman"/>
          <w:sz w:val="32"/>
          <w:szCs w:val="32"/>
        </w:rPr>
        <w:t>按照贵委建议，我区将采取以下措施：一是区交运局积极与省市主管部门对接，争取资金对该路段进行提升改造；二是由区建住局按照城市道路建设标准对该路段进行城市化改造，增设非机动慢车道、人行道，架设人行天桥等；三是公安交管部门加强</w:t>
      </w:r>
      <w:r w:rsidR="00080D41" w:rsidRPr="009725DD">
        <w:rPr>
          <w:rFonts w:ascii="Times New Roman" w:eastAsia="方正仿宋简体" w:hAnsi="Times New Roman" w:cs="Times New Roman"/>
          <w:sz w:val="32"/>
          <w:szCs w:val="32"/>
        </w:rPr>
        <w:lastRenderedPageBreak/>
        <w:t>该路段交通秩序管理，确保</w:t>
      </w:r>
      <w:bookmarkStart w:id="0" w:name="_GoBack"/>
      <w:bookmarkEnd w:id="0"/>
      <w:r w:rsidR="00080D41" w:rsidRPr="009725DD">
        <w:rPr>
          <w:rFonts w:ascii="Times New Roman" w:eastAsia="方正仿宋简体" w:hAnsi="Times New Roman" w:cs="Times New Roman"/>
          <w:sz w:val="32"/>
          <w:szCs w:val="32"/>
        </w:rPr>
        <w:t>道路畅通。</w:t>
      </w:r>
    </w:p>
    <w:p w:rsidR="00776AE4" w:rsidRPr="009725DD" w:rsidRDefault="00776AE4" w:rsidP="009725DD">
      <w:pPr>
        <w:spacing w:line="600" w:lineRule="exact"/>
        <w:ind w:firstLineChars="1200" w:firstLine="3840"/>
        <w:rPr>
          <w:rFonts w:ascii="Times New Roman" w:eastAsia="方正仿宋简体" w:hAnsi="Times New Roman" w:cs="Times New Roman"/>
          <w:sz w:val="32"/>
          <w:szCs w:val="32"/>
        </w:rPr>
      </w:pPr>
    </w:p>
    <w:p w:rsidR="00776AE4" w:rsidRPr="009725DD" w:rsidRDefault="00776AE4" w:rsidP="009725DD">
      <w:pPr>
        <w:spacing w:line="600" w:lineRule="exact"/>
        <w:ind w:firstLineChars="1200" w:firstLine="3840"/>
        <w:rPr>
          <w:rFonts w:ascii="Times New Roman" w:eastAsia="方正仿宋简体" w:hAnsi="Times New Roman" w:cs="Times New Roman"/>
          <w:sz w:val="32"/>
          <w:szCs w:val="32"/>
        </w:rPr>
      </w:pPr>
    </w:p>
    <w:p w:rsidR="00776AE4" w:rsidRPr="009725DD" w:rsidRDefault="00080D41" w:rsidP="009725DD">
      <w:pPr>
        <w:spacing w:line="600" w:lineRule="exact"/>
        <w:ind w:firstLineChars="1500" w:firstLine="4800"/>
        <w:rPr>
          <w:rFonts w:ascii="Times New Roman" w:eastAsia="方正仿宋简体" w:hAnsi="Times New Roman" w:cs="Times New Roman"/>
          <w:sz w:val="32"/>
          <w:szCs w:val="32"/>
        </w:rPr>
      </w:pPr>
      <w:r w:rsidRPr="009725DD">
        <w:rPr>
          <w:rFonts w:ascii="Times New Roman" w:eastAsia="方正仿宋简体" w:hAnsi="Times New Roman" w:cs="Times New Roman"/>
          <w:sz w:val="32"/>
          <w:szCs w:val="32"/>
        </w:rPr>
        <w:t>西安市临潼区人民政府</w:t>
      </w:r>
    </w:p>
    <w:p w:rsidR="00776AE4" w:rsidRPr="009725DD" w:rsidRDefault="00080D41" w:rsidP="009725DD">
      <w:pPr>
        <w:spacing w:line="600" w:lineRule="exact"/>
        <w:ind w:firstLine="660"/>
        <w:rPr>
          <w:rFonts w:ascii="Times New Roman" w:eastAsia="方正仿宋简体" w:hAnsi="Times New Roman" w:cs="Times New Roman"/>
          <w:sz w:val="32"/>
          <w:szCs w:val="32"/>
        </w:rPr>
      </w:pPr>
      <w:r w:rsidRPr="009725DD">
        <w:rPr>
          <w:rFonts w:ascii="Times New Roman" w:eastAsia="方正仿宋简体" w:hAnsi="Times New Roman" w:cs="Times New Roman"/>
          <w:sz w:val="32"/>
          <w:szCs w:val="32"/>
        </w:rPr>
        <w:t xml:space="preserve">                 </w:t>
      </w:r>
      <w:r w:rsidR="009725DD">
        <w:rPr>
          <w:rFonts w:ascii="Times New Roman" w:eastAsia="方正仿宋简体" w:hAnsi="Times New Roman" w:cs="Times New Roman" w:hint="eastAsia"/>
          <w:sz w:val="32"/>
          <w:szCs w:val="32"/>
        </w:rPr>
        <w:t xml:space="preserve">   </w:t>
      </w:r>
      <w:r w:rsidRPr="009725DD">
        <w:rPr>
          <w:rFonts w:ascii="Times New Roman" w:eastAsia="方正仿宋简体" w:hAnsi="Times New Roman" w:cs="Times New Roman"/>
          <w:sz w:val="32"/>
          <w:szCs w:val="32"/>
        </w:rPr>
        <w:t xml:space="preserve"> </w:t>
      </w:r>
      <w:r w:rsidR="009725DD">
        <w:rPr>
          <w:rFonts w:ascii="Times New Roman" w:eastAsia="方正仿宋简体" w:hAnsi="Times New Roman" w:cs="Times New Roman" w:hint="eastAsia"/>
          <w:sz w:val="32"/>
          <w:szCs w:val="32"/>
        </w:rPr>
        <w:t xml:space="preserve"> </w:t>
      </w:r>
      <w:r w:rsidRPr="009725DD">
        <w:rPr>
          <w:rFonts w:ascii="Times New Roman" w:eastAsia="方正仿宋简体" w:hAnsi="Times New Roman" w:cs="Times New Roman"/>
          <w:sz w:val="32"/>
          <w:szCs w:val="32"/>
        </w:rPr>
        <w:t xml:space="preserve">      2020</w:t>
      </w:r>
      <w:r w:rsidRPr="009725DD">
        <w:rPr>
          <w:rFonts w:ascii="Times New Roman" w:eastAsia="方正仿宋简体" w:hAnsi="Times New Roman" w:cs="Times New Roman"/>
          <w:sz w:val="32"/>
          <w:szCs w:val="32"/>
        </w:rPr>
        <w:t>年</w:t>
      </w:r>
      <w:r w:rsidRPr="009725DD">
        <w:rPr>
          <w:rFonts w:ascii="Times New Roman" w:eastAsia="方正仿宋简体" w:hAnsi="Times New Roman" w:cs="Times New Roman"/>
          <w:sz w:val="32"/>
          <w:szCs w:val="32"/>
        </w:rPr>
        <w:t>10</w:t>
      </w:r>
      <w:r w:rsidRPr="009725DD">
        <w:rPr>
          <w:rFonts w:ascii="Times New Roman" w:eastAsia="方正仿宋简体" w:hAnsi="Times New Roman" w:cs="Times New Roman"/>
          <w:sz w:val="32"/>
          <w:szCs w:val="32"/>
        </w:rPr>
        <w:t>月</w:t>
      </w:r>
      <w:r w:rsidR="009725DD" w:rsidRPr="009725DD">
        <w:rPr>
          <w:rFonts w:ascii="Times New Roman" w:eastAsia="方正仿宋简体" w:hAnsi="Times New Roman" w:cs="Times New Roman"/>
          <w:sz w:val="32"/>
          <w:szCs w:val="32"/>
        </w:rPr>
        <w:t>26</w:t>
      </w:r>
      <w:r w:rsidRPr="009725DD">
        <w:rPr>
          <w:rFonts w:ascii="Times New Roman" w:eastAsia="方正仿宋简体" w:hAnsi="Times New Roman" w:cs="Times New Roman"/>
          <w:sz w:val="32"/>
          <w:szCs w:val="32"/>
        </w:rPr>
        <w:t>日</w:t>
      </w:r>
    </w:p>
    <w:p w:rsidR="00776AE4" w:rsidRDefault="009725DD" w:rsidP="009725DD">
      <w:pPr>
        <w:spacing w:line="600" w:lineRule="exact"/>
        <w:ind w:firstLine="660"/>
        <w:rPr>
          <w:rFonts w:ascii="Times New Roman" w:eastAsia="方正仿宋简体" w:hAnsi="Times New Roman" w:cs="Times New Roman"/>
          <w:sz w:val="32"/>
          <w:szCs w:val="32"/>
        </w:rPr>
      </w:pPr>
      <w:r>
        <w:rPr>
          <w:rFonts w:ascii="Times New Roman" w:eastAsia="方正仿宋简体" w:hAnsi="Times New Roman" w:cs="Times New Roman" w:hint="eastAsia"/>
          <w:sz w:val="32"/>
          <w:szCs w:val="32"/>
        </w:rPr>
        <w:t>（</w:t>
      </w:r>
      <w:r w:rsidR="00080D41" w:rsidRPr="009725DD">
        <w:rPr>
          <w:rFonts w:ascii="Times New Roman" w:eastAsia="方正仿宋简体" w:hAnsi="Times New Roman" w:cs="Times New Roman"/>
          <w:sz w:val="32"/>
          <w:szCs w:val="32"/>
        </w:rPr>
        <w:t>联系人：丁旭</w:t>
      </w:r>
      <w:r w:rsidR="00080D41" w:rsidRPr="009725DD">
        <w:rPr>
          <w:rFonts w:ascii="Times New Roman" w:eastAsia="方正仿宋简体" w:hAnsi="Times New Roman" w:cs="Times New Roman"/>
          <w:sz w:val="32"/>
          <w:szCs w:val="32"/>
        </w:rPr>
        <w:t xml:space="preserve">   </w:t>
      </w:r>
      <w:r w:rsidRPr="007F3156">
        <w:rPr>
          <w:rFonts w:eastAsia="方正仿宋简体"/>
          <w:sz w:val="32"/>
          <w:szCs w:val="32"/>
        </w:rPr>
        <w:t>联系电话</w:t>
      </w:r>
      <w:r>
        <w:rPr>
          <w:rFonts w:eastAsia="方正仿宋简体" w:hint="eastAsia"/>
          <w:sz w:val="32"/>
          <w:szCs w:val="32"/>
        </w:rPr>
        <w:t>：</w:t>
      </w:r>
      <w:r w:rsidR="00080D41" w:rsidRPr="009725DD">
        <w:rPr>
          <w:rFonts w:ascii="Times New Roman" w:eastAsia="方正仿宋简体" w:hAnsi="Times New Roman" w:cs="Times New Roman"/>
          <w:sz w:val="32"/>
          <w:szCs w:val="32"/>
        </w:rPr>
        <w:t>18161833065</w:t>
      </w:r>
      <w:r>
        <w:rPr>
          <w:rFonts w:ascii="Times New Roman" w:eastAsia="方正仿宋简体" w:hAnsi="Times New Roman" w:cs="Times New Roman" w:hint="eastAsia"/>
          <w:sz w:val="32"/>
          <w:szCs w:val="32"/>
        </w:rPr>
        <w:t>）</w:t>
      </w:r>
    </w:p>
    <w:p w:rsidR="009725DD" w:rsidRDefault="009725DD" w:rsidP="009725DD">
      <w:pPr>
        <w:spacing w:line="600" w:lineRule="exact"/>
        <w:ind w:firstLine="660"/>
        <w:rPr>
          <w:rFonts w:ascii="Times New Roman" w:eastAsia="方正仿宋简体" w:hAnsi="Times New Roman" w:cs="Times New Roman"/>
          <w:sz w:val="32"/>
          <w:szCs w:val="32"/>
        </w:rPr>
      </w:pPr>
    </w:p>
    <w:p w:rsidR="009725DD" w:rsidRDefault="009725DD" w:rsidP="009725DD">
      <w:pPr>
        <w:spacing w:line="600" w:lineRule="exact"/>
        <w:ind w:firstLine="660"/>
        <w:rPr>
          <w:rFonts w:ascii="Times New Roman" w:eastAsia="方正仿宋简体" w:hAnsi="Times New Roman" w:cs="Times New Roman"/>
          <w:sz w:val="32"/>
          <w:szCs w:val="32"/>
        </w:rPr>
      </w:pPr>
    </w:p>
    <w:p w:rsidR="009725DD" w:rsidRPr="009725DD" w:rsidRDefault="009725DD" w:rsidP="009725DD">
      <w:pPr>
        <w:spacing w:line="600" w:lineRule="exact"/>
        <w:ind w:firstLine="660"/>
        <w:rPr>
          <w:rFonts w:ascii="Times New Roman" w:eastAsia="方正仿宋简体" w:hAnsi="Times New Roman" w:cs="Times New Roman"/>
          <w:sz w:val="32"/>
          <w:szCs w:val="32"/>
        </w:rPr>
      </w:pPr>
    </w:p>
    <w:sectPr w:rsidR="009725DD" w:rsidRPr="009725DD" w:rsidSect="009725DD">
      <w:footerReference w:type="even" r:id="rId7"/>
      <w:footerReference w:type="default" r:id="rId8"/>
      <w:pgSz w:w="11906" w:h="16838"/>
      <w:pgMar w:top="1701" w:right="1418" w:bottom="1134" w:left="1418" w:header="851" w:footer="1134"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B7AE8" w:rsidRDefault="00BB7AE8" w:rsidP="009725DD">
      <w:r>
        <w:separator/>
      </w:r>
    </w:p>
  </w:endnote>
  <w:endnote w:type="continuationSeparator" w:id="1">
    <w:p w:rsidR="00BB7AE8" w:rsidRDefault="00BB7AE8" w:rsidP="009725D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仿宋简体">
    <w:panose1 w:val="02010601030101010101"/>
    <w:charset w:val="86"/>
    <w:family w:val="auto"/>
    <w:pitch w:val="variable"/>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方正楷体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8236108"/>
      <w:docPartObj>
        <w:docPartGallery w:val="Page Numbers (Bottom of Page)"/>
        <w:docPartUnique/>
      </w:docPartObj>
    </w:sdtPr>
    <w:sdtEndPr>
      <w:rPr>
        <w:rFonts w:asciiTheme="minorEastAsia" w:hAnsiTheme="minorEastAsia"/>
        <w:sz w:val="28"/>
        <w:szCs w:val="28"/>
      </w:rPr>
    </w:sdtEndPr>
    <w:sdtContent>
      <w:p w:rsidR="009725DD" w:rsidRPr="009725DD" w:rsidRDefault="00AE70E0" w:rsidP="009725DD">
        <w:pPr>
          <w:pStyle w:val="a3"/>
          <w:ind w:right="360" w:firstLineChars="50" w:firstLine="90"/>
          <w:rPr>
            <w:rFonts w:asciiTheme="minorEastAsia" w:hAnsiTheme="minorEastAsia"/>
            <w:sz w:val="28"/>
            <w:szCs w:val="28"/>
          </w:rPr>
        </w:pPr>
        <w:r w:rsidRPr="009725DD">
          <w:rPr>
            <w:rFonts w:asciiTheme="minorEastAsia" w:hAnsiTheme="minorEastAsia"/>
            <w:sz w:val="28"/>
            <w:szCs w:val="28"/>
          </w:rPr>
          <w:fldChar w:fldCharType="begin"/>
        </w:r>
        <w:r w:rsidR="009725DD" w:rsidRPr="009725DD">
          <w:rPr>
            <w:rFonts w:asciiTheme="minorEastAsia" w:hAnsiTheme="minorEastAsia"/>
            <w:sz w:val="28"/>
            <w:szCs w:val="28"/>
          </w:rPr>
          <w:instrText xml:space="preserve"> PAGE   \* MERGEFORMAT </w:instrText>
        </w:r>
        <w:r w:rsidRPr="009725DD">
          <w:rPr>
            <w:rFonts w:asciiTheme="minorEastAsia" w:hAnsiTheme="minorEastAsia"/>
            <w:sz w:val="28"/>
            <w:szCs w:val="28"/>
          </w:rPr>
          <w:fldChar w:fldCharType="separate"/>
        </w:r>
        <w:r w:rsidR="005D72E3" w:rsidRPr="005D72E3">
          <w:rPr>
            <w:rFonts w:asciiTheme="minorEastAsia" w:hAnsiTheme="minorEastAsia"/>
            <w:noProof/>
            <w:sz w:val="28"/>
            <w:szCs w:val="28"/>
            <w:lang w:val="zh-CN"/>
          </w:rPr>
          <w:t>-</w:t>
        </w:r>
        <w:r w:rsidR="005D72E3">
          <w:rPr>
            <w:rFonts w:asciiTheme="minorEastAsia" w:hAnsiTheme="minorEastAsia"/>
            <w:noProof/>
            <w:sz w:val="28"/>
            <w:szCs w:val="28"/>
          </w:rPr>
          <w:t xml:space="preserve"> 2 -</w:t>
        </w:r>
        <w:r w:rsidRPr="009725DD">
          <w:rPr>
            <w:rFonts w:asciiTheme="minorEastAsia" w:hAnsiTheme="minorEastAsia"/>
            <w:sz w:val="28"/>
            <w:szCs w:val="28"/>
          </w:rPr>
          <w:fldChar w:fldCharType="end"/>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8236085"/>
      <w:docPartObj>
        <w:docPartGallery w:val="Page Numbers (Bottom of Page)"/>
        <w:docPartUnique/>
      </w:docPartObj>
    </w:sdtPr>
    <w:sdtEndPr>
      <w:rPr>
        <w:rFonts w:asciiTheme="minorEastAsia" w:hAnsiTheme="minorEastAsia"/>
        <w:sz w:val="28"/>
        <w:szCs w:val="28"/>
      </w:rPr>
    </w:sdtEndPr>
    <w:sdtContent>
      <w:p w:rsidR="009725DD" w:rsidRPr="009725DD" w:rsidRDefault="009725DD" w:rsidP="009725DD">
        <w:pPr>
          <w:pStyle w:val="a3"/>
          <w:jc w:val="right"/>
          <w:rPr>
            <w:rFonts w:asciiTheme="minorEastAsia" w:hAnsiTheme="minorEastAsia"/>
            <w:sz w:val="28"/>
            <w:szCs w:val="28"/>
          </w:rPr>
        </w:pPr>
        <w:r>
          <w:rPr>
            <w:rFonts w:asciiTheme="minorEastAsia" w:hAnsiTheme="minorEastAsia" w:hint="eastAsia"/>
            <w:sz w:val="28"/>
            <w:szCs w:val="28"/>
          </w:rPr>
          <w:t xml:space="preserve"> </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B7AE8" w:rsidRDefault="00BB7AE8" w:rsidP="009725DD">
      <w:r>
        <w:separator/>
      </w:r>
    </w:p>
  </w:footnote>
  <w:footnote w:type="continuationSeparator" w:id="1">
    <w:p w:rsidR="00BB7AE8" w:rsidRDefault="00BB7AE8" w:rsidP="009725D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069A3"/>
    <w:rsid w:val="000212FB"/>
    <w:rsid w:val="00056BDA"/>
    <w:rsid w:val="00077748"/>
    <w:rsid w:val="00080D41"/>
    <w:rsid w:val="000C7900"/>
    <w:rsid w:val="00153C27"/>
    <w:rsid w:val="00162290"/>
    <w:rsid w:val="001873CD"/>
    <w:rsid w:val="00235189"/>
    <w:rsid w:val="00256F5A"/>
    <w:rsid w:val="00296401"/>
    <w:rsid w:val="002C4623"/>
    <w:rsid w:val="00330F24"/>
    <w:rsid w:val="003978F8"/>
    <w:rsid w:val="003D4A84"/>
    <w:rsid w:val="003F4C47"/>
    <w:rsid w:val="003F7815"/>
    <w:rsid w:val="004069A3"/>
    <w:rsid w:val="004563EE"/>
    <w:rsid w:val="0049715A"/>
    <w:rsid w:val="004E164C"/>
    <w:rsid w:val="004E5FD7"/>
    <w:rsid w:val="00556DF3"/>
    <w:rsid w:val="00577B9C"/>
    <w:rsid w:val="005D72E3"/>
    <w:rsid w:val="00623283"/>
    <w:rsid w:val="006B1E66"/>
    <w:rsid w:val="006D077A"/>
    <w:rsid w:val="00756D27"/>
    <w:rsid w:val="00776AE4"/>
    <w:rsid w:val="00790AF7"/>
    <w:rsid w:val="007B21BF"/>
    <w:rsid w:val="00827B20"/>
    <w:rsid w:val="008A4432"/>
    <w:rsid w:val="008E29FD"/>
    <w:rsid w:val="008E32AE"/>
    <w:rsid w:val="009375D7"/>
    <w:rsid w:val="00940972"/>
    <w:rsid w:val="009725DD"/>
    <w:rsid w:val="00984DF5"/>
    <w:rsid w:val="009961FB"/>
    <w:rsid w:val="009B3BBA"/>
    <w:rsid w:val="009F4A68"/>
    <w:rsid w:val="00A05359"/>
    <w:rsid w:val="00A651AE"/>
    <w:rsid w:val="00A85313"/>
    <w:rsid w:val="00AD06F5"/>
    <w:rsid w:val="00AD1BFC"/>
    <w:rsid w:val="00AD5926"/>
    <w:rsid w:val="00AE16B5"/>
    <w:rsid w:val="00AE4F4E"/>
    <w:rsid w:val="00AE70E0"/>
    <w:rsid w:val="00B86BA1"/>
    <w:rsid w:val="00BB7AE8"/>
    <w:rsid w:val="00C20A2F"/>
    <w:rsid w:val="00C319D8"/>
    <w:rsid w:val="00CA4520"/>
    <w:rsid w:val="00CC6041"/>
    <w:rsid w:val="00CF06A6"/>
    <w:rsid w:val="00CF3B1C"/>
    <w:rsid w:val="00DB2F99"/>
    <w:rsid w:val="00E06B67"/>
    <w:rsid w:val="00E34960"/>
    <w:rsid w:val="00EA3B92"/>
    <w:rsid w:val="00EA5EEF"/>
    <w:rsid w:val="00F03C65"/>
    <w:rsid w:val="00F46D06"/>
    <w:rsid w:val="00F57AAA"/>
    <w:rsid w:val="00F74DEE"/>
    <w:rsid w:val="2A05051A"/>
    <w:rsid w:val="4BAE3B2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6AE4"/>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776AE4"/>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776AE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776AE4"/>
    <w:rPr>
      <w:sz w:val="18"/>
      <w:szCs w:val="18"/>
    </w:rPr>
  </w:style>
  <w:style w:type="character" w:customStyle="1" w:styleId="Char">
    <w:name w:val="页脚 Char"/>
    <w:basedOn w:val="a0"/>
    <w:link w:val="a3"/>
    <w:uiPriority w:val="99"/>
    <w:qFormat/>
    <w:rsid w:val="00776AE4"/>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82</Words>
  <Characters>470</Characters>
  <Application>Microsoft Office Word</Application>
  <DocSecurity>0</DocSecurity>
  <Lines>3</Lines>
  <Paragraphs>1</Paragraphs>
  <ScaleCrop>false</ScaleCrop>
  <Company/>
  <LinksUpToDate>false</LinksUpToDate>
  <CharactersWithSpaces>551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3</cp:revision>
  <dcterms:created xsi:type="dcterms:W3CDTF">2020-10-28T02:52:00Z</dcterms:created>
  <dcterms:modified xsi:type="dcterms:W3CDTF">2020-10-28T02:53:00Z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