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922" w:rsidRDefault="00AD1212">
      <w:pPr>
        <w:spacing w:line="22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年临潼区卫生健康国家双随机抽查结果信息公示</w:t>
      </w:r>
    </w:p>
    <w:tbl>
      <w:tblPr>
        <w:tblStyle w:val="a5"/>
        <w:tblW w:w="14743" w:type="dxa"/>
        <w:tblInd w:w="-318" w:type="dxa"/>
        <w:tblLook w:val="04A0"/>
      </w:tblPr>
      <w:tblGrid>
        <w:gridCol w:w="1823"/>
        <w:gridCol w:w="3036"/>
        <w:gridCol w:w="1656"/>
        <w:gridCol w:w="4797"/>
        <w:gridCol w:w="1732"/>
        <w:gridCol w:w="1699"/>
      </w:tblGrid>
      <w:tr w:rsidR="004F2922" w:rsidTr="005C303A">
        <w:trPr>
          <w:trHeight w:hRule="exact" w:val="567"/>
        </w:trPr>
        <w:tc>
          <w:tcPr>
            <w:tcW w:w="1823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Arial" w:eastAsia="宋体" w:hAnsi="Arial" w:cs="Arial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1A1A1A" w:themeColor="background1" w:themeShade="1A"/>
                <w:sz w:val="20"/>
                <w:szCs w:val="20"/>
              </w:rPr>
              <w:t>行政相对人名称</w:t>
            </w:r>
          </w:p>
        </w:tc>
        <w:tc>
          <w:tcPr>
            <w:tcW w:w="303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检查事项名称</w:t>
            </w:r>
          </w:p>
        </w:tc>
        <w:tc>
          <w:tcPr>
            <w:tcW w:w="165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检查类型</w:t>
            </w:r>
          </w:p>
        </w:tc>
        <w:tc>
          <w:tcPr>
            <w:tcW w:w="4797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检查内容</w:t>
            </w:r>
          </w:p>
        </w:tc>
        <w:tc>
          <w:tcPr>
            <w:tcW w:w="1732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检查完成日期</w:t>
            </w:r>
          </w:p>
        </w:tc>
        <w:tc>
          <w:tcPr>
            <w:tcW w:w="1699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1A1A1A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1A1A1A" w:themeColor="background1" w:themeShade="1A"/>
                <w:sz w:val="20"/>
                <w:szCs w:val="20"/>
              </w:rPr>
              <w:t>检查结果</w:t>
            </w:r>
          </w:p>
        </w:tc>
      </w:tr>
      <w:tr w:rsidR="004F7D51" w:rsidTr="00C35863">
        <w:trPr>
          <w:trHeight w:hRule="exact" w:val="2939"/>
        </w:trPr>
        <w:tc>
          <w:tcPr>
            <w:tcW w:w="1823" w:type="dxa"/>
            <w:vAlign w:val="bottom"/>
          </w:tcPr>
          <w:p w:rsidR="004F7D51" w:rsidRPr="00A71196" w:rsidRDefault="00AD15DB" w:rsidP="00A749B8">
            <w:pPr>
              <w:rPr>
                <w:rFonts w:ascii="宋体" w:eastAsia="宋体" w:hAnsi="宋体" w:cs="宋体"/>
                <w:color w:val="000000"/>
              </w:rPr>
            </w:pPr>
            <w:bookmarkStart w:id="0" w:name="OLE_LINK1" w:colFirst="0" w:colLast="0"/>
            <w:r w:rsidRPr="00AD15DB">
              <w:rPr>
                <w:rFonts w:ascii="宋体" w:eastAsia="宋体" w:hAnsi="宋体" w:cs="宋体" w:hint="eastAsia"/>
                <w:color w:val="000000"/>
              </w:rPr>
              <w:t>西安临潼曹稳侠中医内科诊所</w:t>
            </w:r>
          </w:p>
        </w:tc>
        <w:tc>
          <w:tcPr>
            <w:tcW w:w="3036" w:type="dxa"/>
            <w:vAlign w:val="bottom"/>
          </w:tcPr>
          <w:p w:rsidR="004F7D51" w:rsidRDefault="00A71196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传染病防治</w:t>
            </w:r>
          </w:p>
        </w:tc>
        <w:tc>
          <w:tcPr>
            <w:tcW w:w="165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不定向</w:t>
            </w:r>
          </w:p>
        </w:tc>
        <w:tc>
          <w:tcPr>
            <w:tcW w:w="4797" w:type="dxa"/>
            <w:vAlign w:val="bottom"/>
          </w:tcPr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1.预防接种管理情况。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2.传染病疫情报告情况。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3.传染病疫情控制情况。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4.消毒隔离措施落实情况。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5.医疗废物管理。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6.二级病原微生物实验室生物安全管理。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二级实验室备案情况；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从事实验活动的人员培训、考核情况；</w:t>
            </w:r>
          </w:p>
          <w:p w:rsidR="00A71196" w:rsidRPr="00A71196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实验档案建立情况；</w:t>
            </w:r>
          </w:p>
          <w:p w:rsidR="004F7D51" w:rsidRDefault="00A71196" w:rsidP="00A71196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实验结束将菌（毒）种或样本销毁或者送交保藏机构保藏情况。##</w:t>
            </w:r>
          </w:p>
        </w:tc>
        <w:tc>
          <w:tcPr>
            <w:tcW w:w="1732" w:type="dxa"/>
            <w:vAlign w:val="bottom"/>
          </w:tcPr>
          <w:p w:rsidR="004F7D51" w:rsidRDefault="004F7D51" w:rsidP="00A434D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2021/0</w:t>
            </w:r>
            <w:r w:rsidR="00A749B8"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/</w:t>
            </w:r>
            <w:r w:rsidR="00A434DF">
              <w:rPr>
                <w:rFonts w:hint="eastAsia"/>
                <w:color w:val="000000"/>
              </w:rPr>
              <w:t>2</w:t>
            </w:r>
            <w:r w:rsidR="00A749B8">
              <w:rPr>
                <w:rFonts w:hint="eastAsia"/>
                <w:color w:val="000000"/>
              </w:rPr>
              <w:t>3</w:t>
            </w:r>
          </w:p>
        </w:tc>
        <w:tc>
          <w:tcPr>
            <w:tcW w:w="1699" w:type="dxa"/>
            <w:vAlign w:val="bottom"/>
          </w:tcPr>
          <w:p w:rsidR="004F7D51" w:rsidRDefault="00A749B8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未发现问题</w:t>
            </w:r>
          </w:p>
        </w:tc>
      </w:tr>
      <w:tr w:rsidR="004F7D51" w:rsidTr="00C35863">
        <w:trPr>
          <w:trHeight w:hRule="exact" w:val="3121"/>
        </w:trPr>
        <w:tc>
          <w:tcPr>
            <w:tcW w:w="1823" w:type="dxa"/>
            <w:vAlign w:val="bottom"/>
          </w:tcPr>
          <w:p w:rsidR="004F7D51" w:rsidRPr="00A434DF" w:rsidRDefault="00AD15DB" w:rsidP="00A749B8">
            <w:pPr>
              <w:rPr>
                <w:rFonts w:ascii="宋体" w:eastAsia="宋体" w:hAnsi="宋体" w:cs="宋体"/>
                <w:color w:val="000000"/>
              </w:rPr>
            </w:pPr>
            <w:r w:rsidRPr="00AD15DB">
              <w:rPr>
                <w:rFonts w:ascii="宋体" w:eastAsia="宋体" w:hAnsi="宋体" w:cs="宋体" w:hint="eastAsia"/>
                <w:color w:val="000000"/>
              </w:rPr>
              <w:t>零口街道范家村卫生室</w:t>
            </w:r>
          </w:p>
        </w:tc>
        <w:tc>
          <w:tcPr>
            <w:tcW w:w="3036" w:type="dxa"/>
            <w:vAlign w:val="bottom"/>
          </w:tcPr>
          <w:p w:rsidR="004F7D51" w:rsidRDefault="00A71196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传染病防治</w:t>
            </w:r>
          </w:p>
        </w:tc>
        <w:tc>
          <w:tcPr>
            <w:tcW w:w="165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不定向</w:t>
            </w:r>
          </w:p>
        </w:tc>
        <w:tc>
          <w:tcPr>
            <w:tcW w:w="4797" w:type="dxa"/>
            <w:vAlign w:val="bottom"/>
          </w:tcPr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1.预防接种管理情况。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2.传染病疫情报告情况。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3.传染病疫情控制情况。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4.消毒隔离措施落实情况。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5.医疗废物管理。</w:t>
            </w:r>
          </w:p>
          <w:p w:rsidR="004F7D51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6.二级病原微生物实验室生物安全管理。</w:t>
            </w:r>
          </w:p>
        </w:tc>
        <w:tc>
          <w:tcPr>
            <w:tcW w:w="1732" w:type="dxa"/>
            <w:vAlign w:val="bottom"/>
          </w:tcPr>
          <w:p w:rsidR="004F7D51" w:rsidRDefault="004F7D51" w:rsidP="00A434D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2021/0</w:t>
            </w:r>
            <w:r w:rsidR="00A749B8"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/</w:t>
            </w:r>
            <w:r w:rsidR="00A749B8">
              <w:rPr>
                <w:rFonts w:hint="eastAsia"/>
                <w:color w:val="000000"/>
              </w:rPr>
              <w:t>27</w:t>
            </w:r>
          </w:p>
        </w:tc>
        <w:tc>
          <w:tcPr>
            <w:tcW w:w="1699" w:type="dxa"/>
            <w:vAlign w:val="bottom"/>
          </w:tcPr>
          <w:p w:rsidR="004F7D51" w:rsidRDefault="00A749B8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未发现问题</w:t>
            </w:r>
          </w:p>
        </w:tc>
      </w:tr>
      <w:tr w:rsidR="004F7D51" w:rsidTr="00A434DF">
        <w:trPr>
          <w:trHeight w:hRule="exact" w:val="3129"/>
        </w:trPr>
        <w:tc>
          <w:tcPr>
            <w:tcW w:w="1823" w:type="dxa"/>
            <w:vAlign w:val="bottom"/>
          </w:tcPr>
          <w:p w:rsidR="004F7D51" w:rsidRPr="00A434DF" w:rsidRDefault="00AD15DB" w:rsidP="00A749B8">
            <w:pPr>
              <w:rPr>
                <w:rFonts w:ascii="宋体" w:eastAsia="宋体" w:hAnsi="宋体" w:cs="宋体"/>
                <w:color w:val="000000"/>
              </w:rPr>
            </w:pPr>
            <w:r w:rsidRPr="00AD15DB">
              <w:rPr>
                <w:rFonts w:ascii="宋体" w:eastAsia="宋体" w:hAnsi="宋体" w:cs="宋体" w:hint="eastAsia"/>
                <w:color w:val="000000"/>
              </w:rPr>
              <w:lastRenderedPageBreak/>
              <w:t>穆寨街道业池村卫生室</w:t>
            </w:r>
          </w:p>
        </w:tc>
        <w:tc>
          <w:tcPr>
            <w:tcW w:w="3036" w:type="dxa"/>
            <w:vAlign w:val="bottom"/>
          </w:tcPr>
          <w:p w:rsidR="004F7D51" w:rsidRDefault="00A71196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传染病防治</w:t>
            </w:r>
          </w:p>
        </w:tc>
        <w:tc>
          <w:tcPr>
            <w:tcW w:w="1656" w:type="dxa"/>
            <w:vAlign w:val="bottom"/>
          </w:tcPr>
          <w:p w:rsidR="004F7D51" w:rsidRDefault="004F7D51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不定向</w:t>
            </w:r>
          </w:p>
        </w:tc>
        <w:tc>
          <w:tcPr>
            <w:tcW w:w="4797" w:type="dxa"/>
            <w:vAlign w:val="bottom"/>
          </w:tcPr>
          <w:p w:rsidR="00A434DF" w:rsidRPr="00A71196" w:rsidRDefault="00AE27FB" w:rsidP="00A434D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 w:rsidR="00A434DF" w:rsidRPr="00A71196">
              <w:rPr>
                <w:rFonts w:ascii="宋体" w:eastAsia="宋体" w:hAnsi="宋体" w:cs="宋体" w:hint="eastAsia"/>
                <w:color w:val="000000"/>
              </w:rPr>
              <w:t>1.预防接种管理情况。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2.传染病疫情报告情况。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3.传染病疫情控制情况。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4.消毒隔离措施落实情况。</w:t>
            </w:r>
          </w:p>
          <w:p w:rsidR="00A434DF" w:rsidRPr="00A71196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5.医疗废物管理。</w:t>
            </w:r>
          </w:p>
          <w:p w:rsidR="004F7D51" w:rsidRPr="00AE27FB" w:rsidRDefault="00A434DF" w:rsidP="00A434DF">
            <w:pPr>
              <w:rPr>
                <w:rFonts w:ascii="宋体" w:eastAsia="宋体" w:hAnsi="宋体" w:cs="宋体"/>
                <w:color w:val="000000"/>
              </w:rPr>
            </w:pPr>
            <w:r w:rsidRPr="00A71196">
              <w:rPr>
                <w:rFonts w:ascii="宋体" w:eastAsia="宋体" w:hAnsi="宋体" w:cs="宋体" w:hint="eastAsia"/>
                <w:color w:val="000000"/>
              </w:rPr>
              <w:t>6.二级病原微生物实验室生物安全管理。</w:t>
            </w:r>
          </w:p>
        </w:tc>
        <w:tc>
          <w:tcPr>
            <w:tcW w:w="1732" w:type="dxa"/>
            <w:vAlign w:val="bottom"/>
          </w:tcPr>
          <w:p w:rsidR="004F7D51" w:rsidRDefault="004F7D51" w:rsidP="00A434D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2021/0</w:t>
            </w:r>
            <w:r w:rsidR="00A749B8">
              <w:rPr>
                <w:rFonts w:hint="eastAsia"/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/</w:t>
            </w:r>
            <w:r w:rsidR="00A749B8">
              <w:rPr>
                <w:rFonts w:hint="eastAsia"/>
                <w:color w:val="000000"/>
              </w:rPr>
              <w:t>14</w:t>
            </w:r>
          </w:p>
        </w:tc>
        <w:tc>
          <w:tcPr>
            <w:tcW w:w="1699" w:type="dxa"/>
            <w:vAlign w:val="bottom"/>
          </w:tcPr>
          <w:p w:rsidR="004F7D51" w:rsidRDefault="00A434DF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未发现问题</w:t>
            </w:r>
          </w:p>
        </w:tc>
      </w:tr>
    </w:tbl>
    <w:tbl>
      <w:tblPr>
        <w:tblW w:w="3056" w:type="dxa"/>
        <w:tblInd w:w="108" w:type="dxa"/>
        <w:tblLook w:val="04A0"/>
      </w:tblPr>
      <w:tblGrid>
        <w:gridCol w:w="3056"/>
      </w:tblGrid>
      <w:tr w:rsidR="00B523D4" w:rsidTr="00B523D4">
        <w:trPr>
          <w:trHeight w:val="270"/>
        </w:trPr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23D4" w:rsidRDefault="00B523D4">
            <w:pPr>
              <w:rPr>
                <w:rFonts w:ascii="宋体" w:eastAsia="宋体" w:hAnsi="宋体" w:cs="宋体"/>
                <w:color w:val="000000"/>
              </w:rPr>
            </w:pPr>
          </w:p>
        </w:tc>
      </w:tr>
    </w:tbl>
    <w:p w:rsidR="004F2922" w:rsidRDefault="004F2922">
      <w:pPr>
        <w:spacing w:line="220" w:lineRule="atLeast"/>
      </w:pPr>
      <w:bookmarkStart w:id="1" w:name="_GoBack"/>
      <w:bookmarkEnd w:id="0"/>
      <w:bookmarkEnd w:id="1"/>
    </w:p>
    <w:p w:rsidR="004F2922" w:rsidRDefault="004F2922">
      <w:pPr>
        <w:spacing w:line="220" w:lineRule="atLeast"/>
      </w:pPr>
    </w:p>
    <w:sectPr w:rsidR="004F2922" w:rsidSect="004F2922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01A" w:rsidRDefault="0096401A">
      <w:r>
        <w:separator/>
      </w:r>
    </w:p>
  </w:endnote>
  <w:endnote w:type="continuationSeparator" w:id="1">
    <w:p w:rsidR="0096401A" w:rsidRDefault="00964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01A" w:rsidRDefault="0096401A">
      <w:pPr>
        <w:spacing w:after="0"/>
      </w:pPr>
      <w:r>
        <w:separator/>
      </w:r>
    </w:p>
  </w:footnote>
  <w:footnote w:type="continuationSeparator" w:id="1">
    <w:p w:rsidR="0096401A" w:rsidRDefault="0096401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D31D50"/>
    <w:rsid w:val="00025D4C"/>
    <w:rsid w:val="000F4BFA"/>
    <w:rsid w:val="001351E2"/>
    <w:rsid w:val="001519C0"/>
    <w:rsid w:val="001976E6"/>
    <w:rsid w:val="001D1296"/>
    <w:rsid w:val="00220090"/>
    <w:rsid w:val="00250775"/>
    <w:rsid w:val="002C2D71"/>
    <w:rsid w:val="002C75A2"/>
    <w:rsid w:val="00323B43"/>
    <w:rsid w:val="003242A8"/>
    <w:rsid w:val="00343FC9"/>
    <w:rsid w:val="003D37D8"/>
    <w:rsid w:val="004008AC"/>
    <w:rsid w:val="00426133"/>
    <w:rsid w:val="004358AB"/>
    <w:rsid w:val="004E32B8"/>
    <w:rsid w:val="004F2922"/>
    <w:rsid w:val="004F7D51"/>
    <w:rsid w:val="00502983"/>
    <w:rsid w:val="00517CCB"/>
    <w:rsid w:val="005C303A"/>
    <w:rsid w:val="005D253D"/>
    <w:rsid w:val="00626B62"/>
    <w:rsid w:val="00657B88"/>
    <w:rsid w:val="006902C7"/>
    <w:rsid w:val="006F4A5D"/>
    <w:rsid w:val="007A23EF"/>
    <w:rsid w:val="008219E4"/>
    <w:rsid w:val="00847B81"/>
    <w:rsid w:val="00865E52"/>
    <w:rsid w:val="008931A8"/>
    <w:rsid w:val="008B7726"/>
    <w:rsid w:val="008F5E3C"/>
    <w:rsid w:val="00906042"/>
    <w:rsid w:val="0096401A"/>
    <w:rsid w:val="009B53B7"/>
    <w:rsid w:val="00A434DF"/>
    <w:rsid w:val="00A71196"/>
    <w:rsid w:val="00A749B8"/>
    <w:rsid w:val="00AD1212"/>
    <w:rsid w:val="00AD15DB"/>
    <w:rsid w:val="00AE27FB"/>
    <w:rsid w:val="00B336EB"/>
    <w:rsid w:val="00B523D4"/>
    <w:rsid w:val="00B70080"/>
    <w:rsid w:val="00C35863"/>
    <w:rsid w:val="00C410C2"/>
    <w:rsid w:val="00C4184D"/>
    <w:rsid w:val="00C848A4"/>
    <w:rsid w:val="00CD5964"/>
    <w:rsid w:val="00D31D50"/>
    <w:rsid w:val="00E760A7"/>
    <w:rsid w:val="00E865D7"/>
    <w:rsid w:val="00EE24A9"/>
    <w:rsid w:val="00F110BF"/>
    <w:rsid w:val="00FA145E"/>
    <w:rsid w:val="07251210"/>
    <w:rsid w:val="10C038BF"/>
    <w:rsid w:val="12EE437C"/>
    <w:rsid w:val="138120DB"/>
    <w:rsid w:val="152F0142"/>
    <w:rsid w:val="1C1B281A"/>
    <w:rsid w:val="1CA36C1C"/>
    <w:rsid w:val="29472216"/>
    <w:rsid w:val="2F96565B"/>
    <w:rsid w:val="326D16C9"/>
    <w:rsid w:val="61860198"/>
    <w:rsid w:val="7B6072D1"/>
    <w:rsid w:val="7F03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922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F292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F29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F29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F292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F292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F7BC35C-58D6-4847-B40E-6A4FCFDFB11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4</cp:revision>
  <dcterms:created xsi:type="dcterms:W3CDTF">2021-06-08T02:45:00Z</dcterms:created>
  <dcterms:modified xsi:type="dcterms:W3CDTF">2021-08-27T03:28:00Z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F3ADA5AAD4FB4C5D9F84BF65B3304006</vt:lpwstr>
  </property>
</Properties>
</file>