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ind w:firstLine="0" w:firstLineChars="0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临潼区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徐杨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街道办事处</w:t>
      </w:r>
    </w:p>
    <w:p>
      <w:pPr>
        <w:pStyle w:val="3"/>
        <w:spacing w:line="600" w:lineRule="exact"/>
        <w:ind w:firstLine="0" w:firstLineChars="0"/>
        <w:jc w:val="center"/>
        <w:rPr>
          <w:rFonts w:hint="eastAsia"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政府信息公开申请表</w:t>
      </w: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  <w:rsid w:val="BD7F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 Indent"/>
    <w:basedOn w:val="1"/>
    <w:qFormat/>
    <w:uiPriority w:val="0"/>
    <w:pPr>
      <w:ind w:firstLine="360" w:firstLineChars="200"/>
    </w:pPr>
    <w:rPr>
      <w:sz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2021-03-02T14:26:00Z</dcterms:created>
  <dc:creator>Administrator</dc:creator>
  <cp:lastModifiedBy>guest</cp:lastModifiedBy>
  <cp:lastPrinted>2021-03-03T11:41:00Z</cp:lastPrinted>
  <dcterms:modified xsi:type="dcterms:W3CDTF">2022-08-16T10:38:37Z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