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FDC" w:rsidRPr="00F5192F" w:rsidRDefault="00AA4FDC" w:rsidP="00F5192F">
      <w:pPr>
        <w:spacing w:after="0" w:line="400" w:lineRule="exact"/>
        <w:ind w:firstLineChars="200" w:firstLine="720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 w:rsidRPr="00F5192F">
        <w:rPr>
          <w:rFonts w:ascii="方正小标宋简体" w:eastAsia="方正小标宋简体" w:hAnsi="方正小标宋简体" w:cs="方正小标宋简体" w:hint="eastAsia"/>
          <w:sz w:val="36"/>
          <w:szCs w:val="36"/>
        </w:rPr>
        <w:t>西安市临潼区2022年第三批实际种粮农民一次性补贴资金绩效目标表</w:t>
      </w:r>
    </w:p>
    <w:p w:rsidR="00F5192F" w:rsidRDefault="00F5192F" w:rsidP="00F5192F">
      <w:pPr>
        <w:spacing w:after="0" w:line="400" w:lineRule="exact"/>
        <w:rPr>
          <w:rFonts w:ascii="Times New Roman" w:eastAsia="仿宋_GB2312" w:hAnsi="Times New Roman" w:cs="Times New Roman" w:hint="eastAsia"/>
          <w:sz w:val="24"/>
          <w:szCs w:val="24"/>
        </w:rPr>
      </w:pPr>
    </w:p>
    <w:p w:rsidR="00F5192F" w:rsidRPr="00F5192F" w:rsidRDefault="00F5192F" w:rsidP="00F5192F">
      <w:pPr>
        <w:spacing w:after="0" w:line="400" w:lineRule="exact"/>
        <w:rPr>
          <w:rFonts w:ascii="Times New Roman" w:eastAsia="仿宋_GB2312" w:hAnsi="Times New Roman" w:cs="Times New Roman" w:hint="eastAsia"/>
          <w:sz w:val="24"/>
          <w:szCs w:val="24"/>
        </w:rPr>
      </w:pPr>
      <w:r w:rsidRPr="00F5192F">
        <w:rPr>
          <w:rFonts w:ascii="Times New Roman" w:eastAsia="仿宋_GB2312" w:hAnsi="Times New Roman" w:cs="Times New Roman" w:hint="eastAsia"/>
          <w:sz w:val="24"/>
          <w:szCs w:val="24"/>
        </w:rPr>
        <w:t>项目单位（盖章）：临潼区农业农村局</w:t>
      </w:r>
    </w:p>
    <w:tbl>
      <w:tblPr>
        <w:tblW w:w="8855" w:type="dxa"/>
        <w:jc w:val="center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088"/>
        <w:gridCol w:w="828"/>
        <w:gridCol w:w="2677"/>
        <w:gridCol w:w="2169"/>
        <w:gridCol w:w="2093"/>
      </w:tblGrid>
      <w:tr w:rsidR="00AA4FDC" w:rsidRPr="00AA4FDC" w:rsidTr="00F5192F">
        <w:trPr>
          <w:cantSplit/>
          <w:trHeight w:val="329"/>
          <w:jc w:val="center"/>
        </w:trPr>
        <w:tc>
          <w:tcPr>
            <w:tcW w:w="8855" w:type="dxa"/>
            <w:gridSpan w:val="5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2022</w:t>
            </w:r>
            <w:r w:rsidRPr="00AA4FDC">
              <w:rPr>
                <w:rFonts w:ascii="Times New Roman" w:eastAsia="仿宋_GB2312" w:hAnsi="Times New Roman" w:cs="Times New Roman"/>
                <w:szCs w:val="21"/>
              </w:rPr>
              <w:t>（年度）</w:t>
            </w:r>
          </w:p>
        </w:tc>
      </w:tr>
      <w:tr w:rsidR="00AA4FDC" w:rsidRPr="00AA4FDC" w:rsidTr="00F5192F">
        <w:trPr>
          <w:cantSplit/>
          <w:trHeight w:val="329"/>
          <w:jc w:val="center"/>
        </w:trPr>
        <w:tc>
          <w:tcPr>
            <w:tcW w:w="4593" w:type="dxa"/>
            <w:gridSpan w:val="3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项目名称</w:t>
            </w:r>
          </w:p>
        </w:tc>
        <w:tc>
          <w:tcPr>
            <w:tcW w:w="4262" w:type="dxa"/>
            <w:gridSpan w:val="2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2022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年第三批实际种粮农民一次性补贴资金</w:t>
            </w:r>
          </w:p>
        </w:tc>
      </w:tr>
      <w:tr w:rsidR="00AA4FDC" w:rsidRPr="00AA4FDC" w:rsidTr="00F5192F">
        <w:trPr>
          <w:cantSplit/>
          <w:trHeight w:val="355"/>
          <w:jc w:val="center"/>
        </w:trPr>
        <w:tc>
          <w:tcPr>
            <w:tcW w:w="4593" w:type="dxa"/>
            <w:gridSpan w:val="3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主管部门</w:t>
            </w:r>
          </w:p>
        </w:tc>
        <w:tc>
          <w:tcPr>
            <w:tcW w:w="4262" w:type="dxa"/>
            <w:gridSpan w:val="2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区农业农村局、区财政局</w:t>
            </w:r>
          </w:p>
        </w:tc>
      </w:tr>
      <w:tr w:rsidR="00AA4FDC" w:rsidRPr="00AA4FDC" w:rsidTr="00F5192F">
        <w:trPr>
          <w:cantSplit/>
          <w:trHeight w:val="312"/>
          <w:jc w:val="center"/>
        </w:trPr>
        <w:tc>
          <w:tcPr>
            <w:tcW w:w="4593" w:type="dxa"/>
            <w:gridSpan w:val="3"/>
            <w:vMerge w:val="restart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资金金额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（元）</w:t>
            </w:r>
          </w:p>
        </w:tc>
        <w:tc>
          <w:tcPr>
            <w:tcW w:w="2169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实施期资金总额：</w:t>
            </w:r>
          </w:p>
        </w:tc>
        <w:tc>
          <w:tcPr>
            <w:tcW w:w="2093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2460000</w:t>
            </w:r>
          </w:p>
        </w:tc>
      </w:tr>
      <w:tr w:rsidR="00AA4FDC" w:rsidRPr="00AA4FDC" w:rsidTr="00F5192F">
        <w:trPr>
          <w:cantSplit/>
          <w:trHeight w:val="299"/>
          <w:jc w:val="center"/>
        </w:trPr>
        <w:tc>
          <w:tcPr>
            <w:tcW w:w="4593" w:type="dxa"/>
            <w:gridSpan w:val="3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 xml:space="preserve">   </w:t>
            </w:r>
            <w:r w:rsidRPr="00AA4FDC">
              <w:rPr>
                <w:rFonts w:ascii="Times New Roman" w:eastAsia="仿宋_GB2312" w:hAnsi="Times New Roman" w:cs="Times New Roman"/>
                <w:szCs w:val="21"/>
              </w:rPr>
              <w:t>其中：财政拨款</w:t>
            </w:r>
          </w:p>
        </w:tc>
        <w:tc>
          <w:tcPr>
            <w:tcW w:w="2093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2460000</w:t>
            </w:r>
          </w:p>
        </w:tc>
      </w:tr>
      <w:tr w:rsidR="00AA4FDC" w:rsidRPr="00AA4FDC" w:rsidTr="00F5192F">
        <w:trPr>
          <w:cantSplit/>
          <w:trHeight w:val="299"/>
          <w:jc w:val="center"/>
        </w:trPr>
        <w:tc>
          <w:tcPr>
            <w:tcW w:w="4593" w:type="dxa"/>
            <w:gridSpan w:val="3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 xml:space="preserve">         </w:t>
            </w:r>
            <w:r w:rsidRPr="00AA4FDC">
              <w:rPr>
                <w:rFonts w:ascii="Times New Roman" w:eastAsia="仿宋_GB2312" w:hAnsi="Times New Roman" w:cs="Times New Roman"/>
                <w:szCs w:val="21"/>
              </w:rPr>
              <w:t>其他</w:t>
            </w:r>
          </w:p>
        </w:tc>
        <w:tc>
          <w:tcPr>
            <w:tcW w:w="2093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A4FDC" w:rsidRPr="00AA4FDC" w:rsidTr="00F5192F">
        <w:trPr>
          <w:cantSplit/>
          <w:trHeight w:val="329"/>
          <w:jc w:val="center"/>
        </w:trPr>
        <w:tc>
          <w:tcPr>
            <w:tcW w:w="1088" w:type="dxa"/>
            <w:vMerge w:val="restart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总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体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目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标</w:t>
            </w:r>
          </w:p>
        </w:tc>
        <w:tc>
          <w:tcPr>
            <w:tcW w:w="7767" w:type="dxa"/>
            <w:gridSpan w:val="4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总体目标</w:t>
            </w:r>
          </w:p>
        </w:tc>
      </w:tr>
      <w:tr w:rsidR="00AA4FDC" w:rsidRPr="00AA4FDC" w:rsidTr="00F5192F">
        <w:trPr>
          <w:cantSplit/>
          <w:trHeight w:val="1299"/>
          <w:jc w:val="center"/>
        </w:trPr>
        <w:tc>
          <w:tcPr>
            <w:tcW w:w="1088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7767" w:type="dxa"/>
            <w:gridSpan w:val="4"/>
            <w:vAlign w:val="center"/>
          </w:tcPr>
          <w:p w:rsidR="00AA4FDC" w:rsidRPr="00AA4FDC" w:rsidRDefault="00AA4FDC" w:rsidP="00AA4FDC">
            <w:pPr>
              <w:spacing w:after="0" w:line="320" w:lineRule="exact"/>
              <w:ind w:firstLineChars="200" w:firstLine="400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根据市农业农村局《关于发放第三批实际种粮农民一次性补贴的通知》（市农发〔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2022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〕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245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号）和市财政局《关于下达拨付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2022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年第三批实际种粮农民一次性补贴资金的通知》（市财函〔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2022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〕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1690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号）文件精神，市上下达我区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2022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年第三批实际种粮农民一次性补贴资金指标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246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万元，补贴标准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2.5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元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亩。</w:t>
            </w:r>
          </w:p>
        </w:tc>
      </w:tr>
      <w:tr w:rsidR="00AA4FDC" w:rsidRPr="00AA4FDC" w:rsidTr="00F5192F">
        <w:trPr>
          <w:cantSplit/>
          <w:trHeight w:val="639"/>
          <w:jc w:val="center"/>
        </w:trPr>
        <w:tc>
          <w:tcPr>
            <w:tcW w:w="1088" w:type="dxa"/>
            <w:vMerge w:val="restart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绩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效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指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标</w:t>
            </w:r>
          </w:p>
        </w:tc>
        <w:tc>
          <w:tcPr>
            <w:tcW w:w="828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一级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指标</w:t>
            </w:r>
          </w:p>
        </w:tc>
        <w:tc>
          <w:tcPr>
            <w:tcW w:w="2677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二级指标</w:t>
            </w:r>
          </w:p>
        </w:tc>
        <w:tc>
          <w:tcPr>
            <w:tcW w:w="2169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三级指标名称</w:t>
            </w:r>
          </w:p>
        </w:tc>
        <w:tc>
          <w:tcPr>
            <w:tcW w:w="2093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标准值</w:t>
            </w:r>
          </w:p>
        </w:tc>
      </w:tr>
      <w:tr w:rsidR="00AA4FDC" w:rsidRPr="00AA4FDC" w:rsidTr="00F5192F">
        <w:trPr>
          <w:cantSplit/>
          <w:trHeight w:val="381"/>
          <w:jc w:val="center"/>
        </w:trPr>
        <w:tc>
          <w:tcPr>
            <w:tcW w:w="1088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 w:val="restart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产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出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指</w:t>
            </w:r>
          </w:p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标</w:t>
            </w:r>
          </w:p>
        </w:tc>
        <w:tc>
          <w:tcPr>
            <w:tcW w:w="2677" w:type="dxa"/>
            <w:vMerge w:val="restart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数量指标</w:t>
            </w:r>
          </w:p>
        </w:tc>
        <w:tc>
          <w:tcPr>
            <w:tcW w:w="2169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实际种粮面积</w:t>
            </w:r>
          </w:p>
        </w:tc>
        <w:tc>
          <w:tcPr>
            <w:tcW w:w="2093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101.6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万亩</w:t>
            </w:r>
          </w:p>
        </w:tc>
      </w:tr>
      <w:tr w:rsidR="00AA4FDC" w:rsidRPr="00AA4FDC" w:rsidTr="00F5192F">
        <w:trPr>
          <w:cantSplit/>
          <w:trHeight w:val="347"/>
          <w:jc w:val="center"/>
        </w:trPr>
        <w:tc>
          <w:tcPr>
            <w:tcW w:w="1088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补贴资金涉及街办</w:t>
            </w:r>
          </w:p>
        </w:tc>
        <w:tc>
          <w:tcPr>
            <w:tcW w:w="2093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23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个</w:t>
            </w:r>
          </w:p>
        </w:tc>
      </w:tr>
      <w:tr w:rsidR="00AA4FDC" w:rsidRPr="00AA4FDC" w:rsidTr="00F5192F">
        <w:trPr>
          <w:cantSplit/>
          <w:trHeight w:val="398"/>
          <w:jc w:val="center"/>
        </w:trPr>
        <w:tc>
          <w:tcPr>
            <w:tcW w:w="1088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 w:val="restart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质量指标</w:t>
            </w:r>
          </w:p>
        </w:tc>
        <w:tc>
          <w:tcPr>
            <w:tcW w:w="2169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应对农资价格上涨能力</w:t>
            </w:r>
          </w:p>
        </w:tc>
        <w:tc>
          <w:tcPr>
            <w:tcW w:w="2093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有所提升</w:t>
            </w:r>
          </w:p>
        </w:tc>
      </w:tr>
      <w:tr w:rsidR="00AA4FDC" w:rsidRPr="00AA4FDC" w:rsidTr="00F5192F">
        <w:trPr>
          <w:cantSplit/>
          <w:trHeight w:val="347"/>
          <w:jc w:val="center"/>
        </w:trPr>
        <w:tc>
          <w:tcPr>
            <w:tcW w:w="1088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时限</w:t>
            </w:r>
          </w:p>
        </w:tc>
        <w:tc>
          <w:tcPr>
            <w:tcW w:w="2093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2022</w:t>
            </w:r>
            <w:r w:rsidRPr="00AA4FDC">
              <w:rPr>
                <w:rFonts w:ascii="Times New Roman" w:eastAsia="仿宋_GB2312" w:hAnsi="Times New Roman" w:cs="Times New Roman"/>
                <w:szCs w:val="21"/>
              </w:rPr>
              <w:t>年</w:t>
            </w:r>
          </w:p>
        </w:tc>
      </w:tr>
      <w:tr w:rsidR="00AA4FDC" w:rsidRPr="00AA4FDC" w:rsidTr="00F5192F">
        <w:trPr>
          <w:cantSplit/>
          <w:trHeight w:val="381"/>
          <w:jc w:val="center"/>
        </w:trPr>
        <w:tc>
          <w:tcPr>
            <w:tcW w:w="1088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AA4FDC" w:rsidRPr="00AA4FDC" w:rsidRDefault="00AA4FDC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 w:val="restart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成本指标</w:t>
            </w:r>
          </w:p>
        </w:tc>
        <w:tc>
          <w:tcPr>
            <w:tcW w:w="2169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上级财政补贴</w:t>
            </w:r>
          </w:p>
        </w:tc>
        <w:tc>
          <w:tcPr>
            <w:tcW w:w="2093" w:type="dxa"/>
            <w:vAlign w:val="center"/>
          </w:tcPr>
          <w:p w:rsidR="00AA4FDC" w:rsidRPr="00AA4FDC" w:rsidRDefault="00AA4FDC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246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万元</w:t>
            </w:r>
          </w:p>
        </w:tc>
      </w:tr>
      <w:tr w:rsidR="00885DE5" w:rsidRPr="00AA4FDC" w:rsidTr="00F5192F">
        <w:trPr>
          <w:cantSplit/>
          <w:trHeight w:val="347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885DE5" w:rsidRPr="00AA4FDC" w:rsidRDefault="00885DE5" w:rsidP="00846BBE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补贴标准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846BBE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2.5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元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亩</w:t>
            </w:r>
          </w:p>
        </w:tc>
      </w:tr>
      <w:tr w:rsidR="00885DE5" w:rsidRPr="00AA4FDC" w:rsidTr="00F5192F">
        <w:trPr>
          <w:cantSplit/>
          <w:trHeight w:val="279"/>
          <w:jc w:val="center"/>
        </w:trPr>
        <w:tc>
          <w:tcPr>
            <w:tcW w:w="1088" w:type="dxa"/>
            <w:vMerge w:val="restart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绩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效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指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标</w:t>
            </w:r>
          </w:p>
        </w:tc>
        <w:tc>
          <w:tcPr>
            <w:tcW w:w="828" w:type="dxa"/>
            <w:vMerge w:val="restart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效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益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指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标</w:t>
            </w:r>
          </w:p>
        </w:tc>
        <w:tc>
          <w:tcPr>
            <w:tcW w:w="2677" w:type="dxa"/>
            <w:vMerge w:val="restart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经济效益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指标</w:t>
            </w: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促进区域经济发展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促进</w:t>
            </w:r>
          </w:p>
        </w:tc>
      </w:tr>
      <w:tr w:rsidR="00885DE5" w:rsidRPr="00AA4FDC" w:rsidTr="00F5192F">
        <w:trPr>
          <w:cantSplit/>
          <w:trHeight w:val="294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年农民收入均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有所提升</w:t>
            </w:r>
          </w:p>
        </w:tc>
      </w:tr>
      <w:tr w:rsidR="00885DE5" w:rsidRPr="00AA4FDC" w:rsidTr="00F5192F">
        <w:trPr>
          <w:cantSplit/>
          <w:trHeight w:val="294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85DE5" w:rsidRPr="00AA4FDC" w:rsidTr="00F5192F">
        <w:trPr>
          <w:cantSplit/>
          <w:trHeight w:val="398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 w:val="restart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社会效益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指标</w:t>
            </w: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群众经营风险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降低</w:t>
            </w:r>
          </w:p>
        </w:tc>
      </w:tr>
      <w:tr w:rsidR="00885DE5" w:rsidRPr="00AA4FDC" w:rsidTr="00F5192F">
        <w:trPr>
          <w:cantSplit/>
          <w:trHeight w:val="294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农民种粮积极性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有所提升</w:t>
            </w:r>
          </w:p>
        </w:tc>
      </w:tr>
      <w:tr w:rsidR="00885DE5" w:rsidRPr="00AA4FDC" w:rsidTr="00F5192F">
        <w:trPr>
          <w:cantSplit/>
          <w:trHeight w:val="294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粮食总产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稳定</w:t>
            </w:r>
          </w:p>
        </w:tc>
      </w:tr>
      <w:tr w:rsidR="00885DE5" w:rsidRPr="00AA4FDC" w:rsidTr="00F5192F">
        <w:trPr>
          <w:cantSplit/>
          <w:trHeight w:val="398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 w:val="restart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生态效益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指标</w:t>
            </w: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农药化肥使用量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降低</w:t>
            </w:r>
          </w:p>
        </w:tc>
      </w:tr>
      <w:tr w:rsidR="00885DE5" w:rsidRPr="00AA4FDC" w:rsidTr="00F5192F">
        <w:trPr>
          <w:cantSplit/>
          <w:trHeight w:val="294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促进生态环境良好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良好</w:t>
            </w:r>
          </w:p>
        </w:tc>
      </w:tr>
      <w:tr w:rsidR="00885DE5" w:rsidRPr="00AA4FDC" w:rsidTr="00F5192F">
        <w:trPr>
          <w:cantSplit/>
          <w:trHeight w:val="347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885DE5" w:rsidRPr="00AA4FDC" w:rsidTr="00F5192F">
        <w:trPr>
          <w:cantSplit/>
          <w:trHeight w:val="279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 w:val="restart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可持续影响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指标</w:t>
            </w: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生态环境可持续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可持续</w:t>
            </w:r>
          </w:p>
        </w:tc>
      </w:tr>
      <w:tr w:rsidR="00885DE5" w:rsidRPr="00AA4FDC" w:rsidTr="00F5192F">
        <w:trPr>
          <w:cantSplit/>
          <w:trHeight w:val="274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农业生产可持续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可持续</w:t>
            </w:r>
          </w:p>
        </w:tc>
      </w:tr>
      <w:tr w:rsidR="00885DE5" w:rsidRPr="00AA4FDC" w:rsidTr="00F5192F">
        <w:trPr>
          <w:cantSplit/>
          <w:trHeight w:val="398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85DE5" w:rsidRPr="00AA4FDC" w:rsidTr="00F5192F">
        <w:trPr>
          <w:cantSplit/>
          <w:trHeight w:val="294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 w:val="restart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满意度指标</w:t>
            </w:r>
          </w:p>
        </w:tc>
        <w:tc>
          <w:tcPr>
            <w:tcW w:w="2677" w:type="dxa"/>
            <w:vMerge w:val="restart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服务对象</w:t>
            </w:r>
          </w:p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>满意度指标</w:t>
            </w: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种粮农户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A4FDC">
              <w:rPr>
                <w:rFonts w:ascii="Times New Roman" w:eastAsia="仿宋_GB2312" w:hAnsi="Times New Roman" w:cs="Times New Roman"/>
                <w:sz w:val="20"/>
                <w:szCs w:val="20"/>
              </w:rPr>
              <w:t>≧90%</w:t>
            </w:r>
          </w:p>
        </w:tc>
      </w:tr>
      <w:tr w:rsidR="00885DE5" w:rsidRPr="00AA4FDC" w:rsidTr="00F5192F">
        <w:trPr>
          <w:cantSplit/>
          <w:trHeight w:val="384"/>
          <w:jc w:val="center"/>
        </w:trPr>
        <w:tc>
          <w:tcPr>
            <w:tcW w:w="108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828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677" w:type="dxa"/>
            <w:vMerge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2169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 xml:space="preserve"> </w:t>
            </w:r>
          </w:p>
        </w:tc>
        <w:tc>
          <w:tcPr>
            <w:tcW w:w="2093" w:type="dxa"/>
            <w:vAlign w:val="center"/>
          </w:tcPr>
          <w:p w:rsidR="00885DE5" w:rsidRPr="00AA4FDC" w:rsidRDefault="00885DE5" w:rsidP="00AA4FDC">
            <w:pPr>
              <w:spacing w:after="0" w:line="320" w:lineRule="exact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 w:rsidRPr="00AA4FDC">
              <w:rPr>
                <w:rFonts w:ascii="Times New Roman" w:eastAsia="仿宋_GB2312" w:hAnsi="Times New Roman" w:cs="Times New Roman"/>
                <w:szCs w:val="21"/>
              </w:rPr>
              <w:t xml:space="preserve">　</w:t>
            </w:r>
          </w:p>
        </w:tc>
      </w:tr>
    </w:tbl>
    <w:p w:rsidR="004358AB" w:rsidRDefault="004358AB" w:rsidP="00AA4FDC">
      <w:pPr>
        <w:spacing w:after="0" w:line="320" w:lineRule="exac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0D4C" w:rsidRDefault="00880D4C" w:rsidP="00AA4FDC">
      <w:pPr>
        <w:spacing w:after="0"/>
      </w:pPr>
      <w:r>
        <w:separator/>
      </w:r>
    </w:p>
  </w:endnote>
  <w:endnote w:type="continuationSeparator" w:id="0">
    <w:p w:rsidR="00880D4C" w:rsidRDefault="00880D4C" w:rsidP="00AA4FD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0D4C" w:rsidRDefault="00880D4C" w:rsidP="00AA4FDC">
      <w:pPr>
        <w:spacing w:after="0"/>
      </w:pPr>
      <w:r>
        <w:separator/>
      </w:r>
    </w:p>
  </w:footnote>
  <w:footnote w:type="continuationSeparator" w:id="0">
    <w:p w:rsidR="00880D4C" w:rsidRDefault="00880D4C" w:rsidP="00AA4FD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17F8E"/>
    <w:rsid w:val="00323B43"/>
    <w:rsid w:val="003D37D8"/>
    <w:rsid w:val="00426133"/>
    <w:rsid w:val="004358AB"/>
    <w:rsid w:val="00842DC1"/>
    <w:rsid w:val="00880D4C"/>
    <w:rsid w:val="00885DE5"/>
    <w:rsid w:val="008B7726"/>
    <w:rsid w:val="00AA4FDC"/>
    <w:rsid w:val="00D31D50"/>
    <w:rsid w:val="00F5192F"/>
    <w:rsid w:val="00FB4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4FD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4FD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4FD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4FD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ctc</cp:lastModifiedBy>
  <cp:revision>5</cp:revision>
  <cp:lastPrinted>2022-10-08T01:34:00Z</cp:lastPrinted>
  <dcterms:created xsi:type="dcterms:W3CDTF">2008-09-11T17:20:00Z</dcterms:created>
  <dcterms:modified xsi:type="dcterms:W3CDTF">2022-10-08T01:34:00Z</dcterms:modified>
</cp:coreProperties>
</file>