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5601"/>
        </w:tabs>
        <w:spacing w:before="0" w:beforeAutospacing="0" w:after="0" w:afterAutospacing="0" w:line="580" w:lineRule="exact"/>
        <w:jc w:val="both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黑体" w:eastAsia="黑体" w:cs="Times New Roman"/>
          <w:bCs/>
          <w:sz w:val="32"/>
          <w:szCs w:val="32"/>
        </w:rPr>
        <w:t>附件</w:t>
      </w:r>
    </w:p>
    <w:p>
      <w:pPr>
        <w:pStyle w:val="3"/>
        <w:tabs>
          <w:tab w:val="left" w:pos="5601"/>
        </w:tabs>
        <w:spacing w:before="231" w:beforeLines="40" w:beforeAutospacing="0" w:after="289" w:afterLines="50" w:afterAutospacing="0" w:line="576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bCs/>
          <w:sz w:val="36"/>
          <w:szCs w:val="36"/>
        </w:rPr>
        <w:t>政策解读方案（模板）</w:t>
      </w:r>
    </w:p>
    <w:bookmarkEnd w:id="0"/>
    <w:tbl>
      <w:tblPr>
        <w:tblStyle w:val="4"/>
        <w:tblpPr w:leftFromText="180" w:rightFromText="180" w:vertAnchor="text" w:horzAnchor="page" w:tblpXSpec="center" w:tblpY="66"/>
        <w:tblOverlap w:val="never"/>
        <w:tblW w:w="89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142"/>
        <w:gridCol w:w="1632"/>
        <w:gridCol w:w="28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拟发文件</w:t>
            </w:r>
          </w:p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标    题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文件类别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□区政府规章                □行政规范性文件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□涉及面广、社会关注度高、实施难度大、专业性强、与群众利益密切相关的政策性文件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解读形式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□发布文字解读材料*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□发布图表、图解、动画、音频视频等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□发布政策解读新闻通稿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□召开新闻发布会、政策宣讲会等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□部门负责人接受媒体专访、发表解读文章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□专家解读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  <w:u w:val="single"/>
              </w:rPr>
            </w:pPr>
            <w:r>
              <w:rPr>
                <w:rFonts w:eastAsia="方正书宋简体"/>
                <w:sz w:val="21"/>
                <w:szCs w:val="21"/>
              </w:rPr>
              <w:t>□其他：</w:t>
            </w:r>
            <w:r>
              <w:rPr>
                <w:rFonts w:eastAsia="方正书宋简体"/>
                <w:sz w:val="21"/>
                <w:szCs w:val="21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  <w:u w:val="single"/>
              </w:rPr>
            </w:pPr>
            <w:r>
              <w:rPr>
                <w:rFonts w:eastAsia="方正书宋简体"/>
                <w:sz w:val="21"/>
                <w:szCs w:val="21"/>
              </w:rPr>
              <w:t>（备注：加*的选项，原则上为必选项）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发布渠道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□政府网站*（名称：</w:t>
            </w:r>
            <w:r>
              <w:rPr>
                <w:rFonts w:eastAsia="方正书宋简体"/>
                <w:sz w:val="21"/>
                <w:szCs w:val="21"/>
                <w:u w:val="single"/>
              </w:rPr>
              <w:t xml:space="preserve">                                                   </w:t>
            </w:r>
            <w:r>
              <w:rPr>
                <w:rFonts w:eastAsia="方正书宋简体"/>
                <w:sz w:val="21"/>
                <w:szCs w:val="21"/>
              </w:rPr>
              <w:t>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□政务新媒体*（名称：</w:t>
            </w:r>
            <w:r>
              <w:rPr>
                <w:rFonts w:eastAsia="方正书宋简体"/>
                <w:sz w:val="21"/>
                <w:szCs w:val="21"/>
                <w:u w:val="single"/>
              </w:rPr>
              <w:t xml:space="preserve">                                                 </w:t>
            </w:r>
            <w:r>
              <w:rPr>
                <w:rFonts w:eastAsia="方正书宋简体"/>
                <w:sz w:val="21"/>
                <w:szCs w:val="21"/>
              </w:rPr>
              <w:t>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□新闻媒体（名称：</w:t>
            </w:r>
            <w:r>
              <w:rPr>
                <w:rFonts w:eastAsia="方正书宋简体"/>
                <w:sz w:val="21"/>
                <w:szCs w:val="21"/>
                <w:u w:val="single"/>
              </w:rPr>
              <w:t xml:space="preserve">                                                    </w:t>
            </w:r>
            <w:r>
              <w:rPr>
                <w:rFonts w:eastAsia="方正书宋简体"/>
                <w:sz w:val="21"/>
                <w:szCs w:val="21"/>
              </w:rPr>
              <w:t>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□公开栏、宣传单等其他发布渠道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（备注：加*的选项，原则上为必选项）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拟发布</w:t>
            </w:r>
          </w:p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时  间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□自文件发布之日起3个工作日内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  <w:u w:val="single"/>
              </w:rPr>
            </w:pPr>
            <w:r>
              <w:rPr>
                <w:rFonts w:eastAsia="方正书宋简体"/>
                <w:sz w:val="21"/>
                <w:szCs w:val="21"/>
              </w:rPr>
              <w:t>□其他：</w:t>
            </w:r>
            <w:r>
              <w:rPr>
                <w:rFonts w:eastAsia="方正书宋简体"/>
                <w:sz w:val="21"/>
                <w:szCs w:val="21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 xml:space="preserve">（备注：选择其他的，需说明原因）                     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起草单位</w:t>
            </w:r>
          </w:p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意    见</w:t>
            </w:r>
          </w:p>
        </w:tc>
        <w:tc>
          <w:tcPr>
            <w:tcW w:w="7610" w:type="dxa"/>
            <w:gridSpan w:val="3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（主要负责人签署意见并加盖单位公章）</w:t>
            </w: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ind w:right="640" w:rightChars="200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ind w:right="640" w:rightChars="200"/>
              <w:rPr>
                <w:rFonts w:eastAsia="方正书宋简体"/>
                <w:sz w:val="21"/>
                <w:szCs w:val="21"/>
              </w:rPr>
            </w:pPr>
          </w:p>
          <w:p>
            <w:pPr>
              <w:spacing w:line="260" w:lineRule="exact"/>
              <w:ind w:right="640" w:rightChars="200"/>
              <w:jc w:val="right"/>
              <w:rPr>
                <w:rFonts w:eastAsia="方正书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1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联系人</w:t>
            </w:r>
          </w:p>
        </w:tc>
        <w:tc>
          <w:tcPr>
            <w:tcW w:w="3142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ind w:right="640" w:rightChars="200"/>
              <w:jc w:val="righ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632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电  话</w:t>
            </w:r>
          </w:p>
        </w:tc>
        <w:tc>
          <w:tcPr>
            <w:tcW w:w="2836" w:type="dxa"/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spacing w:line="260" w:lineRule="exact"/>
              <w:ind w:right="640" w:rightChars="200"/>
              <w:jc w:val="right"/>
              <w:rPr>
                <w:rFonts w:eastAsia="方正书宋简体"/>
                <w:sz w:val="21"/>
                <w:szCs w:val="21"/>
              </w:rPr>
            </w:pPr>
          </w:p>
        </w:tc>
      </w:tr>
    </w:tbl>
    <w:p>
      <w:pPr>
        <w:pStyle w:val="2"/>
        <w:spacing w:after="0" w:line="576" w:lineRule="exact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1E4A1F54"/>
    <w:rsid w:val="1E4A1F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2022-11-04T07:02:00Z</dcterms:created>
  <dc:creator>WPS_1544492502</dc:creator>
  <cp:lastModifiedBy>WPS_1544492502</cp:lastModifiedBy>
  <dcterms:modified xsi:type="dcterms:W3CDTF">2022-11-04T07:03:03Z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7E99F89233864B13A7684CB9D0F5AE61</vt:lpwstr>
  </property>
</Properties>
</file>