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eastAsia="方正小标宋简体" w:cs="Times New Roman"/>
          <w:sz w:val="32"/>
          <w:szCs w:val="32"/>
          <w:lang w:val="en-US" w:eastAsia="zh-CN"/>
        </w:rPr>
        <w:t>附件3：</w:t>
      </w:r>
    </w:p>
    <w:p>
      <w:pPr>
        <w:widowControl/>
        <w:spacing w:line="500" w:lineRule="exact"/>
        <w:ind w:firstLine="220" w:firstLineChars="50"/>
        <w:jc w:val="center"/>
        <w:rPr>
          <w:rFonts w:hint="eastAsia"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专项业务经费</w:t>
      </w:r>
      <w:r>
        <w:rPr>
          <w:rFonts w:eastAsia="方正小标宋简体"/>
          <w:kern w:val="0"/>
          <w:sz w:val="44"/>
          <w:szCs w:val="44"/>
        </w:rPr>
        <w:t>绩效目标表</w:t>
      </w:r>
    </w:p>
    <w:p>
      <w:pPr>
        <w:widowControl/>
        <w:spacing w:line="500" w:lineRule="exact"/>
        <w:rPr>
          <w:rFonts w:eastAsia="方正小标宋简体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项目单位（盖章）：</w:t>
      </w:r>
    </w:p>
    <w:tbl>
      <w:tblPr>
        <w:tblStyle w:val="3"/>
        <w:tblpPr w:leftFromText="180" w:rightFromText="180" w:vertAnchor="text" w:horzAnchor="page" w:tblpX="1613" w:tblpY="114"/>
        <w:tblOverlap w:val="never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88"/>
        <w:gridCol w:w="786"/>
        <w:gridCol w:w="1669"/>
        <w:gridCol w:w="759"/>
        <w:gridCol w:w="2218"/>
        <w:gridCol w:w="380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927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2023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（年度）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0" w:hRule="atLeast"/>
        </w:trPr>
        <w:tc>
          <w:tcPr>
            <w:tcW w:w="450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项目名称</w:t>
            </w:r>
          </w:p>
        </w:tc>
        <w:tc>
          <w:tcPr>
            <w:tcW w:w="47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450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主管部门</w:t>
            </w:r>
          </w:p>
        </w:tc>
        <w:tc>
          <w:tcPr>
            <w:tcW w:w="47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临潼区农业农村局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4502" w:type="dxa"/>
            <w:gridSpan w:val="4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资金金额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（元）</w:t>
            </w: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实施期资金总额：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4502" w:type="dxa"/>
            <w:gridSpan w:val="4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4502" w:type="dxa"/>
            <w:gridSpan w:val="4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9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其他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体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目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标</w:t>
            </w:r>
          </w:p>
        </w:tc>
        <w:tc>
          <w:tcPr>
            <w:tcW w:w="798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总体目标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71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98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目标1: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目标2：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目标3：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0" w:hRule="atLeast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标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一级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指标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二级指标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三级指标名称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标准值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产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标</w:t>
            </w:r>
          </w:p>
        </w:tc>
        <w:tc>
          <w:tcPr>
            <w:tcW w:w="166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数量指标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质量指标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时效指标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成本指标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标</w:t>
            </w:r>
          </w:p>
        </w:tc>
        <w:tc>
          <w:tcPr>
            <w:tcW w:w="78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益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标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经济效益指标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社会效益指标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生态效益指标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可持续影响指标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30" w:hRule="atLeast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满意度指标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服务对象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满意度指标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1417" w:gutter="0"/>
      <w:pgNumType w:fmt="numberInDash"/>
      <w:cols w:space="72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zIzNWNiYjAzN2VmMGYzZmE5ZTk0Y2JmMjlhNTkifQ=="/>
  </w:docVars>
  <w:rsids>
    <w:rsidRoot w:val="00000000"/>
    <w:rsid w:val="03903AAE"/>
    <w:rsid w:val="34245343"/>
    <w:rsid w:val="35E07485"/>
    <w:rsid w:val="47DF5B47"/>
    <w:rsid w:val="5568290B"/>
    <w:rsid w:val="7B3B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SongJ</cp:lastModifiedBy>
  <dcterms:modified xsi:type="dcterms:W3CDTF">2023-08-21T08:40:57Z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1EE3943A0ED74099904AC26493495339</vt:lpwstr>
  </property>
</Properties>
</file>