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7E5" w:rsidRDefault="008E2D01" w:rsidP="008C27E5">
      <w:pPr>
        <w:rPr>
          <w:rFonts w:eastAsia="仿宋_GB2312"/>
          <w:sz w:val="32"/>
          <w:szCs w:val="32"/>
        </w:rPr>
      </w:pPr>
      <w:r w:rsidRPr="00927168">
        <w:rPr>
          <w:rFonts w:eastAsia="仿宋_GB2312"/>
          <w:sz w:val="32"/>
          <w:szCs w:val="32"/>
        </w:rPr>
        <w:t>附件</w:t>
      </w:r>
      <w:r w:rsidRPr="00927168">
        <w:rPr>
          <w:rFonts w:eastAsia="仿宋_GB2312"/>
          <w:sz w:val="32"/>
          <w:szCs w:val="32"/>
        </w:rPr>
        <w:t>8</w:t>
      </w:r>
      <w:r w:rsidRPr="00927168">
        <w:rPr>
          <w:rFonts w:eastAsia="仿宋_GB2312"/>
          <w:sz w:val="32"/>
          <w:szCs w:val="32"/>
        </w:rPr>
        <w:t>：</w:t>
      </w:r>
    </w:p>
    <w:p w:rsidR="008E2D01" w:rsidRPr="008C27E5" w:rsidRDefault="008C27E5" w:rsidP="008C27E5">
      <w:pPr>
        <w:jc w:val="center"/>
        <w:rPr>
          <w:rFonts w:eastAsia="仿宋_GB2312"/>
          <w:sz w:val="32"/>
          <w:szCs w:val="32"/>
        </w:rPr>
      </w:pPr>
      <w:r>
        <w:rPr>
          <w:rFonts w:eastAsia="方正小标宋简体"/>
          <w:color w:val="000000"/>
          <w:kern w:val="0"/>
          <w:sz w:val="44"/>
          <w:szCs w:val="44"/>
        </w:rPr>
        <w:t>2024</w:t>
      </w:r>
      <w:r w:rsidR="008E2D01" w:rsidRPr="00927168">
        <w:rPr>
          <w:rFonts w:eastAsia="方正小标宋简体"/>
          <w:color w:val="000000"/>
          <w:kern w:val="0"/>
          <w:sz w:val="44"/>
          <w:szCs w:val="44"/>
        </w:rPr>
        <w:t>年畜牧服务体系项目征集方向及范围</w:t>
      </w:r>
    </w:p>
    <w:p w:rsidR="008E2D01" w:rsidRPr="00927168" w:rsidRDefault="008E2D01" w:rsidP="008E2D01">
      <w:pPr>
        <w:spacing w:line="600" w:lineRule="exact"/>
        <w:ind w:firstLineChars="200" w:firstLine="620"/>
        <w:jc w:val="left"/>
        <w:rPr>
          <w:rFonts w:eastAsia="黑体"/>
          <w:color w:val="000000"/>
          <w:kern w:val="0"/>
          <w:sz w:val="31"/>
          <w:szCs w:val="31"/>
        </w:rPr>
      </w:pPr>
      <w:bookmarkStart w:id="0" w:name="_GoBack"/>
      <w:bookmarkEnd w:id="0"/>
    </w:p>
    <w:p w:rsidR="008E2D01" w:rsidRPr="00927168" w:rsidRDefault="008E2D01" w:rsidP="008E2D01">
      <w:pPr>
        <w:spacing w:line="560" w:lineRule="exact"/>
        <w:ind w:firstLineChars="200" w:firstLine="640"/>
        <w:jc w:val="left"/>
        <w:rPr>
          <w:sz w:val="32"/>
          <w:szCs w:val="32"/>
        </w:rPr>
      </w:pPr>
      <w:r w:rsidRPr="00927168">
        <w:rPr>
          <w:rFonts w:eastAsia="黑体"/>
          <w:color w:val="000000"/>
          <w:kern w:val="0"/>
          <w:sz w:val="32"/>
          <w:szCs w:val="32"/>
        </w:rPr>
        <w:t>一、目标任务</w:t>
      </w:r>
      <w:r w:rsidRPr="00927168">
        <w:rPr>
          <w:rFonts w:eastAsia="黑体"/>
          <w:color w:val="000000"/>
          <w:kern w:val="0"/>
          <w:sz w:val="32"/>
          <w:szCs w:val="32"/>
        </w:rPr>
        <w:t xml:space="preserve"> </w:t>
      </w:r>
    </w:p>
    <w:p w:rsidR="008E2D01" w:rsidRPr="00927168" w:rsidRDefault="008E2D01" w:rsidP="008E2D01">
      <w:pPr>
        <w:spacing w:line="560" w:lineRule="exact"/>
        <w:ind w:firstLineChars="200" w:firstLine="640"/>
        <w:jc w:val="left"/>
        <w:rPr>
          <w:rFonts w:eastAsia="仿宋_GB2312"/>
          <w:sz w:val="32"/>
          <w:szCs w:val="32"/>
        </w:rPr>
      </w:pPr>
      <w:r w:rsidRPr="00927168">
        <w:rPr>
          <w:rFonts w:eastAsia="仿宋_GB2312"/>
          <w:sz w:val="32"/>
          <w:szCs w:val="32"/>
        </w:rPr>
        <w:t>全面抓好禽流感口蹄疫等重大动物疫病、非洲猪瘟等外来病种、布病等人畜共患病的综合防控，使全区畜禽群体免疫率保持在</w:t>
      </w:r>
      <w:r w:rsidRPr="00927168">
        <w:rPr>
          <w:rFonts w:eastAsia="仿宋_GB2312"/>
          <w:sz w:val="32"/>
          <w:szCs w:val="32"/>
        </w:rPr>
        <w:t>90%</w:t>
      </w:r>
      <w:r w:rsidRPr="00927168">
        <w:rPr>
          <w:rFonts w:eastAsia="仿宋_GB2312"/>
          <w:sz w:val="32"/>
          <w:szCs w:val="32"/>
        </w:rPr>
        <w:t>以上，免疫抗体水平保持在</w:t>
      </w:r>
      <w:r w:rsidRPr="00927168">
        <w:rPr>
          <w:rFonts w:eastAsia="仿宋_GB2312"/>
          <w:sz w:val="32"/>
          <w:szCs w:val="32"/>
        </w:rPr>
        <w:t>70%</w:t>
      </w:r>
      <w:r w:rsidRPr="00927168">
        <w:rPr>
          <w:rFonts w:eastAsia="仿宋_GB2312"/>
          <w:sz w:val="32"/>
          <w:szCs w:val="32"/>
        </w:rPr>
        <w:t>以上。产地</w:t>
      </w:r>
      <w:bookmarkStart w:id="1" w:name="OLE_LINK19"/>
      <w:bookmarkStart w:id="2" w:name="OLE_LINK18"/>
      <w:r w:rsidRPr="00927168">
        <w:rPr>
          <w:rFonts w:eastAsia="仿宋_GB2312"/>
          <w:sz w:val="32"/>
          <w:szCs w:val="32"/>
        </w:rPr>
        <w:t>检疫</w:t>
      </w:r>
      <w:bookmarkEnd w:id="1"/>
      <w:bookmarkEnd w:id="2"/>
      <w:r w:rsidRPr="00927168">
        <w:rPr>
          <w:rFonts w:eastAsia="仿宋_GB2312"/>
          <w:sz w:val="32"/>
          <w:szCs w:val="32"/>
        </w:rPr>
        <w:t>率达到</w:t>
      </w:r>
      <w:r w:rsidRPr="00927168">
        <w:rPr>
          <w:rFonts w:eastAsia="仿宋_GB2312"/>
          <w:sz w:val="32"/>
          <w:szCs w:val="32"/>
        </w:rPr>
        <w:t>95</w:t>
      </w:r>
      <w:r w:rsidRPr="00927168">
        <w:rPr>
          <w:rFonts w:eastAsia="仿宋_GB2312"/>
          <w:sz w:val="32"/>
          <w:szCs w:val="32"/>
        </w:rPr>
        <w:t>％以上，屠宰检疫率、持证率达</w:t>
      </w:r>
      <w:r w:rsidRPr="00927168">
        <w:rPr>
          <w:rFonts w:eastAsia="仿宋_GB2312"/>
          <w:sz w:val="32"/>
          <w:szCs w:val="32"/>
        </w:rPr>
        <w:t>100</w:t>
      </w:r>
      <w:r w:rsidRPr="00927168">
        <w:rPr>
          <w:rFonts w:eastAsia="仿宋_GB2312"/>
          <w:sz w:val="32"/>
          <w:szCs w:val="32"/>
        </w:rPr>
        <w:t>％。畜产品抽检</w:t>
      </w:r>
      <w:r w:rsidRPr="00927168">
        <w:rPr>
          <w:rFonts w:eastAsia="仿宋_GB2312"/>
          <w:sz w:val="32"/>
          <w:szCs w:val="32"/>
        </w:rPr>
        <w:t>300</w:t>
      </w:r>
      <w:r w:rsidRPr="00927168">
        <w:rPr>
          <w:rFonts w:eastAsia="仿宋_GB2312"/>
          <w:sz w:val="32"/>
          <w:szCs w:val="32"/>
        </w:rPr>
        <w:t>批次。规模养殖场粪污处理设施装备配套率达到</w:t>
      </w:r>
      <w:r w:rsidRPr="00927168">
        <w:rPr>
          <w:rFonts w:eastAsia="仿宋_GB2312"/>
          <w:sz w:val="32"/>
          <w:szCs w:val="32"/>
        </w:rPr>
        <w:t>100%</w:t>
      </w:r>
      <w:r w:rsidRPr="00927168">
        <w:rPr>
          <w:rFonts w:eastAsia="仿宋_GB2312"/>
          <w:sz w:val="32"/>
          <w:szCs w:val="32"/>
        </w:rPr>
        <w:t>，粪污综合利用率达到</w:t>
      </w:r>
      <w:r w:rsidRPr="00927168">
        <w:rPr>
          <w:rFonts w:eastAsia="仿宋_GB2312"/>
          <w:sz w:val="32"/>
          <w:szCs w:val="32"/>
        </w:rPr>
        <w:t>90%</w:t>
      </w:r>
      <w:r w:rsidRPr="00927168">
        <w:rPr>
          <w:rFonts w:eastAsia="仿宋_GB2312"/>
          <w:sz w:val="32"/>
          <w:szCs w:val="32"/>
        </w:rPr>
        <w:t>以上。</w:t>
      </w:r>
    </w:p>
    <w:p w:rsidR="008E2D01" w:rsidRPr="00927168" w:rsidRDefault="008E2D01" w:rsidP="008E2D01">
      <w:pPr>
        <w:spacing w:line="560" w:lineRule="exact"/>
        <w:ind w:firstLineChars="200" w:firstLine="640"/>
        <w:jc w:val="left"/>
        <w:rPr>
          <w:sz w:val="32"/>
          <w:szCs w:val="32"/>
        </w:rPr>
      </w:pPr>
      <w:r w:rsidRPr="00927168">
        <w:rPr>
          <w:rFonts w:eastAsia="黑体"/>
          <w:color w:val="000000"/>
          <w:kern w:val="0"/>
          <w:sz w:val="32"/>
          <w:szCs w:val="32"/>
        </w:rPr>
        <w:t>二、扶持方向</w:t>
      </w:r>
      <w:r w:rsidRPr="00927168">
        <w:rPr>
          <w:rFonts w:eastAsia="黑体"/>
          <w:color w:val="000000"/>
          <w:kern w:val="0"/>
          <w:sz w:val="32"/>
          <w:szCs w:val="32"/>
        </w:rPr>
        <w:t xml:space="preserve"> </w:t>
      </w:r>
    </w:p>
    <w:p w:rsidR="008E2D01" w:rsidRPr="00927168" w:rsidRDefault="008E2D01" w:rsidP="008E2D01">
      <w:pPr>
        <w:spacing w:line="560" w:lineRule="exact"/>
        <w:ind w:firstLineChars="200" w:firstLine="643"/>
        <w:jc w:val="left"/>
        <w:rPr>
          <w:rFonts w:eastAsia="仿宋_GB2312"/>
          <w:sz w:val="32"/>
          <w:szCs w:val="32"/>
        </w:rPr>
      </w:pPr>
      <w:r w:rsidRPr="00927168">
        <w:rPr>
          <w:rFonts w:eastAsia="仿宋_GB2312"/>
          <w:b/>
          <w:color w:val="000000"/>
          <w:kern w:val="0"/>
          <w:sz w:val="32"/>
          <w:szCs w:val="32"/>
        </w:rPr>
        <w:t>1.</w:t>
      </w:r>
      <w:r w:rsidRPr="00927168">
        <w:rPr>
          <w:rFonts w:eastAsia="仿宋_GB2312"/>
          <w:b/>
          <w:color w:val="000000"/>
          <w:kern w:val="0"/>
          <w:sz w:val="32"/>
          <w:szCs w:val="32"/>
        </w:rPr>
        <w:t>动物疫病防控：</w:t>
      </w:r>
      <w:r w:rsidRPr="00927168">
        <w:rPr>
          <w:rFonts w:eastAsia="仿宋_GB2312"/>
          <w:sz w:val="32"/>
          <w:szCs w:val="32"/>
        </w:rPr>
        <w:t>抓好禽流感等重大动物疫病、非洲猪瘟等外来病种、布病等人畜共患病的综合防控，对布病净化、疫病防控监督检查、检测净化、消毒灭源、应急处置、流调以及无害化处理等工作进行补助</w:t>
      </w:r>
      <w:r w:rsidRPr="00927168">
        <w:rPr>
          <w:rFonts w:eastAsia="仿宋_GB2312"/>
          <w:color w:val="000000"/>
          <w:kern w:val="0"/>
          <w:sz w:val="32"/>
          <w:szCs w:val="32"/>
        </w:rPr>
        <w:t xml:space="preserve"> </w:t>
      </w:r>
      <w:r w:rsidRPr="00927168">
        <w:rPr>
          <w:rFonts w:eastAsia="仿宋_GB2312"/>
          <w:color w:val="000000"/>
          <w:kern w:val="0"/>
          <w:sz w:val="32"/>
          <w:szCs w:val="32"/>
        </w:rPr>
        <w:t>。对养殖场创建无疫小区、布病净化示范场进行扶持。</w:t>
      </w:r>
      <w:r w:rsidRPr="00927168">
        <w:rPr>
          <w:rFonts w:eastAsia="仿宋_GB2312"/>
          <w:color w:val="000000"/>
          <w:kern w:val="0"/>
          <w:sz w:val="32"/>
          <w:szCs w:val="32"/>
        </w:rPr>
        <w:t xml:space="preserve"> </w:t>
      </w:r>
      <w:r w:rsidRPr="00927168">
        <w:rPr>
          <w:rFonts w:eastAsia="仿宋_GB2312"/>
          <w:color w:val="000000"/>
          <w:kern w:val="0"/>
          <w:sz w:val="32"/>
          <w:szCs w:val="32"/>
        </w:rPr>
        <w:t>提升改造兽医实验室，建设基础畜牧兽医站动物防疫体系。</w:t>
      </w:r>
    </w:p>
    <w:p w:rsidR="008E2D01" w:rsidRPr="00927168" w:rsidRDefault="008E2D01" w:rsidP="008E2D01">
      <w:pPr>
        <w:spacing w:line="560" w:lineRule="exact"/>
        <w:ind w:firstLineChars="200" w:firstLine="643"/>
        <w:jc w:val="left"/>
        <w:rPr>
          <w:rFonts w:eastAsia="仿宋_GB2312"/>
          <w:sz w:val="32"/>
          <w:szCs w:val="32"/>
        </w:rPr>
      </w:pPr>
      <w:r w:rsidRPr="00927168">
        <w:rPr>
          <w:rFonts w:eastAsia="仿宋_GB2312"/>
          <w:b/>
          <w:color w:val="000000"/>
          <w:kern w:val="0"/>
          <w:sz w:val="32"/>
          <w:szCs w:val="32"/>
        </w:rPr>
        <w:t>2.</w:t>
      </w:r>
      <w:r w:rsidRPr="00927168">
        <w:rPr>
          <w:rFonts w:eastAsia="仿宋_GB2312"/>
          <w:b/>
          <w:color w:val="000000"/>
          <w:kern w:val="0"/>
          <w:sz w:val="32"/>
          <w:szCs w:val="32"/>
        </w:rPr>
        <w:t>动物卫生监管：</w:t>
      </w:r>
      <w:r w:rsidRPr="00927168">
        <w:rPr>
          <w:rFonts w:eastAsia="仿宋_GB2312"/>
          <w:color w:val="000000"/>
          <w:kern w:val="0"/>
          <w:sz w:val="32"/>
          <w:szCs w:val="32"/>
        </w:rPr>
        <w:t>全面开展动物卫生监管、畜产品质量安全监管和养殖投入品监管，对实施动物检疫、畜产品抽检、饲料兽药管理、生鲜乳管理、兽医医政药政管理、无害化处理等环节进行补助。</w:t>
      </w:r>
    </w:p>
    <w:p w:rsidR="008E2D01" w:rsidRPr="00927168" w:rsidRDefault="008E2D01" w:rsidP="008E2D01">
      <w:pPr>
        <w:spacing w:line="560" w:lineRule="exact"/>
        <w:ind w:firstLineChars="200" w:firstLine="643"/>
        <w:jc w:val="left"/>
        <w:rPr>
          <w:rFonts w:eastAsia="仿宋_GB2312"/>
          <w:color w:val="000000"/>
          <w:kern w:val="0"/>
          <w:sz w:val="32"/>
          <w:szCs w:val="32"/>
        </w:rPr>
      </w:pPr>
      <w:r w:rsidRPr="00927168">
        <w:rPr>
          <w:rFonts w:eastAsia="仿宋_GB2312"/>
          <w:b/>
          <w:color w:val="000000"/>
          <w:kern w:val="0"/>
          <w:sz w:val="32"/>
          <w:szCs w:val="32"/>
        </w:rPr>
        <w:t>3.</w:t>
      </w:r>
      <w:r w:rsidRPr="00927168">
        <w:rPr>
          <w:rFonts w:eastAsia="仿宋_GB2312"/>
          <w:b/>
          <w:color w:val="000000"/>
          <w:kern w:val="0"/>
          <w:sz w:val="32"/>
          <w:szCs w:val="32"/>
        </w:rPr>
        <w:t>畜牧技术服务：</w:t>
      </w:r>
      <w:r w:rsidRPr="00927168">
        <w:rPr>
          <w:rFonts w:eastAsia="仿宋_GB2312"/>
          <w:color w:val="000000"/>
          <w:kern w:val="0"/>
          <w:sz w:val="32"/>
          <w:szCs w:val="32"/>
        </w:rPr>
        <w:t>实施畜牧兽医技术试验示范、技术服务、技术培训、技术推广，引进新技术、新品种，饲草种植推广，开展畜禽粪污治理，养殖场标准化示范场创建，</w:t>
      </w:r>
      <w:r w:rsidRPr="00927168">
        <w:rPr>
          <w:rFonts w:eastAsia="仿宋_GB2312"/>
          <w:color w:val="000000"/>
          <w:kern w:val="0"/>
          <w:sz w:val="32"/>
          <w:szCs w:val="32"/>
        </w:rPr>
        <w:lastRenderedPageBreak/>
        <w:t>建设畜牧技术推广服务体系。</w:t>
      </w:r>
    </w:p>
    <w:p w:rsidR="008E2D01" w:rsidRPr="00927168" w:rsidRDefault="008E2D01" w:rsidP="008E2D01">
      <w:pPr>
        <w:spacing w:line="560" w:lineRule="exact"/>
        <w:ind w:firstLineChars="200" w:firstLine="643"/>
        <w:jc w:val="left"/>
        <w:rPr>
          <w:rFonts w:eastAsia="仿宋_GB2312"/>
          <w:color w:val="000000"/>
          <w:kern w:val="0"/>
          <w:sz w:val="32"/>
          <w:szCs w:val="32"/>
        </w:rPr>
      </w:pPr>
      <w:r w:rsidRPr="00927168">
        <w:rPr>
          <w:rFonts w:eastAsia="仿宋_GB2312"/>
          <w:b/>
          <w:color w:val="000000"/>
          <w:kern w:val="0"/>
          <w:sz w:val="32"/>
          <w:szCs w:val="32"/>
        </w:rPr>
        <w:t>4.</w:t>
      </w:r>
      <w:r w:rsidRPr="00927168">
        <w:rPr>
          <w:rFonts w:eastAsia="仿宋_GB2312"/>
          <w:b/>
          <w:color w:val="000000"/>
          <w:kern w:val="0"/>
          <w:sz w:val="32"/>
          <w:szCs w:val="32"/>
        </w:rPr>
        <w:t>基层畜牧兽医服务体系建设：</w:t>
      </w:r>
      <w:r w:rsidRPr="00927168">
        <w:rPr>
          <w:rFonts w:eastAsia="仿宋_GB2312"/>
          <w:color w:val="000000"/>
          <w:kern w:val="0"/>
          <w:sz w:val="32"/>
          <w:szCs w:val="32"/>
        </w:rPr>
        <w:t>结合灾后重建项目，对</w:t>
      </w:r>
      <w:r w:rsidRPr="00927168">
        <w:rPr>
          <w:rFonts w:eastAsia="仿宋_GB2312"/>
          <w:color w:val="000000"/>
          <w:kern w:val="0"/>
          <w:sz w:val="32"/>
          <w:szCs w:val="32"/>
        </w:rPr>
        <w:t>23</w:t>
      </w:r>
      <w:r w:rsidRPr="00927168">
        <w:rPr>
          <w:rFonts w:eastAsia="仿宋_GB2312"/>
          <w:color w:val="000000"/>
          <w:kern w:val="0"/>
          <w:sz w:val="32"/>
          <w:szCs w:val="32"/>
        </w:rPr>
        <w:t>个基层畜牧兽医站的基础设施进行提升改造，满足畜牧兽医技术服务需求。</w:t>
      </w:r>
    </w:p>
    <w:p w:rsidR="008E2D01" w:rsidRPr="00927168" w:rsidRDefault="008E2D01" w:rsidP="008E2D01">
      <w:pPr>
        <w:spacing w:line="560" w:lineRule="exact"/>
        <w:ind w:firstLineChars="200" w:firstLine="640"/>
        <w:jc w:val="left"/>
        <w:rPr>
          <w:sz w:val="32"/>
          <w:szCs w:val="32"/>
        </w:rPr>
      </w:pPr>
      <w:r w:rsidRPr="00927168">
        <w:rPr>
          <w:rFonts w:eastAsia="黑体"/>
          <w:color w:val="000000"/>
          <w:kern w:val="0"/>
          <w:sz w:val="32"/>
          <w:szCs w:val="32"/>
        </w:rPr>
        <w:t>三、申报的基本条件</w:t>
      </w:r>
      <w:r w:rsidRPr="00927168">
        <w:rPr>
          <w:rFonts w:eastAsia="黑体"/>
          <w:color w:val="000000"/>
          <w:kern w:val="0"/>
          <w:sz w:val="32"/>
          <w:szCs w:val="32"/>
        </w:rPr>
        <w:t xml:space="preserve"> </w:t>
      </w:r>
    </w:p>
    <w:p w:rsidR="008E2D01" w:rsidRPr="00927168" w:rsidRDefault="008E2D01" w:rsidP="008E2D01">
      <w:pPr>
        <w:spacing w:line="560" w:lineRule="exact"/>
        <w:ind w:firstLineChars="200" w:firstLine="640"/>
        <w:jc w:val="left"/>
        <w:rPr>
          <w:rFonts w:eastAsia="仿宋_GB2312"/>
          <w:color w:val="000000"/>
          <w:kern w:val="0"/>
          <w:sz w:val="32"/>
          <w:szCs w:val="32"/>
        </w:rPr>
      </w:pPr>
      <w:r w:rsidRPr="00927168">
        <w:rPr>
          <w:rFonts w:eastAsia="仿宋_GB2312"/>
          <w:color w:val="000000"/>
          <w:kern w:val="0"/>
          <w:sz w:val="32"/>
          <w:szCs w:val="32"/>
        </w:rPr>
        <w:t>1.</w:t>
      </w:r>
      <w:r w:rsidRPr="00927168">
        <w:rPr>
          <w:rFonts w:eastAsia="仿宋_GB2312"/>
          <w:color w:val="000000"/>
          <w:kern w:val="0"/>
          <w:sz w:val="32"/>
          <w:szCs w:val="32"/>
        </w:rPr>
        <w:t>动物疫病防控、基层畜牧兽医服务体系建设方面的项目由临潼区动物疾病预防控制中心组织申报。</w:t>
      </w:r>
    </w:p>
    <w:p w:rsidR="008E2D01" w:rsidRPr="00927168" w:rsidRDefault="008E2D01" w:rsidP="008E2D01">
      <w:pPr>
        <w:pStyle w:val="a0"/>
        <w:spacing w:line="560" w:lineRule="exact"/>
        <w:ind w:firstLineChars="200" w:firstLine="640"/>
        <w:rPr>
          <w:rFonts w:eastAsia="仿宋_GB2312"/>
          <w:color w:val="000000"/>
          <w:kern w:val="0"/>
          <w:sz w:val="32"/>
          <w:szCs w:val="32"/>
        </w:rPr>
      </w:pPr>
      <w:r w:rsidRPr="00927168">
        <w:rPr>
          <w:rFonts w:eastAsia="仿宋_GB2312"/>
          <w:color w:val="000000"/>
          <w:kern w:val="0"/>
          <w:sz w:val="32"/>
          <w:szCs w:val="32"/>
        </w:rPr>
        <w:t>2.</w:t>
      </w:r>
      <w:r w:rsidRPr="00927168">
        <w:rPr>
          <w:rFonts w:eastAsia="仿宋_GB2312"/>
          <w:color w:val="000000"/>
          <w:kern w:val="0"/>
          <w:sz w:val="32"/>
          <w:szCs w:val="32"/>
        </w:rPr>
        <w:t>动物卫生监管、畜牧技术服务由临潼区畜牧兽医技术推广中心组织申报。</w:t>
      </w:r>
    </w:p>
    <w:p w:rsidR="008E2D01" w:rsidRPr="00927168" w:rsidRDefault="008E2D01" w:rsidP="008E2D01">
      <w:pPr>
        <w:pStyle w:val="a0"/>
        <w:spacing w:line="560" w:lineRule="exact"/>
        <w:ind w:firstLineChars="200" w:firstLine="640"/>
        <w:rPr>
          <w:rFonts w:eastAsia="仿宋_GB2312"/>
          <w:color w:val="000000"/>
          <w:kern w:val="0"/>
          <w:sz w:val="32"/>
          <w:szCs w:val="32"/>
        </w:rPr>
      </w:pPr>
      <w:r w:rsidRPr="00927168">
        <w:rPr>
          <w:rFonts w:eastAsia="仿宋_GB2312"/>
          <w:color w:val="000000"/>
          <w:kern w:val="0"/>
          <w:sz w:val="32"/>
          <w:szCs w:val="32"/>
        </w:rPr>
        <w:t>3.</w:t>
      </w:r>
      <w:r w:rsidRPr="00927168">
        <w:rPr>
          <w:rFonts w:eastAsia="仿宋_GB2312"/>
          <w:color w:val="000000"/>
          <w:kern w:val="0"/>
          <w:sz w:val="32"/>
          <w:szCs w:val="32"/>
        </w:rPr>
        <w:t>养殖场创建无疫小区、布病净化示范场、养殖场标准化示范场创建、饲草引进种植，由规模养殖场申报，申报项目的规模养殖场要求营业执照、动物防疫条件合格证、环评、养殖备案等证照齐全，无违规经营等不良记录。</w:t>
      </w:r>
    </w:p>
    <w:p w:rsidR="008E2D01" w:rsidRPr="00927168" w:rsidRDefault="008E2D01" w:rsidP="008E2D01">
      <w:pPr>
        <w:spacing w:line="560" w:lineRule="exact"/>
        <w:ind w:firstLineChars="200" w:firstLine="640"/>
        <w:rPr>
          <w:rFonts w:eastAsia="黑体"/>
          <w:sz w:val="32"/>
          <w:szCs w:val="32"/>
        </w:rPr>
      </w:pPr>
      <w:r w:rsidRPr="00927168">
        <w:rPr>
          <w:rFonts w:eastAsia="黑体"/>
          <w:color w:val="000000"/>
          <w:kern w:val="0"/>
          <w:sz w:val="32"/>
          <w:szCs w:val="32"/>
        </w:rPr>
        <w:t>四、</w:t>
      </w:r>
      <w:r w:rsidRPr="00927168">
        <w:rPr>
          <w:rFonts w:eastAsia="黑体"/>
          <w:sz w:val="32"/>
          <w:szCs w:val="32"/>
        </w:rPr>
        <w:t>项目申报要求</w:t>
      </w:r>
    </w:p>
    <w:p w:rsidR="008E2D01" w:rsidRPr="00927168" w:rsidRDefault="008E2D01" w:rsidP="008E2D01">
      <w:pPr>
        <w:spacing w:line="560" w:lineRule="exact"/>
        <w:ind w:firstLineChars="200" w:firstLine="640"/>
        <w:jc w:val="left"/>
        <w:rPr>
          <w:sz w:val="32"/>
          <w:szCs w:val="32"/>
        </w:rPr>
      </w:pPr>
      <w:r w:rsidRPr="00927168">
        <w:rPr>
          <w:rFonts w:eastAsia="仿宋_GB2312"/>
          <w:sz w:val="32"/>
          <w:szCs w:val="32"/>
        </w:rPr>
        <w:t>本次征集采取自愿申报的原则，符合条件的实施主体向临潼区农业农村局养殖业管理科提出申请，区农业农村局养殖业管理科初审后报临潼区农业农村局组织评审专家组评审，符合条件的经项目领导小组会议研究认定后，入库储备</w:t>
      </w:r>
      <w:r w:rsidRPr="00927168">
        <w:rPr>
          <w:rFonts w:eastAsia="仿宋_GB2312"/>
          <w:color w:val="000000"/>
          <w:kern w:val="0"/>
          <w:sz w:val="32"/>
          <w:szCs w:val="32"/>
        </w:rPr>
        <w:t>。</w:t>
      </w:r>
    </w:p>
    <w:p w:rsidR="008E2D01" w:rsidRPr="00927168" w:rsidRDefault="008E2D01" w:rsidP="008E2D01">
      <w:pPr>
        <w:spacing w:line="560" w:lineRule="exact"/>
        <w:ind w:firstLineChars="200" w:firstLine="640"/>
        <w:jc w:val="left"/>
        <w:rPr>
          <w:rFonts w:eastAsia="黑体"/>
          <w:color w:val="000000"/>
          <w:kern w:val="0"/>
          <w:sz w:val="32"/>
          <w:szCs w:val="32"/>
        </w:rPr>
      </w:pPr>
      <w:r w:rsidRPr="00927168">
        <w:rPr>
          <w:rFonts w:eastAsia="黑体"/>
          <w:color w:val="000000"/>
          <w:kern w:val="0"/>
          <w:sz w:val="32"/>
          <w:szCs w:val="32"/>
        </w:rPr>
        <w:t>五、申报需提供的材料</w:t>
      </w:r>
      <w:r w:rsidRPr="00927168">
        <w:rPr>
          <w:rFonts w:eastAsia="黑体"/>
          <w:color w:val="000000"/>
          <w:kern w:val="0"/>
          <w:sz w:val="32"/>
          <w:szCs w:val="32"/>
        </w:rPr>
        <w:t xml:space="preserve"> </w:t>
      </w:r>
    </w:p>
    <w:p w:rsidR="00571B64" w:rsidRDefault="008E2D01" w:rsidP="008E2D01">
      <w:r w:rsidRPr="00927168">
        <w:rPr>
          <w:rFonts w:eastAsia="仿宋_GB2312"/>
          <w:color w:val="000000"/>
          <w:kern w:val="0"/>
          <w:sz w:val="32"/>
          <w:szCs w:val="32"/>
        </w:rPr>
        <w:t xml:space="preserve">1. </w:t>
      </w:r>
      <w:r w:rsidRPr="00927168">
        <w:rPr>
          <w:rFonts w:eastAsia="仿宋_GB2312"/>
          <w:color w:val="000000"/>
          <w:kern w:val="0"/>
          <w:sz w:val="32"/>
          <w:szCs w:val="32"/>
        </w:rPr>
        <w:t>项目申报书；</w:t>
      </w:r>
      <w:r w:rsidRPr="00927168">
        <w:rPr>
          <w:rFonts w:eastAsia="仿宋_GB2312"/>
          <w:color w:val="000000"/>
          <w:kern w:val="0"/>
          <w:sz w:val="32"/>
          <w:szCs w:val="32"/>
        </w:rPr>
        <w:t>2.</w:t>
      </w:r>
      <w:r w:rsidRPr="00927168">
        <w:rPr>
          <w:rFonts w:eastAsia="仿宋_GB2312"/>
          <w:color w:val="000000"/>
          <w:kern w:val="0"/>
          <w:sz w:val="32"/>
          <w:szCs w:val="32"/>
        </w:rPr>
        <w:t>营业执照复印件；</w:t>
      </w:r>
      <w:r w:rsidRPr="00927168">
        <w:rPr>
          <w:rFonts w:eastAsia="仿宋_GB2312"/>
          <w:color w:val="000000"/>
          <w:kern w:val="0"/>
          <w:sz w:val="32"/>
          <w:szCs w:val="32"/>
        </w:rPr>
        <w:t xml:space="preserve">3. </w:t>
      </w:r>
      <w:r w:rsidRPr="00927168">
        <w:rPr>
          <w:rFonts w:eastAsia="仿宋_GB2312"/>
          <w:color w:val="000000"/>
          <w:kern w:val="0"/>
          <w:sz w:val="32"/>
          <w:szCs w:val="32"/>
        </w:rPr>
        <w:t>动物防疫条件合格证复印件；</w:t>
      </w:r>
      <w:r w:rsidRPr="00927168">
        <w:rPr>
          <w:rFonts w:eastAsia="仿宋_GB2312"/>
          <w:color w:val="000000"/>
          <w:kern w:val="0"/>
          <w:sz w:val="32"/>
          <w:szCs w:val="32"/>
        </w:rPr>
        <w:t xml:space="preserve">4. </w:t>
      </w:r>
      <w:r w:rsidRPr="00927168">
        <w:rPr>
          <w:rFonts w:eastAsia="仿宋_GB2312"/>
          <w:color w:val="000000"/>
          <w:kern w:val="0"/>
          <w:sz w:val="32"/>
          <w:szCs w:val="32"/>
        </w:rPr>
        <w:t>法人及联系人身份证复印件；</w:t>
      </w:r>
      <w:r w:rsidRPr="00927168">
        <w:rPr>
          <w:rFonts w:eastAsia="仿宋_GB2312"/>
          <w:color w:val="000000"/>
          <w:kern w:val="0"/>
          <w:sz w:val="32"/>
          <w:szCs w:val="32"/>
        </w:rPr>
        <w:t xml:space="preserve">5. </w:t>
      </w:r>
      <w:r w:rsidRPr="00927168">
        <w:rPr>
          <w:rFonts w:eastAsia="仿宋_GB2312"/>
          <w:color w:val="000000"/>
          <w:kern w:val="0"/>
          <w:sz w:val="32"/>
          <w:szCs w:val="32"/>
        </w:rPr>
        <w:t>环评手续复印件；</w:t>
      </w:r>
      <w:r w:rsidRPr="00927168">
        <w:rPr>
          <w:rFonts w:eastAsia="仿宋_GB2312"/>
          <w:color w:val="000000"/>
          <w:kern w:val="0"/>
          <w:sz w:val="32"/>
          <w:szCs w:val="32"/>
        </w:rPr>
        <w:t xml:space="preserve">6. </w:t>
      </w:r>
      <w:r w:rsidRPr="00927168">
        <w:rPr>
          <w:rFonts w:eastAsia="仿宋_GB2312"/>
          <w:color w:val="000000"/>
          <w:kern w:val="0"/>
          <w:sz w:val="32"/>
          <w:szCs w:val="32"/>
        </w:rPr>
        <w:t>养殖备案证复印件。</w:t>
      </w:r>
    </w:p>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366" w:rsidRDefault="002D2366" w:rsidP="008E2D01">
      <w:r>
        <w:separator/>
      </w:r>
    </w:p>
  </w:endnote>
  <w:endnote w:type="continuationSeparator" w:id="0">
    <w:p w:rsidR="002D2366" w:rsidRDefault="002D2366" w:rsidP="008E2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366" w:rsidRDefault="002D2366" w:rsidP="008E2D01">
      <w:r>
        <w:separator/>
      </w:r>
    </w:p>
  </w:footnote>
  <w:footnote w:type="continuationSeparator" w:id="0">
    <w:p w:rsidR="002D2366" w:rsidRDefault="002D2366" w:rsidP="008E2D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492"/>
    <w:rsid w:val="002D2366"/>
    <w:rsid w:val="00557492"/>
    <w:rsid w:val="00571B64"/>
    <w:rsid w:val="00686C1A"/>
    <w:rsid w:val="008C27E5"/>
    <w:rsid w:val="008E2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85AF3B-E63C-4955-A5AB-11C0C2B0B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E2D0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8E2D0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8E2D01"/>
    <w:rPr>
      <w:sz w:val="18"/>
      <w:szCs w:val="18"/>
    </w:rPr>
  </w:style>
  <w:style w:type="paragraph" w:styleId="a5">
    <w:name w:val="footer"/>
    <w:basedOn w:val="a"/>
    <w:link w:val="Char0"/>
    <w:uiPriority w:val="99"/>
    <w:unhideWhenUsed/>
    <w:rsid w:val="008E2D0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8E2D01"/>
    <w:rPr>
      <w:sz w:val="18"/>
      <w:szCs w:val="18"/>
    </w:rPr>
  </w:style>
  <w:style w:type="paragraph" w:styleId="a0">
    <w:name w:val="Body Text"/>
    <w:basedOn w:val="a"/>
    <w:next w:val="a"/>
    <w:link w:val="Char1"/>
    <w:qFormat/>
    <w:rsid w:val="008E2D01"/>
  </w:style>
  <w:style w:type="character" w:customStyle="1" w:styleId="Char1">
    <w:name w:val="正文文本 Char"/>
    <w:basedOn w:val="a1"/>
    <w:link w:val="a0"/>
    <w:rsid w:val="008E2D01"/>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2022-08-09T08:59:00Z</dcterms:created>
  <dcterms:modified xsi:type="dcterms:W3CDTF">2023-08-08T08:18:00Z</dcterms:modified>
</cp:coreProperties>
</file>