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5368" w:rsidRPr="00927168" w:rsidRDefault="00AC5368" w:rsidP="00AC5368">
      <w:pPr>
        <w:spacing w:line="600" w:lineRule="exact"/>
        <w:rPr>
          <w:rFonts w:eastAsia="仿宋_GB2312"/>
          <w:sz w:val="32"/>
          <w:szCs w:val="32"/>
        </w:rPr>
      </w:pPr>
      <w:r w:rsidRPr="00927168">
        <w:rPr>
          <w:rFonts w:eastAsia="仿宋_GB2312"/>
          <w:sz w:val="32"/>
          <w:szCs w:val="32"/>
        </w:rPr>
        <w:t>附件</w:t>
      </w:r>
      <w:r w:rsidRPr="00927168">
        <w:rPr>
          <w:rFonts w:eastAsia="仿宋_GB2312"/>
          <w:sz w:val="32"/>
          <w:szCs w:val="32"/>
        </w:rPr>
        <w:t>12</w:t>
      </w:r>
      <w:r w:rsidRPr="00927168">
        <w:rPr>
          <w:rFonts w:eastAsia="仿宋_GB2312"/>
          <w:sz w:val="32"/>
          <w:szCs w:val="32"/>
        </w:rPr>
        <w:t>：</w:t>
      </w:r>
    </w:p>
    <w:p w:rsidR="00AC5368" w:rsidRPr="00927168" w:rsidRDefault="00DC754A" w:rsidP="00AC5368">
      <w:pPr>
        <w:spacing w:line="600" w:lineRule="exact"/>
        <w:jc w:val="center"/>
        <w:rPr>
          <w:rFonts w:eastAsia="方正小标宋简体"/>
          <w:kern w:val="0"/>
          <w:sz w:val="40"/>
          <w:szCs w:val="44"/>
        </w:rPr>
      </w:pPr>
      <w:r>
        <w:rPr>
          <w:rFonts w:eastAsia="方正小标宋简体"/>
          <w:sz w:val="40"/>
          <w:szCs w:val="44"/>
        </w:rPr>
        <w:t>2024</w:t>
      </w:r>
      <w:bookmarkStart w:id="0" w:name="_GoBack"/>
      <w:bookmarkEnd w:id="0"/>
      <w:r w:rsidR="00AC5368" w:rsidRPr="00927168">
        <w:rPr>
          <w:rFonts w:eastAsia="方正小标宋简体"/>
          <w:sz w:val="40"/>
          <w:szCs w:val="44"/>
        </w:rPr>
        <w:t>年农产品质量安全项目</w:t>
      </w:r>
      <w:r w:rsidR="00AC5368" w:rsidRPr="00927168">
        <w:rPr>
          <w:rFonts w:eastAsia="方正小标宋简体"/>
          <w:kern w:val="0"/>
          <w:sz w:val="40"/>
          <w:szCs w:val="44"/>
        </w:rPr>
        <w:t>征集方向及范围</w:t>
      </w:r>
    </w:p>
    <w:p w:rsidR="00AC5368" w:rsidRPr="00927168" w:rsidRDefault="00AC5368" w:rsidP="00AC5368">
      <w:pPr>
        <w:spacing w:line="200" w:lineRule="exact"/>
        <w:jc w:val="center"/>
        <w:rPr>
          <w:sz w:val="32"/>
          <w:szCs w:val="32"/>
        </w:rPr>
      </w:pPr>
    </w:p>
    <w:p w:rsidR="00AC5368" w:rsidRPr="00927168" w:rsidRDefault="00AC5368" w:rsidP="00AC5368">
      <w:pPr>
        <w:autoSpaceDE w:val="0"/>
        <w:autoSpaceDN w:val="0"/>
        <w:adjustRightInd w:val="0"/>
        <w:spacing w:line="560" w:lineRule="exact"/>
        <w:ind w:firstLine="640"/>
        <w:jc w:val="left"/>
        <w:rPr>
          <w:rFonts w:eastAsia="黑体"/>
          <w:sz w:val="32"/>
          <w:szCs w:val="32"/>
        </w:rPr>
      </w:pPr>
      <w:r w:rsidRPr="00927168">
        <w:rPr>
          <w:rFonts w:eastAsia="黑体"/>
          <w:sz w:val="32"/>
          <w:szCs w:val="32"/>
        </w:rPr>
        <w:t>一、目标任务</w:t>
      </w:r>
    </w:p>
    <w:p w:rsidR="00AC5368" w:rsidRPr="00927168" w:rsidRDefault="00AC5368" w:rsidP="00AC5368">
      <w:pPr>
        <w:autoSpaceDE w:val="0"/>
        <w:autoSpaceDN w:val="0"/>
        <w:adjustRightInd w:val="0"/>
        <w:spacing w:line="560" w:lineRule="exact"/>
        <w:ind w:firstLine="640"/>
        <w:jc w:val="left"/>
        <w:rPr>
          <w:rFonts w:eastAsia="仿宋_GB2312"/>
          <w:sz w:val="32"/>
          <w:szCs w:val="32"/>
        </w:rPr>
      </w:pPr>
      <w:r w:rsidRPr="00927168">
        <w:rPr>
          <w:rFonts w:eastAsia="仿宋_GB2312"/>
          <w:sz w:val="32"/>
          <w:szCs w:val="32"/>
        </w:rPr>
        <w:t>为深入贯彻落实《农产品质量安全法》和《食品安全法》，坚持标准化生产和执法监管两手抓、</w:t>
      </w:r>
      <w:r w:rsidRPr="00927168">
        <w:rPr>
          <w:rFonts w:eastAsia="仿宋_GB2312"/>
          <w:sz w:val="32"/>
          <w:szCs w:val="32"/>
        </w:rPr>
        <w:t>“</w:t>
      </w:r>
      <w:r w:rsidRPr="00927168">
        <w:rPr>
          <w:rFonts w:eastAsia="仿宋_GB2312"/>
          <w:sz w:val="32"/>
          <w:szCs w:val="32"/>
        </w:rPr>
        <w:t>产</w:t>
      </w:r>
      <w:r w:rsidRPr="00927168">
        <w:rPr>
          <w:rFonts w:eastAsia="仿宋_GB2312"/>
          <w:sz w:val="32"/>
          <w:szCs w:val="32"/>
        </w:rPr>
        <w:t>”</w:t>
      </w:r>
      <w:r w:rsidRPr="00927168">
        <w:rPr>
          <w:rFonts w:eastAsia="仿宋_GB2312"/>
          <w:sz w:val="32"/>
          <w:szCs w:val="32"/>
        </w:rPr>
        <w:t>出来和</w:t>
      </w:r>
      <w:r w:rsidRPr="00927168">
        <w:rPr>
          <w:rFonts w:eastAsia="仿宋_GB2312"/>
          <w:sz w:val="32"/>
          <w:szCs w:val="32"/>
        </w:rPr>
        <w:t>“</w:t>
      </w:r>
      <w:r w:rsidRPr="00927168">
        <w:rPr>
          <w:rFonts w:eastAsia="仿宋_GB2312"/>
          <w:sz w:val="32"/>
          <w:szCs w:val="32"/>
        </w:rPr>
        <w:t>管</w:t>
      </w:r>
      <w:r w:rsidRPr="00927168">
        <w:rPr>
          <w:rFonts w:eastAsia="仿宋_GB2312"/>
          <w:sz w:val="32"/>
          <w:szCs w:val="32"/>
        </w:rPr>
        <w:t>”</w:t>
      </w:r>
      <w:r w:rsidRPr="00927168">
        <w:rPr>
          <w:rFonts w:eastAsia="仿宋_GB2312"/>
          <w:sz w:val="32"/>
          <w:szCs w:val="32"/>
        </w:rPr>
        <w:t>出来并重的理念，</w:t>
      </w:r>
      <w:r w:rsidRPr="00927168">
        <w:rPr>
          <w:rFonts w:eastAsia="仿宋_GB2312"/>
          <w:kern w:val="0"/>
          <w:sz w:val="32"/>
          <w:szCs w:val="32"/>
          <w:lang w:val="zh-CN"/>
        </w:rPr>
        <w:t>紧紧围绕农业供给侧结构性改革这条主线，把增加绿色优质农产品供给摆在突出位置，扎实推进质量兴农，积极探索监管模式，强化基层监管能力建设，加强监管人员培训；突出问题导向，加强生产源头控制，积极开展农产品质量安全执法；</w:t>
      </w:r>
      <w:r w:rsidRPr="00927168">
        <w:rPr>
          <w:rFonts w:eastAsia="仿宋_GB2312"/>
          <w:sz w:val="32"/>
          <w:szCs w:val="32"/>
        </w:rPr>
        <w:t>大力推进农业生产技术规程、农业地方标准制（修）订工作，不断提高农产品质量安全监管水平，切实保障农产品质量安全。同时围绕农业产业发展，加快农业信息网络、冷链物流体系和农产品电子商务平台建设，加大技术管理人员培训力度，开展农产品宣传推介活动，解决好农产品卖难问题。加强前期规划和项目监管，促进产业发展，多渠道增加农民收入。特制定本指南。</w:t>
      </w:r>
    </w:p>
    <w:p w:rsidR="00AC5368" w:rsidRPr="00927168" w:rsidRDefault="00AC5368" w:rsidP="00AC5368">
      <w:pPr>
        <w:spacing w:line="560" w:lineRule="exact"/>
        <w:ind w:firstLineChars="199" w:firstLine="637"/>
        <w:jc w:val="left"/>
        <w:textAlignment w:val="bottom"/>
        <w:rPr>
          <w:rFonts w:eastAsia="黑体"/>
          <w:bCs/>
          <w:sz w:val="32"/>
          <w:szCs w:val="32"/>
        </w:rPr>
      </w:pPr>
      <w:r w:rsidRPr="00927168">
        <w:rPr>
          <w:rFonts w:eastAsia="黑体"/>
          <w:bCs/>
          <w:sz w:val="32"/>
          <w:szCs w:val="32"/>
        </w:rPr>
        <w:t>二、扶持方向</w:t>
      </w:r>
    </w:p>
    <w:p w:rsidR="00AC5368" w:rsidRPr="00927168" w:rsidRDefault="00AC5368" w:rsidP="00AC5368">
      <w:pPr>
        <w:spacing w:line="560" w:lineRule="exact"/>
        <w:ind w:firstLineChars="199" w:firstLine="639"/>
        <w:jc w:val="left"/>
        <w:textAlignment w:val="bottom"/>
        <w:rPr>
          <w:rFonts w:eastAsia="仿宋_GB2312"/>
          <w:b/>
          <w:bCs/>
          <w:sz w:val="32"/>
          <w:szCs w:val="32"/>
        </w:rPr>
      </w:pPr>
      <w:r w:rsidRPr="00927168">
        <w:rPr>
          <w:rFonts w:eastAsia="仿宋_GB2312"/>
          <w:b/>
          <w:bCs/>
          <w:sz w:val="32"/>
          <w:szCs w:val="32"/>
        </w:rPr>
        <w:t>1.</w:t>
      </w:r>
      <w:r w:rsidRPr="00927168">
        <w:rPr>
          <w:rFonts w:eastAsia="仿宋_GB2312"/>
          <w:b/>
          <w:bCs/>
          <w:sz w:val="32"/>
          <w:szCs w:val="32"/>
        </w:rPr>
        <w:t>农产品质量检测能力建设</w:t>
      </w:r>
    </w:p>
    <w:p w:rsidR="00AC5368" w:rsidRPr="00927168" w:rsidRDefault="00AC5368" w:rsidP="00AC5368">
      <w:pPr>
        <w:spacing w:line="560" w:lineRule="exact"/>
        <w:ind w:firstLineChars="199" w:firstLine="637"/>
        <w:textAlignment w:val="bottom"/>
        <w:rPr>
          <w:rFonts w:eastAsia="仿宋_GB2312"/>
          <w:bCs/>
          <w:sz w:val="32"/>
          <w:szCs w:val="32"/>
        </w:rPr>
      </w:pPr>
      <w:r w:rsidRPr="00927168">
        <w:rPr>
          <w:rFonts w:eastAsia="仿宋_GB2312"/>
          <w:bCs/>
          <w:sz w:val="32"/>
          <w:szCs w:val="32"/>
        </w:rPr>
        <w:t>乡镇监管站的规范化管理和工作运行，主要规范档案资料和购置试剂，仪器设备购置、开展抽检、生产基地指导和宣传培训等；正在开展资质许可和计量认证的区县质检中心仪器设备购置、设备维护及培训等；开展例行监测、普查、专项监测和监督抽查中的抽样样品、检测试剂的购置、仪器</w:t>
      </w:r>
      <w:r w:rsidRPr="00927168">
        <w:rPr>
          <w:rFonts w:eastAsia="仿宋_GB2312"/>
          <w:bCs/>
          <w:sz w:val="32"/>
          <w:szCs w:val="32"/>
        </w:rPr>
        <w:lastRenderedPageBreak/>
        <w:t>维护和检测等；配合农业部和农业厅例行监测和监督抽检工作，完成全市农产品定量检测工作等。</w:t>
      </w:r>
    </w:p>
    <w:p w:rsidR="00AC5368" w:rsidRPr="00927168" w:rsidRDefault="00AC5368" w:rsidP="00AC5368">
      <w:pPr>
        <w:spacing w:line="560" w:lineRule="exact"/>
        <w:ind w:firstLineChars="199" w:firstLine="639"/>
        <w:textAlignment w:val="bottom"/>
        <w:rPr>
          <w:rFonts w:eastAsia="仿宋_GB2312"/>
          <w:b/>
          <w:bCs/>
          <w:sz w:val="32"/>
          <w:szCs w:val="32"/>
        </w:rPr>
      </w:pPr>
      <w:r w:rsidRPr="00927168">
        <w:rPr>
          <w:rFonts w:eastAsia="仿宋_GB2312"/>
          <w:b/>
          <w:bCs/>
          <w:sz w:val="32"/>
          <w:szCs w:val="32"/>
        </w:rPr>
        <w:t>2.</w:t>
      </w:r>
      <w:r w:rsidRPr="00927168">
        <w:rPr>
          <w:rFonts w:eastAsia="仿宋_GB2312"/>
          <w:b/>
          <w:bCs/>
          <w:sz w:val="32"/>
          <w:szCs w:val="32"/>
        </w:rPr>
        <w:t>农业精品名牌建设</w:t>
      </w:r>
    </w:p>
    <w:p w:rsidR="00AC5368" w:rsidRPr="00927168" w:rsidRDefault="00AC5368" w:rsidP="00AC5368">
      <w:pPr>
        <w:spacing w:line="560" w:lineRule="exact"/>
        <w:ind w:firstLineChars="199" w:firstLine="637"/>
        <w:jc w:val="left"/>
        <w:textAlignment w:val="bottom"/>
        <w:rPr>
          <w:rFonts w:eastAsia="仿宋_GB2312"/>
          <w:bCs/>
          <w:sz w:val="32"/>
          <w:szCs w:val="32"/>
        </w:rPr>
      </w:pPr>
      <w:r w:rsidRPr="00927168">
        <w:rPr>
          <w:rFonts w:eastAsia="仿宋_GB2312"/>
          <w:bCs/>
          <w:sz w:val="32"/>
          <w:szCs w:val="32"/>
        </w:rPr>
        <w:t>对当年取得农产品商标注册，特别是获得市级、省级、国家级名牌及国家地理标志或</w:t>
      </w:r>
      <w:r w:rsidRPr="00927168">
        <w:rPr>
          <w:rFonts w:eastAsia="仿宋_GB2312"/>
          <w:bCs/>
          <w:sz w:val="32"/>
          <w:szCs w:val="32"/>
        </w:rPr>
        <w:t>“</w:t>
      </w:r>
      <w:r w:rsidRPr="00927168">
        <w:rPr>
          <w:rFonts w:eastAsia="仿宋_GB2312"/>
          <w:bCs/>
          <w:sz w:val="32"/>
          <w:szCs w:val="32"/>
        </w:rPr>
        <w:t>中国特产之乡</w:t>
      </w:r>
      <w:r w:rsidRPr="00927168">
        <w:rPr>
          <w:rFonts w:eastAsia="仿宋_GB2312"/>
          <w:bCs/>
          <w:sz w:val="32"/>
          <w:szCs w:val="32"/>
        </w:rPr>
        <w:t>”</w:t>
      </w:r>
      <w:r w:rsidRPr="00927168">
        <w:rPr>
          <w:rFonts w:eastAsia="仿宋_GB2312"/>
          <w:bCs/>
          <w:sz w:val="32"/>
          <w:szCs w:val="32"/>
        </w:rPr>
        <w:t>称号的，以奖励形式给予补助。</w:t>
      </w:r>
    </w:p>
    <w:p w:rsidR="00AC5368" w:rsidRPr="00927168" w:rsidRDefault="00AC5368" w:rsidP="00AC5368">
      <w:pPr>
        <w:spacing w:line="560" w:lineRule="exact"/>
        <w:ind w:firstLineChars="200" w:firstLine="643"/>
        <w:rPr>
          <w:rFonts w:eastAsia="仿宋_GB2312"/>
          <w:b/>
          <w:kern w:val="0"/>
          <w:sz w:val="32"/>
          <w:szCs w:val="32"/>
        </w:rPr>
      </w:pPr>
      <w:r w:rsidRPr="00927168">
        <w:rPr>
          <w:rFonts w:eastAsia="仿宋_GB2312"/>
          <w:b/>
          <w:bCs/>
          <w:sz w:val="32"/>
          <w:szCs w:val="32"/>
        </w:rPr>
        <w:t>3.</w:t>
      </w:r>
      <w:r w:rsidRPr="00927168">
        <w:rPr>
          <w:rFonts w:eastAsia="仿宋_GB2312"/>
          <w:b/>
          <w:kern w:val="0"/>
          <w:sz w:val="32"/>
          <w:szCs w:val="32"/>
        </w:rPr>
        <w:t>农产品质量安全专项整治和农资打假</w:t>
      </w:r>
      <w:r w:rsidRPr="00927168">
        <w:rPr>
          <w:rFonts w:eastAsia="仿宋_GB2312"/>
          <w:b/>
          <w:kern w:val="0"/>
          <w:sz w:val="32"/>
          <w:szCs w:val="32"/>
        </w:rPr>
        <w:t xml:space="preserve"> </w:t>
      </w:r>
    </w:p>
    <w:p w:rsidR="00AC5368" w:rsidRPr="00927168" w:rsidRDefault="00AC5368" w:rsidP="00AC5368">
      <w:pPr>
        <w:spacing w:line="560" w:lineRule="exact"/>
        <w:ind w:firstLineChars="200" w:firstLine="640"/>
        <w:rPr>
          <w:rFonts w:eastAsia="仿宋_GB2312"/>
          <w:sz w:val="32"/>
          <w:szCs w:val="32"/>
        </w:rPr>
      </w:pPr>
      <w:r w:rsidRPr="00927168">
        <w:rPr>
          <w:rFonts w:eastAsia="仿宋_GB2312"/>
          <w:sz w:val="32"/>
          <w:szCs w:val="32"/>
        </w:rPr>
        <w:t>用于开展专项整治和农资打假工作，专项执法检查和案件办理，建立健全农资生产经营示范点建设，制作监督公示牌等。</w:t>
      </w:r>
    </w:p>
    <w:p w:rsidR="00AC5368" w:rsidRPr="00927168" w:rsidRDefault="00AC5368" w:rsidP="00AC5368">
      <w:pPr>
        <w:spacing w:line="560" w:lineRule="exact"/>
        <w:ind w:firstLineChars="200" w:firstLine="643"/>
        <w:jc w:val="left"/>
        <w:textAlignment w:val="bottom"/>
        <w:rPr>
          <w:rFonts w:eastAsia="仿宋_GB2312"/>
          <w:b/>
          <w:kern w:val="0"/>
          <w:sz w:val="32"/>
          <w:szCs w:val="32"/>
        </w:rPr>
      </w:pPr>
      <w:r w:rsidRPr="00927168">
        <w:rPr>
          <w:rFonts w:eastAsia="仿宋_GB2312"/>
          <w:b/>
          <w:kern w:val="0"/>
          <w:sz w:val="32"/>
          <w:szCs w:val="32"/>
        </w:rPr>
        <w:t>4.</w:t>
      </w:r>
      <w:r w:rsidRPr="00927168">
        <w:rPr>
          <w:rFonts w:eastAsia="仿宋_GB2312"/>
          <w:b/>
          <w:kern w:val="0"/>
          <w:sz w:val="32"/>
          <w:szCs w:val="32"/>
        </w:rPr>
        <w:t>加强农产品监管体系建设</w:t>
      </w:r>
      <w:r w:rsidRPr="00927168">
        <w:rPr>
          <w:rFonts w:eastAsia="仿宋_GB2312"/>
          <w:b/>
          <w:kern w:val="0"/>
          <w:sz w:val="32"/>
          <w:szCs w:val="32"/>
        </w:rPr>
        <w:t xml:space="preserve"> </w:t>
      </w:r>
    </w:p>
    <w:p w:rsidR="00AC5368" w:rsidRPr="00927168" w:rsidRDefault="00AC5368" w:rsidP="00AC5368">
      <w:pPr>
        <w:spacing w:line="560" w:lineRule="exact"/>
        <w:ind w:firstLineChars="200" w:firstLine="640"/>
        <w:jc w:val="left"/>
        <w:textAlignment w:val="bottom"/>
        <w:rPr>
          <w:rFonts w:eastAsia="仿宋_GB2312"/>
          <w:sz w:val="32"/>
          <w:szCs w:val="32"/>
        </w:rPr>
      </w:pPr>
      <w:r w:rsidRPr="00927168">
        <w:rPr>
          <w:rFonts w:eastAsia="仿宋_GB2312"/>
          <w:kern w:val="0"/>
          <w:sz w:val="32"/>
          <w:szCs w:val="32"/>
        </w:rPr>
        <w:t>用于</w:t>
      </w:r>
      <w:r w:rsidRPr="00927168">
        <w:rPr>
          <w:rFonts w:eastAsia="仿宋_GB2312"/>
          <w:sz w:val="32"/>
          <w:szCs w:val="32"/>
        </w:rPr>
        <w:t>开展执法监管人员培训，农产品质量安全宣传、</w:t>
      </w:r>
      <w:r w:rsidRPr="00927168">
        <w:rPr>
          <w:rFonts w:eastAsia="仿宋_GB2312"/>
          <w:kern w:val="0"/>
          <w:sz w:val="32"/>
          <w:szCs w:val="32"/>
        </w:rPr>
        <w:t>农产品质量安全风险评估</w:t>
      </w:r>
      <w:r w:rsidRPr="00927168">
        <w:rPr>
          <w:rFonts w:eastAsia="仿宋_GB2312"/>
          <w:sz w:val="32"/>
          <w:szCs w:val="32"/>
        </w:rPr>
        <w:t>等。</w:t>
      </w:r>
    </w:p>
    <w:p w:rsidR="00AC5368" w:rsidRPr="00927168" w:rsidRDefault="00AC5368" w:rsidP="00AC5368">
      <w:pPr>
        <w:spacing w:line="560" w:lineRule="exact"/>
        <w:ind w:firstLineChars="200" w:firstLine="643"/>
        <w:jc w:val="left"/>
        <w:textAlignment w:val="bottom"/>
        <w:rPr>
          <w:rFonts w:eastAsia="仿宋_GB2312"/>
          <w:b/>
          <w:kern w:val="0"/>
          <w:sz w:val="32"/>
          <w:szCs w:val="32"/>
        </w:rPr>
      </w:pPr>
      <w:r w:rsidRPr="00927168">
        <w:rPr>
          <w:rFonts w:eastAsia="仿宋_GB2312"/>
          <w:b/>
          <w:kern w:val="0"/>
          <w:sz w:val="32"/>
          <w:szCs w:val="32"/>
        </w:rPr>
        <w:t>5.</w:t>
      </w:r>
      <w:r w:rsidRPr="00927168">
        <w:rPr>
          <w:rFonts w:eastAsia="仿宋_GB2312"/>
          <w:b/>
          <w:kern w:val="0"/>
          <w:sz w:val="32"/>
          <w:szCs w:val="32"/>
        </w:rPr>
        <w:t>农业标准化体系建设</w:t>
      </w:r>
      <w:r w:rsidRPr="00927168">
        <w:rPr>
          <w:rFonts w:eastAsia="仿宋_GB2312"/>
          <w:b/>
          <w:kern w:val="0"/>
          <w:sz w:val="32"/>
          <w:szCs w:val="32"/>
        </w:rPr>
        <w:t xml:space="preserve"> </w:t>
      </w:r>
    </w:p>
    <w:p w:rsidR="00AC5368" w:rsidRPr="00927168" w:rsidRDefault="00AC5368" w:rsidP="00AC5368">
      <w:pPr>
        <w:spacing w:line="560" w:lineRule="exact"/>
        <w:ind w:firstLineChars="200" w:firstLine="640"/>
        <w:jc w:val="left"/>
        <w:textAlignment w:val="bottom"/>
        <w:rPr>
          <w:rFonts w:eastAsia="仿宋_GB2312"/>
          <w:sz w:val="32"/>
          <w:szCs w:val="32"/>
        </w:rPr>
      </w:pPr>
      <w:r w:rsidRPr="00927168">
        <w:rPr>
          <w:rFonts w:eastAsia="仿宋_GB2312"/>
          <w:sz w:val="32"/>
          <w:szCs w:val="32"/>
        </w:rPr>
        <w:t>主要扶持新编制农业生产技术操作规程，新编制农业地方标准，修订往年农业生产技术操作规程；农业新技术新规程的推广宣传。</w:t>
      </w:r>
    </w:p>
    <w:p w:rsidR="00AC5368" w:rsidRPr="00927168" w:rsidRDefault="00AC5368" w:rsidP="00AC5368">
      <w:pPr>
        <w:spacing w:line="560" w:lineRule="exact"/>
        <w:ind w:firstLineChars="200" w:firstLine="643"/>
        <w:jc w:val="left"/>
        <w:textAlignment w:val="bottom"/>
        <w:rPr>
          <w:rFonts w:eastAsia="仿宋_GB2312"/>
          <w:b/>
          <w:bCs/>
          <w:sz w:val="32"/>
          <w:szCs w:val="32"/>
        </w:rPr>
      </w:pPr>
      <w:r w:rsidRPr="00927168">
        <w:rPr>
          <w:rFonts w:eastAsia="仿宋_GB2312"/>
          <w:b/>
          <w:bCs/>
          <w:sz w:val="32"/>
          <w:szCs w:val="32"/>
        </w:rPr>
        <w:t xml:space="preserve">6. </w:t>
      </w:r>
      <w:r w:rsidRPr="00927168">
        <w:rPr>
          <w:rFonts w:eastAsia="仿宋_GB2312"/>
          <w:b/>
          <w:bCs/>
          <w:sz w:val="32"/>
          <w:szCs w:val="32"/>
        </w:rPr>
        <w:t>农产品质量安全标准化示范基地建设</w:t>
      </w:r>
    </w:p>
    <w:p w:rsidR="00AC5368" w:rsidRPr="00927168" w:rsidRDefault="00AC5368" w:rsidP="00AC5368">
      <w:pPr>
        <w:spacing w:line="560" w:lineRule="exact"/>
        <w:ind w:firstLineChars="200" w:firstLine="640"/>
        <w:jc w:val="left"/>
        <w:textAlignment w:val="bottom"/>
        <w:rPr>
          <w:rFonts w:eastAsia="仿宋_GB2312"/>
          <w:sz w:val="32"/>
          <w:szCs w:val="32"/>
        </w:rPr>
      </w:pPr>
      <w:r w:rsidRPr="00927168">
        <w:rPr>
          <w:rFonts w:eastAsia="仿宋_GB2312"/>
          <w:sz w:val="32"/>
          <w:szCs w:val="32"/>
        </w:rPr>
        <w:t>主要支持创建市级农产品质量安全标准化化示范基地，重点支持方向为标志标识，检验检测，农产品质量安全合格证，精品名牌建设等。</w:t>
      </w:r>
    </w:p>
    <w:p w:rsidR="00AC5368" w:rsidRPr="00927168" w:rsidRDefault="00AC5368" w:rsidP="00AC5368">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t>三、申报对象</w:t>
      </w:r>
    </w:p>
    <w:p w:rsidR="00AC5368" w:rsidRPr="00927168" w:rsidRDefault="00AC5368" w:rsidP="00AC5368">
      <w:pPr>
        <w:spacing w:line="560" w:lineRule="exact"/>
        <w:ind w:firstLineChars="200" w:firstLine="640"/>
        <w:rPr>
          <w:rFonts w:eastAsia="仿宋_GB2312"/>
          <w:sz w:val="32"/>
          <w:szCs w:val="32"/>
        </w:rPr>
      </w:pPr>
      <w:r w:rsidRPr="00927168">
        <w:rPr>
          <w:rFonts w:eastAsia="仿宋_GB2312"/>
          <w:sz w:val="32"/>
          <w:szCs w:val="32"/>
        </w:rPr>
        <w:t>各街办、区内科研事业单位、企业、新型经营主体。</w:t>
      </w:r>
    </w:p>
    <w:p w:rsidR="00AC5368" w:rsidRPr="00927168" w:rsidRDefault="00AC5368" w:rsidP="00AC5368">
      <w:pPr>
        <w:pStyle w:val="a0"/>
        <w:spacing w:line="560" w:lineRule="exact"/>
        <w:ind w:firstLineChars="200" w:firstLine="640"/>
        <w:rPr>
          <w:rFonts w:eastAsia="黑体"/>
          <w:sz w:val="32"/>
          <w:szCs w:val="32"/>
        </w:rPr>
      </w:pPr>
      <w:r w:rsidRPr="00927168">
        <w:rPr>
          <w:rFonts w:eastAsia="黑体"/>
          <w:sz w:val="32"/>
          <w:szCs w:val="32"/>
        </w:rPr>
        <w:t>四、项目申报要求</w:t>
      </w:r>
    </w:p>
    <w:p w:rsidR="00571B64" w:rsidRDefault="00AC5368" w:rsidP="00AC5368">
      <w:r w:rsidRPr="00927168">
        <w:rPr>
          <w:rFonts w:eastAsia="仿宋_GB2312"/>
          <w:sz w:val="32"/>
          <w:szCs w:val="32"/>
        </w:rPr>
        <w:lastRenderedPageBreak/>
        <w:t>本次征集采取自愿申报的原则，符合条件的实施主体向临潼区农业农村局发展规划科提出申请，区农业农村局发展规划科初审后报临潼区农业农村局组织评审专家组评审，符合条件的经项目领导小组会议研究认定后，入库储备。</w:t>
      </w:r>
    </w:p>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82E" w:rsidRDefault="0059582E" w:rsidP="00AC5368">
      <w:r>
        <w:separator/>
      </w:r>
    </w:p>
  </w:endnote>
  <w:endnote w:type="continuationSeparator" w:id="0">
    <w:p w:rsidR="0059582E" w:rsidRDefault="0059582E" w:rsidP="00AC5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82E" w:rsidRDefault="0059582E" w:rsidP="00AC5368">
      <w:r>
        <w:separator/>
      </w:r>
    </w:p>
  </w:footnote>
  <w:footnote w:type="continuationSeparator" w:id="0">
    <w:p w:rsidR="0059582E" w:rsidRDefault="0059582E" w:rsidP="00AC53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797"/>
    <w:rsid w:val="00276DFC"/>
    <w:rsid w:val="00347797"/>
    <w:rsid w:val="00571B64"/>
    <w:rsid w:val="0059582E"/>
    <w:rsid w:val="00AC5368"/>
    <w:rsid w:val="00DC7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41F4D67-2725-459B-A07B-23327E51A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AC5368"/>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C536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AC5368"/>
    <w:rPr>
      <w:sz w:val="18"/>
      <w:szCs w:val="18"/>
    </w:rPr>
  </w:style>
  <w:style w:type="paragraph" w:styleId="a5">
    <w:name w:val="footer"/>
    <w:basedOn w:val="a"/>
    <w:link w:val="Char0"/>
    <w:uiPriority w:val="99"/>
    <w:unhideWhenUsed/>
    <w:rsid w:val="00AC536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AC5368"/>
    <w:rPr>
      <w:sz w:val="18"/>
      <w:szCs w:val="18"/>
    </w:rPr>
  </w:style>
  <w:style w:type="paragraph" w:styleId="a0">
    <w:name w:val="Body Text"/>
    <w:basedOn w:val="a"/>
    <w:next w:val="a"/>
    <w:link w:val="Char1"/>
    <w:qFormat/>
    <w:rsid w:val="00AC5368"/>
  </w:style>
  <w:style w:type="character" w:customStyle="1" w:styleId="Char1">
    <w:name w:val="正文文本 Char"/>
    <w:basedOn w:val="a1"/>
    <w:link w:val="a0"/>
    <w:rsid w:val="00AC5368"/>
    <w:rPr>
      <w:rFonts w:ascii="Times New Roman" w:eastAsia="宋体" w:hAnsi="Times New Roman" w:cs="Times New Roman"/>
      <w:szCs w:val="24"/>
    </w:rPr>
  </w:style>
  <w:style w:type="paragraph" w:styleId="a6">
    <w:name w:val="List Paragraph"/>
    <w:basedOn w:val="a"/>
    <w:uiPriority w:val="1"/>
    <w:qFormat/>
    <w:rsid w:val="00AC5368"/>
    <w:pPr>
      <w:spacing w:before="130"/>
      <w:ind w:left="448" w:hanging="401"/>
    </w:pPr>
    <w:rPr>
      <w:rFonts w:ascii="宋体" w:hAnsi="宋体" w:cs="宋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156</Words>
  <Characters>895</Characters>
  <Application>Microsoft Office Word</Application>
  <DocSecurity>0</DocSecurity>
  <Lines>7</Lines>
  <Paragraphs>2</Paragraphs>
  <ScaleCrop>false</ScaleCrop>
  <Company/>
  <LinksUpToDate>false</LinksUpToDate>
  <CharactersWithSpaces>1049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2022-08-09T09:02:00Z</dcterms:created>
  <dcterms:modified xsi:type="dcterms:W3CDTF">2023-08-08T08:20:00Z</dcterms:modified>
</cp:coreProperties>
</file>