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2"/>
          <w:szCs w:val="32"/>
        </w:rPr>
      </w:pPr>
      <w:r>
        <w:rPr>
          <w:rFonts w:eastAsia="仿宋_GB2312"/>
          <w:sz w:val="32"/>
          <w:szCs w:val="32"/>
        </w:rPr>
        <w:t>附件13：</w:t>
      </w:r>
    </w:p>
    <w:p>
      <w:pPr>
        <w:jc w:val="center"/>
        <w:rPr>
          <w:rFonts w:eastAsia="方正小标宋简体"/>
          <w:sz w:val="40"/>
          <w:szCs w:val="40"/>
        </w:rPr>
      </w:pPr>
      <w:r>
        <w:rPr>
          <w:rFonts w:eastAsia="方正小标宋简体"/>
          <w:kern w:val="0"/>
          <w:sz w:val="40"/>
          <w:szCs w:val="40"/>
        </w:rPr>
        <w:t>2024年新型农业经营主体培育发展</w:t>
      </w:r>
      <w:r>
        <w:rPr>
          <w:rFonts w:eastAsia="方正小标宋简体"/>
          <w:sz w:val="40"/>
          <w:szCs w:val="40"/>
        </w:rPr>
        <w:t>项目</w:t>
      </w:r>
    </w:p>
    <w:p>
      <w:pPr>
        <w:jc w:val="center"/>
        <w:rPr>
          <w:rFonts w:eastAsia="仿宋_GB2312"/>
          <w:sz w:val="40"/>
          <w:szCs w:val="40"/>
        </w:rPr>
      </w:pPr>
      <w:r>
        <w:rPr>
          <w:rFonts w:eastAsia="方正小标宋简体"/>
          <w:kern w:val="0"/>
          <w:sz w:val="40"/>
          <w:szCs w:val="40"/>
        </w:rPr>
        <w:t>征集方向及范围</w:t>
      </w:r>
    </w:p>
    <w:p>
      <w:pPr>
        <w:tabs>
          <w:tab w:val="left" w:pos="6390"/>
        </w:tabs>
        <w:ind w:firstLine="640" w:firstLineChars="200"/>
        <w:textAlignment w:val="baseline"/>
        <w:rPr>
          <w:rFonts w:eastAsia="仿宋_GB2312"/>
          <w:sz w:val="32"/>
          <w:szCs w:val="32"/>
        </w:rPr>
      </w:pPr>
    </w:p>
    <w:p>
      <w:pPr>
        <w:tabs>
          <w:tab w:val="left" w:pos="6390"/>
        </w:tabs>
        <w:spacing w:line="560" w:lineRule="exact"/>
        <w:ind w:firstLine="640" w:firstLineChars="200"/>
        <w:textAlignment w:val="baseline"/>
        <w:rPr>
          <w:rFonts w:eastAsia="仿宋_GB2312"/>
          <w:sz w:val="32"/>
          <w:szCs w:val="32"/>
        </w:rPr>
      </w:pPr>
      <w:r>
        <w:rPr>
          <w:rFonts w:eastAsia="仿宋_GB2312"/>
          <w:sz w:val="32"/>
          <w:szCs w:val="32"/>
        </w:rPr>
        <w:t>为切实做好我区新型农业经营主体培育发展工作，结合我区实际，现在全区范围内征集农业经营主体培育发展项目实施主体，建立新型农业经营主体培育发展项目库。现就有关事项通知如下：</w:t>
      </w:r>
    </w:p>
    <w:p>
      <w:pPr>
        <w:spacing w:line="560" w:lineRule="exact"/>
        <w:ind w:firstLine="640" w:firstLineChars="200"/>
        <w:jc w:val="left"/>
        <w:rPr>
          <w:sz w:val="32"/>
          <w:szCs w:val="32"/>
        </w:rPr>
      </w:pPr>
      <w:r>
        <w:rPr>
          <w:rFonts w:eastAsia="黑体"/>
          <w:color w:val="000000"/>
          <w:kern w:val="0"/>
          <w:sz w:val="32"/>
          <w:szCs w:val="32"/>
        </w:rPr>
        <w:t xml:space="preserve">一、目标任务 </w:t>
      </w:r>
    </w:p>
    <w:p>
      <w:pPr>
        <w:spacing w:line="560" w:lineRule="exact"/>
        <w:ind w:firstLine="640" w:firstLineChars="200"/>
        <w:textAlignment w:val="baseline"/>
        <w:rPr>
          <w:rFonts w:eastAsia="仿宋_GB2312"/>
          <w:sz w:val="32"/>
          <w:szCs w:val="32"/>
        </w:rPr>
      </w:pPr>
      <w:r>
        <w:rPr>
          <w:rFonts w:eastAsia="仿宋_GB2312"/>
          <w:sz w:val="32"/>
          <w:szCs w:val="32"/>
        </w:rPr>
        <w:t>为不断推进我区农民专业合作社高质量发展以及家庭农场培育发展工作，构建我区新型农业经营主体快速健康发展新局面，进而增强我区农业经营主体示范带动作用，为我区乡村振兴战略提供强大内生动力，特制定本指南。</w:t>
      </w:r>
    </w:p>
    <w:p>
      <w:pPr>
        <w:spacing w:line="560" w:lineRule="exact"/>
        <w:ind w:firstLine="640" w:firstLineChars="200"/>
        <w:jc w:val="left"/>
        <w:rPr>
          <w:sz w:val="32"/>
          <w:szCs w:val="32"/>
        </w:rPr>
      </w:pPr>
      <w:r>
        <w:rPr>
          <w:rFonts w:eastAsia="黑体"/>
          <w:color w:val="000000"/>
          <w:kern w:val="0"/>
          <w:sz w:val="32"/>
          <w:szCs w:val="32"/>
        </w:rPr>
        <w:t xml:space="preserve">二、扶持方向 </w:t>
      </w:r>
    </w:p>
    <w:p>
      <w:pPr>
        <w:spacing w:line="560" w:lineRule="exact"/>
        <w:ind w:firstLine="803" w:firstLineChars="250"/>
        <w:textAlignment w:val="baseline"/>
        <w:rPr>
          <w:rFonts w:eastAsia="仿宋_GB2312"/>
          <w:b/>
          <w:color w:val="000000"/>
          <w:kern w:val="0"/>
          <w:sz w:val="32"/>
          <w:szCs w:val="32"/>
        </w:rPr>
      </w:pPr>
      <w:r>
        <w:rPr>
          <w:rFonts w:eastAsia="仿宋_GB2312"/>
          <w:b/>
          <w:color w:val="000000"/>
          <w:kern w:val="0"/>
          <w:sz w:val="32"/>
          <w:szCs w:val="32"/>
        </w:rPr>
        <w:t>1、农民合作社高质量发展项目</w:t>
      </w:r>
    </w:p>
    <w:p>
      <w:pPr>
        <w:spacing w:line="560" w:lineRule="exact"/>
        <w:ind w:firstLine="800" w:firstLineChars="250"/>
        <w:textAlignment w:val="baseline"/>
        <w:rPr>
          <w:rFonts w:eastAsia="仿宋_GB2312"/>
          <w:sz w:val="32"/>
          <w:szCs w:val="32"/>
        </w:rPr>
      </w:pPr>
      <w:r>
        <w:rPr>
          <w:rFonts w:eastAsia="仿宋_GB2312"/>
          <w:sz w:val="32"/>
          <w:szCs w:val="32"/>
        </w:rPr>
        <w:t>支持内容：支持示范社、联合社，壮大优势产业，推行绿色生产方式，延伸产业链条，发展新产业、新业态，推动农民专业合作社品种培优、品质提升、品牌打造和标准化生产，大力发展绿色、有机、地理标志农产品生产，积极使用农产品合格证，支持农民专业合作社发展粮食生产，托管撂荒耕地，为稳粮保供做出贡献。</w:t>
      </w:r>
    </w:p>
    <w:p>
      <w:pPr>
        <w:spacing w:line="560" w:lineRule="exact"/>
        <w:ind w:firstLine="803" w:firstLineChars="250"/>
        <w:textAlignment w:val="baseline"/>
        <w:rPr>
          <w:rFonts w:eastAsia="仿宋_GB2312"/>
          <w:b/>
          <w:color w:val="000000"/>
          <w:kern w:val="0"/>
          <w:sz w:val="32"/>
          <w:szCs w:val="32"/>
        </w:rPr>
      </w:pPr>
      <w:r>
        <w:rPr>
          <w:rFonts w:eastAsia="仿宋_GB2312"/>
          <w:b/>
          <w:color w:val="000000"/>
          <w:kern w:val="0"/>
          <w:sz w:val="32"/>
          <w:szCs w:val="32"/>
        </w:rPr>
        <w:t>2、家庭农场培育发展项目</w:t>
      </w:r>
    </w:p>
    <w:p>
      <w:pPr>
        <w:spacing w:line="560" w:lineRule="exact"/>
        <w:ind w:firstLine="800" w:firstLineChars="250"/>
        <w:textAlignment w:val="baseline"/>
        <w:rPr>
          <w:rFonts w:eastAsia="仿宋_GB2312"/>
          <w:color w:val="000000"/>
          <w:kern w:val="0"/>
          <w:sz w:val="32"/>
          <w:szCs w:val="32"/>
        </w:rPr>
      </w:pPr>
      <w:r>
        <w:rPr>
          <w:rFonts w:eastAsia="仿宋_GB2312"/>
          <w:color w:val="000000"/>
          <w:kern w:val="0"/>
          <w:sz w:val="32"/>
          <w:szCs w:val="32"/>
        </w:rPr>
        <w:t xml:space="preserve">支持内容： 支持家庭农场改善生产条件，应用先进技术建设清选、包装、烘干等产地初加工设施，提升规模化、集约化、标准化、信息化生产能力；开展绿色食品、有机食品认证，农产品质量安全追溯管理、社会化生产服务、电子商务等环节建设。 </w:t>
      </w:r>
    </w:p>
    <w:p>
      <w:pPr>
        <w:spacing w:line="560" w:lineRule="exact"/>
        <w:ind w:firstLine="640" w:firstLineChars="200"/>
        <w:jc w:val="left"/>
        <w:rPr>
          <w:sz w:val="32"/>
          <w:szCs w:val="32"/>
        </w:rPr>
      </w:pPr>
      <w:r>
        <w:rPr>
          <w:rFonts w:eastAsia="黑体"/>
          <w:color w:val="000000"/>
          <w:kern w:val="0"/>
          <w:sz w:val="32"/>
          <w:szCs w:val="32"/>
        </w:rPr>
        <w:t xml:space="preserve">三、申报的基本条件 </w:t>
      </w:r>
    </w:p>
    <w:p>
      <w:pPr>
        <w:spacing w:line="560" w:lineRule="exact"/>
        <w:ind w:firstLine="642" w:firstLineChars="200"/>
        <w:jc w:val="left"/>
        <w:rPr>
          <w:rFonts w:eastAsia="仿宋_GB2312"/>
          <w:b/>
          <w:color w:val="000000"/>
          <w:kern w:val="0"/>
          <w:sz w:val="32"/>
          <w:szCs w:val="32"/>
        </w:rPr>
      </w:pPr>
      <w:r>
        <w:rPr>
          <w:rFonts w:eastAsia="仿宋_GB2312"/>
          <w:b/>
          <w:color w:val="000000"/>
          <w:kern w:val="0"/>
          <w:sz w:val="32"/>
          <w:szCs w:val="32"/>
        </w:rPr>
        <w:t>1、农民合作社高质量发展项目</w:t>
      </w:r>
    </w:p>
    <w:p>
      <w:pPr>
        <w:spacing w:line="560" w:lineRule="exact"/>
        <w:ind w:firstLine="800" w:firstLineChars="250"/>
        <w:textAlignment w:val="baseline"/>
        <w:rPr>
          <w:rFonts w:eastAsia="仿宋_GB2312"/>
          <w:sz w:val="32"/>
          <w:szCs w:val="32"/>
        </w:rPr>
      </w:pPr>
      <w:r>
        <w:rPr>
          <w:rFonts w:eastAsia="仿宋_GB2312"/>
          <w:sz w:val="32"/>
          <w:szCs w:val="32"/>
        </w:rPr>
        <w:t>申请项目主体条件：区级以上示范社。2021年—2022年已享受中央财政农民合作社补助资金，承担过省级财政合作社发展项目，以及享受当年农产品仓储保鲜设施建设项目的合作社不在申请范围。</w:t>
      </w:r>
    </w:p>
    <w:p>
      <w:pPr>
        <w:pStyle w:val="2"/>
        <w:spacing w:line="560" w:lineRule="exact"/>
        <w:ind w:firstLine="642" w:firstLineChars="200"/>
        <w:rPr>
          <w:rFonts w:eastAsia="仿宋_GB2312"/>
          <w:b/>
          <w:color w:val="000000"/>
          <w:kern w:val="0"/>
          <w:sz w:val="32"/>
          <w:szCs w:val="32"/>
        </w:rPr>
      </w:pPr>
      <w:r>
        <w:rPr>
          <w:rFonts w:eastAsia="仿宋_GB2312"/>
          <w:b/>
          <w:color w:val="000000"/>
          <w:kern w:val="0"/>
          <w:sz w:val="32"/>
          <w:szCs w:val="32"/>
        </w:rPr>
        <w:t>2、家庭农场培育发展项目</w:t>
      </w:r>
    </w:p>
    <w:p>
      <w:pPr>
        <w:spacing w:line="560" w:lineRule="exact"/>
        <w:ind w:firstLine="640" w:firstLineChars="200"/>
      </w:pPr>
      <w:r>
        <w:rPr>
          <w:rFonts w:eastAsia="仿宋_GB2312"/>
          <w:color w:val="000000"/>
          <w:kern w:val="0"/>
          <w:sz w:val="32"/>
          <w:szCs w:val="32"/>
        </w:rPr>
        <w:t xml:space="preserve">申请项目主体条件：区级以上示范家庭农场。申请项目的家庭农场要符合全市“三区一带三基地”13+6产业集群产业布局，同等条件下，优先对粮食家庭农场予以倾斜。2021年—2022年已享受过家庭农场财政补助资金的本次不纳入扶持范围。  </w:t>
      </w:r>
    </w:p>
    <w:p>
      <w:pPr>
        <w:spacing w:line="560" w:lineRule="exact"/>
        <w:ind w:firstLine="640" w:firstLineChars="200"/>
        <w:jc w:val="left"/>
        <w:rPr>
          <w:sz w:val="32"/>
          <w:szCs w:val="32"/>
        </w:rPr>
      </w:pPr>
      <w:r>
        <w:rPr>
          <w:rFonts w:eastAsia="黑体"/>
          <w:color w:val="000000"/>
          <w:kern w:val="0"/>
          <w:sz w:val="32"/>
          <w:szCs w:val="32"/>
        </w:rPr>
        <w:t xml:space="preserve">四、申报程序 </w:t>
      </w:r>
    </w:p>
    <w:p>
      <w:pPr>
        <w:spacing w:line="560" w:lineRule="exact"/>
        <w:ind w:firstLine="480" w:firstLineChars="150"/>
        <w:textAlignment w:val="baseline"/>
        <w:rPr>
          <w:rFonts w:eastAsia="仿宋_GB2312"/>
          <w:color w:val="000000"/>
          <w:kern w:val="0"/>
          <w:sz w:val="32"/>
          <w:szCs w:val="32"/>
        </w:rPr>
      </w:pPr>
      <w:r>
        <w:rPr>
          <w:rFonts w:eastAsia="仿宋_GB2312"/>
          <w:color w:val="000000"/>
          <w:kern w:val="0"/>
          <w:sz w:val="32"/>
          <w:szCs w:val="32"/>
        </w:rPr>
        <w:t>1、各项目主体提交项目申报材料；</w:t>
      </w:r>
    </w:p>
    <w:p>
      <w:pPr>
        <w:spacing w:line="560" w:lineRule="exact"/>
        <w:ind w:firstLine="480" w:firstLineChars="150"/>
        <w:textAlignment w:val="baseline"/>
        <w:rPr>
          <w:rFonts w:eastAsia="仿宋_GB2312"/>
          <w:color w:val="000000"/>
          <w:kern w:val="0"/>
          <w:sz w:val="32"/>
          <w:szCs w:val="32"/>
        </w:rPr>
      </w:pPr>
      <w:r>
        <w:rPr>
          <w:rFonts w:eastAsia="仿宋_GB2312"/>
          <w:color w:val="000000"/>
          <w:kern w:val="0"/>
          <w:sz w:val="32"/>
          <w:szCs w:val="32"/>
        </w:rPr>
        <w:t>2、区农业农村局对实施主体进行资格初审和会议评审，根据评审结果确定具体项目实施主体；</w:t>
      </w:r>
    </w:p>
    <w:p>
      <w:pPr>
        <w:spacing w:line="560" w:lineRule="exact"/>
        <w:ind w:firstLine="480" w:firstLineChars="150"/>
        <w:textAlignment w:val="baseline"/>
        <w:rPr>
          <w:rFonts w:eastAsia="仿宋_GB2312"/>
          <w:color w:val="000000"/>
          <w:kern w:val="0"/>
          <w:sz w:val="32"/>
          <w:szCs w:val="32"/>
        </w:rPr>
      </w:pPr>
      <w:r>
        <w:rPr>
          <w:rFonts w:eastAsia="仿宋_GB2312"/>
          <w:color w:val="000000"/>
          <w:kern w:val="0"/>
          <w:sz w:val="32"/>
          <w:szCs w:val="32"/>
        </w:rPr>
        <w:t>3、制定临潼区新型经营主体项目实施方案，印发各实施主体具体实施。</w:t>
      </w:r>
    </w:p>
    <w:p>
      <w:pPr>
        <w:spacing w:line="560" w:lineRule="exact"/>
        <w:ind w:firstLine="640" w:firstLineChars="200"/>
        <w:jc w:val="left"/>
        <w:rPr>
          <w:rFonts w:eastAsia="黑体"/>
          <w:color w:val="000000"/>
          <w:kern w:val="0"/>
          <w:sz w:val="32"/>
          <w:szCs w:val="32"/>
        </w:rPr>
      </w:pPr>
      <w:r>
        <w:rPr>
          <w:rFonts w:eastAsia="黑体"/>
          <w:color w:val="000000"/>
          <w:kern w:val="0"/>
          <w:sz w:val="32"/>
          <w:szCs w:val="32"/>
        </w:rPr>
        <w:t xml:space="preserve">五、申报需提供的资料 </w:t>
      </w:r>
    </w:p>
    <w:p>
      <w:pPr>
        <w:spacing w:line="560" w:lineRule="exact"/>
        <w:ind w:firstLine="800" w:firstLineChars="250"/>
        <w:textAlignment w:val="baseline"/>
        <w:rPr>
          <w:rFonts w:eastAsia="仿宋_GB2312"/>
          <w:color w:val="000000"/>
          <w:kern w:val="0"/>
          <w:sz w:val="32"/>
          <w:szCs w:val="32"/>
        </w:rPr>
      </w:pPr>
      <w:r>
        <w:rPr>
          <w:rFonts w:eastAsia="仿宋_GB2312"/>
          <w:color w:val="000000"/>
          <w:kern w:val="0"/>
          <w:sz w:val="32"/>
          <w:szCs w:val="32"/>
        </w:rPr>
        <w:t>1、申报项目合作社要提供合作社资质资料（包括</w:t>
      </w:r>
      <w:r>
        <w:rPr>
          <w:rFonts w:hint="eastAsia" w:eastAsia="仿宋_GB2312"/>
          <w:color w:val="000000"/>
          <w:kern w:val="0"/>
          <w:sz w:val="32"/>
          <w:szCs w:val="32"/>
          <w:lang w:eastAsia="zh-CN"/>
        </w:rPr>
        <w:t>营业</w:t>
      </w:r>
      <w:r>
        <w:rPr>
          <w:rFonts w:eastAsia="仿宋_GB2312"/>
          <w:color w:val="000000"/>
          <w:kern w:val="0"/>
          <w:sz w:val="32"/>
          <w:szCs w:val="32"/>
        </w:rPr>
        <w:t>执照、法人身份证、银行开户证明、获得示范认定证书等）和项目实施具体方案及项目绩</w:t>
      </w:r>
      <w:bookmarkStart w:id="0" w:name="_GoBack"/>
      <w:bookmarkEnd w:id="0"/>
      <w:r>
        <w:rPr>
          <w:rFonts w:eastAsia="仿宋_GB2312"/>
          <w:color w:val="000000"/>
          <w:kern w:val="0"/>
          <w:sz w:val="32"/>
          <w:szCs w:val="32"/>
        </w:rPr>
        <w:t>效目标表。</w:t>
      </w:r>
    </w:p>
    <w:p>
      <w:pPr>
        <w:spacing w:line="560" w:lineRule="exact"/>
        <w:ind w:firstLine="640" w:firstLineChars="200"/>
        <w:jc w:val="left"/>
        <w:rPr>
          <w:rFonts w:eastAsia="仿宋_GB2312"/>
          <w:color w:val="000000"/>
          <w:kern w:val="0"/>
          <w:sz w:val="32"/>
          <w:szCs w:val="32"/>
        </w:rPr>
      </w:pPr>
      <w:r>
        <w:rPr>
          <w:rFonts w:eastAsia="仿宋_GB2312"/>
          <w:color w:val="000000"/>
          <w:kern w:val="0"/>
          <w:sz w:val="32"/>
          <w:szCs w:val="32"/>
        </w:rPr>
        <w:t>2、申报项目家庭农场要提供家庭农场资质资料（包括</w:t>
      </w:r>
      <w:r>
        <w:rPr>
          <w:rFonts w:hint="eastAsia" w:eastAsia="仿宋_GB2312"/>
          <w:color w:val="000000"/>
          <w:kern w:val="0"/>
          <w:sz w:val="32"/>
          <w:szCs w:val="32"/>
          <w:lang w:eastAsia="zh-CN"/>
        </w:rPr>
        <w:t>营业</w:t>
      </w:r>
      <w:r>
        <w:rPr>
          <w:rFonts w:eastAsia="仿宋_GB2312"/>
          <w:color w:val="000000"/>
          <w:kern w:val="0"/>
          <w:sz w:val="32"/>
          <w:szCs w:val="32"/>
        </w:rPr>
        <w:t>执照、法人身份证、银行开户证明、获得示范认定证书等）和项目具体实施方案和项目绩效目标表 。</w:t>
      </w:r>
    </w:p>
    <w:p>
      <w:pPr>
        <w:pStyle w:val="2"/>
        <w:spacing w:line="560" w:lineRule="exact"/>
        <w:ind w:firstLine="640" w:firstLineChars="200"/>
        <w:rPr>
          <w:rFonts w:eastAsia="黑体"/>
          <w:sz w:val="32"/>
          <w:szCs w:val="32"/>
        </w:rPr>
      </w:pPr>
      <w:r>
        <w:rPr>
          <w:rFonts w:eastAsia="黑体"/>
          <w:sz w:val="32"/>
          <w:szCs w:val="32"/>
        </w:rPr>
        <w:t>六、项目申报要求</w:t>
      </w:r>
    </w:p>
    <w:p>
      <w:pPr>
        <w:pStyle w:val="2"/>
        <w:spacing w:line="560" w:lineRule="exact"/>
        <w:ind w:firstLine="638"/>
        <w:rPr>
          <w:rFonts w:eastAsia="仿宋_GB2312"/>
          <w:sz w:val="32"/>
          <w:szCs w:val="32"/>
        </w:rPr>
      </w:pPr>
      <w:r>
        <w:rPr>
          <w:rFonts w:eastAsia="仿宋_GB2312"/>
          <w:sz w:val="32"/>
          <w:szCs w:val="32"/>
        </w:rPr>
        <w:t>本次征集采取自愿申报的原则，符合条件的实施主体向临潼区农业农村局农办秘书科提出申请，区农业农村局农办秘书科初审后报临潼区农业农村局组织评审专家组评审，符合条件的经项目领导小组会议研究认定后，入库储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C2C"/>
    <w:rsid w:val="0008484C"/>
    <w:rsid w:val="00571B64"/>
    <w:rsid w:val="005B5414"/>
    <w:rsid w:val="00AD6189"/>
    <w:rsid w:val="00E95858"/>
    <w:rsid w:val="00F25C2C"/>
    <w:rsid w:val="76FDC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9"/>
    <w:qFormat/>
    <w:uiPriority w:val="0"/>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正文文本 Char"/>
    <w:basedOn w:val="6"/>
    <w:link w:val="2"/>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168</Words>
  <Characters>962</Characters>
  <Lines>8</Lines>
  <Paragraphs>2</Paragraphs>
  <TotalTime>1</TotalTime>
  <ScaleCrop>false</ScaleCrop>
  <LinksUpToDate>false</LinksUpToDate>
  <CharactersWithSpaces>1128</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2022-08-09T17:02:00Z</dcterms:created>
  <dc:creator>Windows 用户</dc:creator>
  <cp:lastModifiedBy>guest</cp:lastModifiedBy>
  <dcterms:modified xsi:type="dcterms:W3CDTF">2024-03-12T15:53:32Z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2052-11.8.2.1128</vt:lpwstr>
  </property>
  <property fmtid="{D5CDD505-2E9C-101B-9397-08002B2CF9AE}" pid="3" name="ICV">
    <vt:lpwstr>0274190B20A5E714FC09F065D733B9EC</vt:lpwstr>
  </property>
</Properties>
</file>