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A0FAF10">
      <w:pPr>
        <w:spacing w:line="276" w:lineRule="auto"/>
        <w:jc w:val="center"/>
        <w:rPr>
          <w:rFonts w:hint="default" w:eastAsia="仿宋_GB2312"/>
          <w:sz w:val="36"/>
          <w:szCs w:val="36"/>
        </w:rPr>
      </w:pPr>
    </w:p>
    <w:p w14:paraId="49104F11">
      <w:pPr>
        <w:spacing w:line="360" w:lineRule="auto"/>
        <w:jc w:val="center"/>
        <w:rPr>
          <w:rFonts w:hint="default" w:eastAsia="仿宋_GB2312"/>
          <w:sz w:val="36"/>
          <w:szCs w:val="36"/>
          <w:lang w:val="en-US" w:eastAsia="zh-CN"/>
        </w:rPr>
      </w:pPr>
      <w:r>
        <w:rPr>
          <w:rFonts w:hint="eastAsia" w:eastAsia="仿宋_GB2312"/>
          <w:sz w:val="36"/>
          <w:szCs w:val="36"/>
          <w:lang w:val="en-US" w:eastAsia="zh-CN"/>
        </w:rPr>
        <w:t xml:space="preserve">       </w:t>
      </w:r>
    </w:p>
    <w:p w14:paraId="10E58B39">
      <w:pPr>
        <w:snapToGrid w:val="0"/>
        <w:spacing w:afterLines="50" w:line="360" w:lineRule="auto"/>
        <w:jc w:val="center"/>
        <w:rPr>
          <w:rFonts w:hint="default" w:eastAsia="仿宋_GB2312"/>
          <w:sz w:val="44"/>
          <w:szCs w:val="44"/>
        </w:rPr>
      </w:pPr>
    </w:p>
    <w:p w14:paraId="61AB49A6">
      <w:pPr>
        <w:snapToGrid w:val="0"/>
        <w:spacing w:afterLines="50" w:line="300" w:lineRule="auto"/>
        <w:jc w:val="center"/>
        <w:rPr>
          <w:rFonts w:hint="default" w:eastAsia="仿宋_GB2312"/>
          <w:sz w:val="28"/>
          <w:szCs w:val="28"/>
        </w:rPr>
      </w:pPr>
    </w:p>
    <w:p w14:paraId="6BA38915">
      <w:pPr>
        <w:snapToGrid w:val="0"/>
        <w:spacing w:line="240" w:lineRule="atLeast"/>
        <w:jc w:val="center"/>
        <w:rPr>
          <w:rFonts w:hint="default" w:eastAsia="仿宋_GB2312"/>
          <w:szCs w:val="21"/>
        </w:rPr>
      </w:pPr>
      <w:r>
        <w:rPr>
          <w:rFonts w:eastAsia="仿宋_GB2312"/>
          <w:sz w:val="44"/>
          <w:szCs w:val="44"/>
        </w:rPr>
        <w:t xml:space="preserve">                    </w:t>
      </w:r>
      <w:r>
        <w:rPr>
          <w:rFonts w:hint="default" w:eastAsia="仿宋_GB2312"/>
          <w:sz w:val="44"/>
          <w:szCs w:val="44"/>
        </w:rPr>
        <w:t xml:space="preserve"> </w:t>
      </w:r>
      <w:r>
        <w:rPr>
          <w:rFonts w:eastAsia="仿宋_GB2312"/>
          <w:sz w:val="44"/>
          <w:szCs w:val="44"/>
        </w:rPr>
        <w:t xml:space="preserve">  </w:t>
      </w:r>
      <w:r>
        <w:rPr>
          <w:rFonts w:hint="default" w:eastAsia="仿宋_GB2312"/>
          <w:sz w:val="32"/>
          <w:szCs w:val="32"/>
        </w:rPr>
        <w:t>临环评批复〔20</w:t>
      </w:r>
      <w:r>
        <w:rPr>
          <w:rFonts w:eastAsia="仿宋_GB2312"/>
          <w:sz w:val="32"/>
          <w:szCs w:val="32"/>
        </w:rPr>
        <w:t>2</w:t>
      </w:r>
      <w:r>
        <w:rPr>
          <w:rFonts w:hint="eastAsia" w:eastAsia="仿宋_GB2312"/>
          <w:sz w:val="32"/>
          <w:szCs w:val="32"/>
          <w:lang w:val="en-US" w:eastAsia="zh-CN"/>
        </w:rPr>
        <w:t>5</w:t>
      </w:r>
      <w:r>
        <w:rPr>
          <w:rFonts w:hint="default" w:eastAsia="仿宋_GB2312"/>
          <w:sz w:val="32"/>
          <w:szCs w:val="32"/>
        </w:rPr>
        <w:t>〕</w:t>
      </w:r>
      <w:r>
        <w:rPr>
          <w:rFonts w:hint="eastAsia" w:eastAsia="仿宋_GB2312"/>
          <w:sz w:val="32"/>
          <w:szCs w:val="32"/>
          <w:lang w:val="en-US" w:eastAsia="zh-CN"/>
        </w:rPr>
        <w:t>4</w:t>
      </w:r>
      <w:r>
        <w:rPr>
          <w:rFonts w:hint="default" w:eastAsia="仿宋_GB2312"/>
          <w:sz w:val="32"/>
          <w:szCs w:val="32"/>
        </w:rPr>
        <w:t>号</w:t>
      </w:r>
    </w:p>
    <w:p w14:paraId="160ACA95">
      <w:pPr>
        <w:spacing w:line="276" w:lineRule="auto"/>
        <w:jc w:val="center"/>
        <w:rPr>
          <w:rFonts w:hint="default" w:eastAsia="仿宋_GB2312"/>
          <w:szCs w:val="21"/>
        </w:rPr>
      </w:pPr>
    </w:p>
    <w:p w14:paraId="5B3B8783">
      <w:pPr>
        <w:spacing w:line="276" w:lineRule="auto"/>
        <w:jc w:val="center"/>
        <w:rPr>
          <w:rFonts w:hint="default" w:eastAsia="仿宋_GB2312"/>
          <w:szCs w:val="21"/>
        </w:rPr>
      </w:pPr>
    </w:p>
    <w:p w14:paraId="4D0F39BB">
      <w:pPr>
        <w:spacing w:line="240" w:lineRule="atLeast"/>
        <w:jc w:val="center"/>
        <w:rPr>
          <w:rFonts w:hint="default" w:eastAsia="微软简标宋"/>
          <w:sz w:val="44"/>
          <w:szCs w:val="44"/>
        </w:rPr>
      </w:pPr>
      <w:r>
        <w:rPr>
          <w:rFonts w:hint="default" w:eastAsia="微软简标宋"/>
          <w:sz w:val="44"/>
          <w:szCs w:val="44"/>
        </w:rPr>
        <w:t>西安市生态环境局临潼分局</w:t>
      </w:r>
    </w:p>
    <w:p w14:paraId="74A803C1">
      <w:pPr>
        <w:widowControl/>
        <w:jc w:val="center"/>
        <w:rPr>
          <w:rFonts w:hint="default" w:eastAsia="微软简标宋"/>
          <w:spacing w:val="-15"/>
          <w:sz w:val="44"/>
          <w:szCs w:val="44"/>
        </w:rPr>
      </w:pPr>
      <w:r>
        <w:rPr>
          <w:rFonts w:hint="default" w:eastAsia="微软简标宋"/>
          <w:spacing w:val="-15"/>
          <w:sz w:val="44"/>
          <w:szCs w:val="44"/>
        </w:rPr>
        <w:t>关于</w:t>
      </w:r>
      <w:r>
        <w:rPr>
          <w:rFonts w:hint="default" w:eastAsia="微软简标宋"/>
          <w:spacing w:val="-15"/>
          <w:sz w:val="44"/>
          <w:szCs w:val="44"/>
          <w:lang w:val="en-US" w:eastAsia="zh-CN"/>
        </w:rPr>
        <w:t>危险废物收集、贮存、转运改扩建建设项目</w:t>
      </w:r>
      <w:r>
        <w:rPr>
          <w:rFonts w:hint="default" w:eastAsia="微软简标宋"/>
          <w:spacing w:val="-15"/>
          <w:sz w:val="44"/>
          <w:szCs w:val="44"/>
        </w:rPr>
        <w:t>环境影响报告表的批复</w:t>
      </w:r>
    </w:p>
    <w:p w14:paraId="44809174">
      <w:pPr>
        <w:widowControl/>
        <w:snapToGrid w:val="0"/>
        <w:spacing w:before="120" w:line="276" w:lineRule="auto"/>
        <w:jc w:val="center"/>
        <w:rPr>
          <w:rFonts w:hint="default"/>
          <w:sz w:val="32"/>
          <w:szCs w:val="32"/>
        </w:rPr>
      </w:pPr>
    </w:p>
    <w:p w14:paraId="2710F0BF">
      <w:pPr>
        <w:widowControl/>
        <w:spacing w:line="560" w:lineRule="exact"/>
        <w:rPr>
          <w:rFonts w:hint="default" w:eastAsia="仿宋_GB2312"/>
          <w:bCs/>
          <w:sz w:val="32"/>
          <w:szCs w:val="32"/>
        </w:rPr>
      </w:pPr>
      <w:r>
        <w:rPr>
          <w:rFonts w:hint="default" w:eastAsia="仿宋_GB2312"/>
          <w:bCs/>
          <w:sz w:val="32"/>
          <w:szCs w:val="32"/>
          <w:lang w:val="en-US" w:eastAsia="zh-CN"/>
        </w:rPr>
        <w:t>陕西日昇华广环保科技有限公司</w:t>
      </w:r>
      <w:r>
        <w:rPr>
          <w:rFonts w:hint="default" w:eastAsia="仿宋_GB2312"/>
          <w:bCs/>
          <w:sz w:val="32"/>
          <w:szCs w:val="32"/>
        </w:rPr>
        <w:t>：</w:t>
      </w:r>
    </w:p>
    <w:p w14:paraId="62F1B5FB">
      <w:pPr>
        <w:widowControl/>
        <w:spacing w:line="560" w:lineRule="exact"/>
        <w:ind w:firstLine="640" w:firstLineChars="200"/>
        <w:rPr>
          <w:rFonts w:hint="default" w:eastAsia="仿宋_GB2312"/>
          <w:bCs/>
          <w:sz w:val="32"/>
          <w:szCs w:val="32"/>
        </w:rPr>
      </w:pPr>
      <w:r>
        <w:rPr>
          <w:rFonts w:hint="default" w:eastAsia="仿宋_GB2312"/>
          <w:bCs/>
          <w:sz w:val="32"/>
          <w:szCs w:val="32"/>
        </w:rPr>
        <w:t>你</w:t>
      </w:r>
      <w:r>
        <w:rPr>
          <w:rFonts w:hint="eastAsia" w:eastAsia="仿宋_GB2312"/>
          <w:bCs/>
          <w:sz w:val="32"/>
          <w:szCs w:val="32"/>
          <w:lang w:val="en-US" w:eastAsia="zh-CN"/>
        </w:rPr>
        <w:t>公司</w:t>
      </w:r>
      <w:r>
        <w:rPr>
          <w:rFonts w:hint="default" w:eastAsia="仿宋_GB2312"/>
          <w:bCs/>
          <w:sz w:val="32"/>
          <w:szCs w:val="32"/>
        </w:rPr>
        <w:t>《</w:t>
      </w:r>
      <w:r>
        <w:rPr>
          <w:rFonts w:hint="default" w:eastAsia="仿宋_GB2312"/>
          <w:bCs/>
          <w:sz w:val="32"/>
          <w:szCs w:val="32"/>
          <w:lang w:val="en-US" w:eastAsia="zh-CN"/>
        </w:rPr>
        <w:t>危险废物收集、贮存、转运改扩建建设项目</w:t>
      </w:r>
      <w:r>
        <w:rPr>
          <w:rFonts w:hint="default" w:eastAsia="仿宋_GB2312"/>
          <w:bCs/>
          <w:sz w:val="32"/>
          <w:szCs w:val="32"/>
        </w:rPr>
        <w:t>环境影响报告表》（以下简称《报告表》）收悉，结合</w:t>
      </w:r>
      <w:r>
        <w:rPr>
          <w:rFonts w:hint="eastAsia" w:eastAsia="仿宋_GB2312"/>
          <w:bCs/>
          <w:sz w:val="32"/>
          <w:szCs w:val="32"/>
          <w:lang w:val="en-US" w:eastAsia="zh-CN"/>
        </w:rPr>
        <w:t>专家</w:t>
      </w:r>
      <w:r>
        <w:rPr>
          <w:rFonts w:hint="default" w:eastAsia="仿宋_GB2312"/>
          <w:bCs/>
          <w:sz w:val="32"/>
          <w:szCs w:val="32"/>
        </w:rPr>
        <w:t>对《报告表》的评估意见</w:t>
      </w:r>
      <w:r>
        <w:rPr>
          <w:rFonts w:eastAsia="仿宋_GB2312"/>
          <w:bCs/>
          <w:sz w:val="32"/>
          <w:szCs w:val="32"/>
        </w:rPr>
        <w:t>，</w:t>
      </w:r>
      <w:r>
        <w:rPr>
          <w:rFonts w:hint="default" w:eastAsia="仿宋_GB2312"/>
          <w:bCs/>
          <w:sz w:val="32"/>
          <w:szCs w:val="32"/>
        </w:rPr>
        <w:t>经我局建设项目环评审查委员会审查后，批复如下：</w:t>
      </w:r>
      <w:r>
        <w:rPr>
          <w:rFonts w:eastAsia="仿宋_GB2312"/>
          <w:bCs/>
          <w:sz w:val="32"/>
          <w:szCs w:val="32"/>
        </w:rPr>
        <w:t xml:space="preserve"> </w:t>
      </w:r>
    </w:p>
    <w:p w14:paraId="487C053E">
      <w:pPr>
        <w:widowControl/>
        <w:spacing w:line="560" w:lineRule="exact"/>
        <w:ind w:firstLine="640" w:firstLineChars="200"/>
        <w:rPr>
          <w:rFonts w:hint="default" w:eastAsia="仿宋_GB2312"/>
          <w:bCs/>
          <w:sz w:val="32"/>
          <w:szCs w:val="32"/>
        </w:rPr>
      </w:pPr>
      <w:r>
        <w:rPr>
          <w:rFonts w:hint="default" w:eastAsia="仿宋_GB2312"/>
          <w:bCs/>
          <w:sz w:val="32"/>
          <w:szCs w:val="32"/>
        </w:rPr>
        <w:t>一、项目概况：</w:t>
      </w:r>
      <w:r>
        <w:rPr>
          <w:rFonts w:hint="default" w:eastAsia="仿宋_GB2312"/>
          <w:bCs/>
          <w:sz w:val="32"/>
          <w:szCs w:val="32"/>
          <w:lang w:eastAsia="zh-CN"/>
        </w:rPr>
        <w:t>项目在现有收集、贮存、转运2万t/a废旧铅蓄电池的基础上，扩增危险废物收集类别至16大类，115子项，扩大各危废总周转量至3万t/a，并根据市场需要对扩项后各危废转量进行合理分配。建设单位利用现有厂房，对于危废贮存设施进行重新布局改造，并新建相关配套设施</w:t>
      </w:r>
      <w:r>
        <w:rPr>
          <w:rFonts w:hint="default" w:eastAsia="仿宋_GB2312"/>
          <w:bCs/>
          <w:sz w:val="32"/>
          <w:szCs w:val="32"/>
          <w:lang w:val="en-US" w:eastAsia="zh-CN"/>
        </w:rPr>
        <w:t>。</w:t>
      </w:r>
      <w:r>
        <w:rPr>
          <w:rFonts w:hint="default" w:eastAsia="仿宋_GB2312"/>
          <w:bCs/>
          <w:sz w:val="32"/>
          <w:szCs w:val="32"/>
        </w:rPr>
        <w:t>项目总投资</w:t>
      </w:r>
      <w:r>
        <w:rPr>
          <w:rFonts w:hint="eastAsia" w:eastAsia="仿宋_GB2312"/>
          <w:bCs/>
          <w:sz w:val="32"/>
          <w:szCs w:val="32"/>
          <w:lang w:val="en-US" w:eastAsia="zh-CN"/>
        </w:rPr>
        <w:t>50</w:t>
      </w:r>
      <w:r>
        <w:rPr>
          <w:rFonts w:hint="default" w:eastAsia="仿宋_GB2312"/>
          <w:bCs/>
          <w:sz w:val="32"/>
          <w:szCs w:val="32"/>
        </w:rPr>
        <w:t>万元，其中环保投资</w:t>
      </w:r>
      <w:r>
        <w:rPr>
          <w:rFonts w:hint="eastAsia" w:eastAsia="仿宋_GB2312"/>
          <w:bCs/>
          <w:sz w:val="32"/>
          <w:szCs w:val="32"/>
          <w:lang w:val="en-US" w:eastAsia="zh-CN"/>
        </w:rPr>
        <w:t>5</w:t>
      </w:r>
      <w:r>
        <w:rPr>
          <w:rFonts w:hint="default" w:eastAsia="仿宋_GB2312"/>
          <w:bCs/>
          <w:sz w:val="32"/>
          <w:szCs w:val="32"/>
        </w:rPr>
        <w:t>万元。</w:t>
      </w:r>
    </w:p>
    <w:p w14:paraId="289B71D8">
      <w:pPr>
        <w:tabs>
          <w:tab w:val="left" w:pos="5245"/>
        </w:tabs>
        <w:spacing w:line="560" w:lineRule="exact"/>
        <w:ind w:firstLine="640" w:firstLineChars="200"/>
        <w:rPr>
          <w:rFonts w:hint="default" w:eastAsia="仿宋_GB2312"/>
          <w:bCs/>
          <w:sz w:val="32"/>
          <w:szCs w:val="32"/>
        </w:rPr>
      </w:pPr>
      <w:r>
        <w:rPr>
          <w:rFonts w:hint="default" w:eastAsia="仿宋_GB2312"/>
          <w:bCs/>
          <w:sz w:val="32"/>
          <w:szCs w:val="32"/>
        </w:rPr>
        <w:t>二、经审查，项目在采取《报告表》所列的各项污染防治措施后，对环境的不利影响能够得到有效缓解和控制。</w:t>
      </w:r>
      <w:r>
        <w:rPr>
          <w:rFonts w:eastAsia="仿宋_GB2312"/>
          <w:bCs/>
          <w:sz w:val="32"/>
          <w:szCs w:val="32"/>
        </w:rPr>
        <w:t>我局同意该项目的环境影响评价总体结论和各项环境保护措施。</w:t>
      </w:r>
    </w:p>
    <w:p w14:paraId="1A3FC7DF">
      <w:pPr>
        <w:tabs>
          <w:tab w:val="left" w:pos="5245"/>
        </w:tabs>
        <w:spacing w:line="560" w:lineRule="exact"/>
        <w:ind w:firstLine="640" w:firstLineChars="200"/>
        <w:rPr>
          <w:rFonts w:hint="default" w:eastAsia="仿宋_GB2312"/>
          <w:bCs/>
          <w:sz w:val="32"/>
          <w:szCs w:val="32"/>
        </w:rPr>
      </w:pPr>
      <w:r>
        <w:rPr>
          <w:rFonts w:hint="default" w:eastAsia="仿宋_GB2312"/>
          <w:bCs/>
          <w:sz w:val="32"/>
          <w:szCs w:val="32"/>
        </w:rPr>
        <w:t>三、项目运行中应重点做好以下工作：</w:t>
      </w:r>
    </w:p>
    <w:p w14:paraId="780E7143">
      <w:pPr>
        <w:spacing w:line="560" w:lineRule="exact"/>
        <w:ind w:firstLine="640" w:firstLineChars="200"/>
        <w:rPr>
          <w:rFonts w:hint="eastAsia" w:eastAsia="仿宋_GB2312"/>
          <w:bCs/>
          <w:sz w:val="32"/>
          <w:szCs w:val="32"/>
          <w:lang w:eastAsia="zh-CN"/>
        </w:rPr>
      </w:pPr>
      <w:r>
        <w:rPr>
          <w:rFonts w:hint="default" w:eastAsia="仿宋_GB2312"/>
          <w:bCs/>
          <w:sz w:val="32"/>
          <w:szCs w:val="32"/>
        </w:rPr>
        <w:t>（一）严格落实大气污染防治措施。</w:t>
      </w:r>
      <w:r>
        <w:rPr>
          <w:rFonts w:hint="default" w:eastAsia="仿宋_GB2312"/>
          <w:bCs/>
          <w:sz w:val="32"/>
          <w:szCs w:val="32"/>
          <w:lang w:val="en-US" w:eastAsia="zh-CN"/>
        </w:rPr>
        <w:t>1#贮存库废铅酸蓄电池破裂产生的微量酸性废气（硫酸雾），利用现有废气处理设施（碱液喷淋塔+15m排气筒DA001）处理达标后排放。2#贮存库、3#贮存库产生的微量有机废气进行负压收集，经两级活性炭吸附装置处理后由1根15m高排气筒（DA002）达标排放。4#贮存区内挥发产生的量废气（硫化氢、氨、臭气浓度）无组织排放</w:t>
      </w:r>
      <w:r>
        <w:rPr>
          <w:rFonts w:hint="eastAsia" w:eastAsia="仿宋_GB2312"/>
          <w:bCs/>
          <w:sz w:val="32"/>
          <w:szCs w:val="32"/>
          <w:lang w:eastAsia="zh-CN"/>
        </w:rPr>
        <w:t>。</w:t>
      </w:r>
    </w:p>
    <w:p w14:paraId="6C3802D7">
      <w:pPr>
        <w:spacing w:line="560" w:lineRule="exact"/>
        <w:ind w:firstLine="640" w:firstLineChars="200"/>
        <w:rPr>
          <w:rFonts w:hint="default" w:eastAsia="仿宋_GB2312"/>
          <w:bCs/>
          <w:sz w:val="32"/>
          <w:szCs w:val="32"/>
          <w:lang w:val="en-US" w:eastAsia="zh-CN"/>
        </w:rPr>
      </w:pPr>
      <w:r>
        <w:rPr>
          <w:rFonts w:hint="default" w:eastAsia="仿宋_GB2312"/>
          <w:bCs/>
          <w:sz w:val="32"/>
          <w:szCs w:val="32"/>
        </w:rPr>
        <w:t>（二）严格落实水污染防治措施。</w:t>
      </w:r>
      <w:r>
        <w:rPr>
          <w:rFonts w:hint="eastAsia" w:eastAsia="仿宋_GB2312"/>
          <w:bCs/>
          <w:sz w:val="32"/>
          <w:szCs w:val="32"/>
          <w:lang w:val="en-US" w:eastAsia="zh-CN"/>
        </w:rPr>
        <w:t>本项目不新增废水。</w:t>
      </w:r>
    </w:p>
    <w:p w14:paraId="1E230259">
      <w:pPr>
        <w:tabs>
          <w:tab w:val="left" w:pos="5245"/>
        </w:tabs>
        <w:spacing w:line="560" w:lineRule="exact"/>
        <w:ind w:firstLine="640" w:firstLineChars="200"/>
        <w:rPr>
          <w:rFonts w:hint="default" w:eastAsia="仿宋_GB2312"/>
          <w:bCs/>
          <w:sz w:val="32"/>
          <w:szCs w:val="32"/>
        </w:rPr>
      </w:pPr>
      <w:r>
        <w:rPr>
          <w:rFonts w:hint="default" w:eastAsia="仿宋_GB2312"/>
          <w:bCs/>
          <w:sz w:val="32"/>
          <w:szCs w:val="32"/>
        </w:rPr>
        <w:t>（三）</w:t>
      </w:r>
      <w:r>
        <w:rPr>
          <w:rFonts w:hint="default" w:eastAsia="仿宋_GB2312"/>
          <w:sz w:val="32"/>
          <w:szCs w:val="32"/>
        </w:rPr>
        <w:t>优化厂区平面布置</w:t>
      </w:r>
      <w:r>
        <w:rPr>
          <w:rFonts w:hint="eastAsia" w:eastAsia="仿宋_GB2312"/>
          <w:sz w:val="32"/>
          <w:szCs w:val="32"/>
          <w:lang w:eastAsia="zh-CN"/>
        </w:rPr>
        <w:t>。本次改扩建项目无新增高噪声源</w:t>
      </w:r>
      <w:r>
        <w:rPr>
          <w:rFonts w:eastAsia="仿宋_GB2312"/>
          <w:bCs/>
          <w:sz w:val="32"/>
          <w:szCs w:val="32"/>
        </w:rPr>
        <w:t>。</w:t>
      </w:r>
    </w:p>
    <w:p w14:paraId="3D34F404">
      <w:pPr>
        <w:widowControl/>
        <w:adjustRightInd w:val="0"/>
        <w:snapToGrid w:val="0"/>
        <w:spacing w:line="560" w:lineRule="exact"/>
        <w:ind w:firstLine="640" w:firstLineChars="200"/>
        <w:rPr>
          <w:rFonts w:eastAsia="仿宋_GB2312"/>
          <w:bCs/>
          <w:sz w:val="32"/>
          <w:szCs w:val="32"/>
        </w:rPr>
      </w:pPr>
      <w:r>
        <w:rPr>
          <w:rFonts w:hint="default" w:eastAsia="仿宋_GB2312"/>
          <w:bCs/>
          <w:sz w:val="32"/>
          <w:szCs w:val="32"/>
        </w:rPr>
        <w:t>（四）合规处置各类固体废物。</w:t>
      </w:r>
      <w:r>
        <w:rPr>
          <w:rFonts w:hint="default" w:eastAsia="仿宋_GB2312"/>
          <w:bCs/>
          <w:sz w:val="32"/>
          <w:szCs w:val="32"/>
          <w:lang w:val="en-US" w:eastAsia="zh-CN"/>
        </w:rPr>
        <w:t>废沾染危废的抹布、废劳保用品及破损的废弃包装物、废气处理产生的废活性炭和废喷淋碱液</w:t>
      </w:r>
      <w:r>
        <w:rPr>
          <w:rFonts w:hint="default" w:eastAsia="仿宋_GB2312"/>
          <w:bCs/>
          <w:sz w:val="32"/>
          <w:szCs w:val="32"/>
          <w:lang w:eastAsia="zh-CN"/>
        </w:rPr>
        <w:t>分类收集后</w:t>
      </w:r>
      <w:r>
        <w:rPr>
          <w:rFonts w:hint="default" w:eastAsia="仿宋_GB2312"/>
          <w:bCs/>
          <w:sz w:val="32"/>
          <w:szCs w:val="32"/>
          <w:lang w:val="en-US" w:eastAsia="zh-CN"/>
        </w:rPr>
        <w:t>依托现有危废贮存库暂存后交资质单位处置；生活垃圾收集后交环卫部门处理</w:t>
      </w:r>
      <w:r>
        <w:rPr>
          <w:rFonts w:eastAsia="仿宋_GB2312"/>
          <w:bCs/>
          <w:sz w:val="32"/>
          <w:szCs w:val="32"/>
        </w:rPr>
        <w:t>。</w:t>
      </w:r>
    </w:p>
    <w:p w14:paraId="05260BBA">
      <w:pPr>
        <w:widowControl/>
        <w:adjustRightInd w:val="0"/>
        <w:snapToGrid w:val="0"/>
        <w:spacing w:line="560" w:lineRule="exact"/>
        <w:ind w:firstLine="640" w:firstLineChars="200"/>
        <w:rPr>
          <w:rFonts w:hint="eastAsia" w:eastAsia="仿宋_GB2312"/>
          <w:bCs/>
          <w:sz w:val="32"/>
          <w:szCs w:val="32"/>
          <w:lang w:eastAsia="zh-CN"/>
        </w:rPr>
      </w:pPr>
      <w:r>
        <w:rPr>
          <w:rFonts w:ascii="仿宋_GB2312" w:eastAsia="仿宋_GB2312"/>
          <w:sz w:val="32"/>
          <w:szCs w:val="32"/>
        </w:rPr>
        <w:t>（五）</w:t>
      </w:r>
      <w:r>
        <w:rPr>
          <w:rFonts w:hint="default" w:eastAsia="仿宋_GB2312"/>
          <w:bCs/>
          <w:sz w:val="32"/>
          <w:szCs w:val="32"/>
        </w:rPr>
        <w:t>切实增强环境风险防范意识，并按要求建设</w:t>
      </w:r>
      <w:r>
        <w:rPr>
          <w:rFonts w:hint="eastAsia" w:eastAsia="仿宋_GB2312"/>
          <w:bCs/>
          <w:sz w:val="32"/>
          <w:szCs w:val="32"/>
          <w:lang w:val="en-US" w:eastAsia="zh-CN"/>
        </w:rPr>
        <w:t>导流沟、</w:t>
      </w:r>
      <w:r>
        <w:rPr>
          <w:rFonts w:hint="default" w:eastAsia="仿宋_GB2312"/>
          <w:bCs/>
          <w:sz w:val="32"/>
          <w:szCs w:val="32"/>
        </w:rPr>
        <w:t>事故池等环境风险防范设施，编制</w:t>
      </w:r>
      <w:r>
        <w:rPr>
          <w:rFonts w:hint="eastAsia" w:eastAsia="仿宋_GB2312"/>
          <w:bCs/>
          <w:sz w:val="32"/>
          <w:szCs w:val="32"/>
          <w:lang w:val="en-US" w:eastAsia="zh-CN"/>
        </w:rPr>
        <w:t>突发</w:t>
      </w:r>
      <w:r>
        <w:rPr>
          <w:rFonts w:hint="default" w:eastAsia="仿宋_GB2312"/>
          <w:bCs/>
          <w:sz w:val="32"/>
          <w:szCs w:val="32"/>
        </w:rPr>
        <w:t>环境</w:t>
      </w:r>
      <w:r>
        <w:rPr>
          <w:rFonts w:hint="eastAsia" w:eastAsia="仿宋_GB2312"/>
          <w:bCs/>
          <w:sz w:val="32"/>
          <w:szCs w:val="32"/>
          <w:lang w:val="en-US" w:eastAsia="zh-CN"/>
        </w:rPr>
        <w:t>事件</w:t>
      </w:r>
      <w:r>
        <w:rPr>
          <w:rFonts w:hint="default" w:eastAsia="仿宋_GB2312"/>
          <w:bCs/>
          <w:sz w:val="32"/>
          <w:szCs w:val="32"/>
        </w:rPr>
        <w:t>应急预案，报我局备案</w:t>
      </w:r>
      <w:r>
        <w:rPr>
          <w:rFonts w:hint="eastAsia" w:eastAsia="仿宋_GB2312"/>
          <w:bCs/>
          <w:sz w:val="32"/>
          <w:szCs w:val="32"/>
          <w:lang w:eastAsia="zh-CN"/>
        </w:rPr>
        <w:t>。</w:t>
      </w:r>
    </w:p>
    <w:p w14:paraId="16D334A3">
      <w:pPr>
        <w:pStyle w:val="10"/>
        <w:adjustRightInd w:val="0"/>
        <w:snapToGrid w:val="0"/>
        <w:spacing w:after="0" w:line="576" w:lineRule="exact"/>
        <w:ind w:firstLine="640" w:firstLineChars="200"/>
        <w:rPr>
          <w:rFonts w:hint="default" w:eastAsia="仿宋_GB2312"/>
          <w:bCs/>
          <w:sz w:val="32"/>
          <w:szCs w:val="32"/>
          <w:lang w:val="en-US" w:eastAsia="zh-CN"/>
        </w:rPr>
      </w:pPr>
      <w:r>
        <w:rPr>
          <w:rFonts w:eastAsia="仿宋_GB2312"/>
          <w:bCs/>
          <w:sz w:val="32"/>
          <w:szCs w:val="32"/>
        </w:rPr>
        <w:t>四、</w:t>
      </w:r>
      <w:r>
        <w:rPr>
          <w:rFonts w:hint="default" w:eastAsia="仿宋_GB2312"/>
          <w:bCs/>
          <w:sz w:val="32"/>
          <w:szCs w:val="32"/>
        </w:rPr>
        <w:t>项目在建设过程中，你</w:t>
      </w:r>
      <w:r>
        <w:rPr>
          <w:rFonts w:hint="eastAsia" w:eastAsia="仿宋_GB2312"/>
          <w:bCs/>
          <w:sz w:val="32"/>
          <w:szCs w:val="32"/>
          <w:lang w:val="en-US" w:eastAsia="zh-CN"/>
        </w:rPr>
        <w:t>公司</w:t>
      </w:r>
      <w:r>
        <w:rPr>
          <w:rFonts w:hint="default" w:eastAsia="仿宋_GB2312"/>
          <w:bCs/>
          <w:sz w:val="32"/>
          <w:szCs w:val="32"/>
        </w:rPr>
        <w:t>应严格执行环保</w:t>
      </w:r>
      <w:r>
        <w:rPr>
          <w:rFonts w:eastAsia="仿宋_GB2312"/>
          <w:bCs/>
          <w:sz w:val="32"/>
          <w:szCs w:val="32"/>
        </w:rPr>
        <w:t>“</w:t>
      </w:r>
      <w:r>
        <w:rPr>
          <w:rFonts w:hint="default" w:eastAsia="仿宋_GB2312"/>
          <w:bCs/>
          <w:sz w:val="32"/>
          <w:szCs w:val="32"/>
        </w:rPr>
        <w:t>三同时</w:t>
      </w:r>
      <w:r>
        <w:rPr>
          <w:rFonts w:eastAsia="仿宋_GB2312"/>
          <w:bCs/>
          <w:sz w:val="32"/>
          <w:szCs w:val="32"/>
        </w:rPr>
        <w:t>”</w:t>
      </w:r>
      <w:r>
        <w:rPr>
          <w:rFonts w:hint="default" w:eastAsia="仿宋_GB2312"/>
          <w:bCs/>
          <w:sz w:val="32"/>
          <w:szCs w:val="32"/>
        </w:rPr>
        <w:t>制度。项目建成后，应按要求和规定程序办理排污许可手续和开展竣工环境保护验收</w:t>
      </w:r>
      <w:r>
        <w:rPr>
          <w:rFonts w:hint="eastAsia" w:eastAsia="仿宋_GB2312"/>
          <w:bCs/>
          <w:sz w:val="32"/>
          <w:szCs w:val="32"/>
          <w:lang w:eastAsia="zh-CN"/>
        </w:rPr>
        <w:t>，</w:t>
      </w:r>
      <w:r>
        <w:rPr>
          <w:rFonts w:hint="default" w:eastAsia="仿宋_GB2312"/>
          <w:bCs/>
          <w:sz w:val="32"/>
          <w:szCs w:val="32"/>
        </w:rPr>
        <w:t>并制定重点污染天气应急预案，按要求落实。</w:t>
      </w:r>
      <w:r>
        <w:rPr>
          <w:rFonts w:hint="eastAsia" w:eastAsia="仿宋_GB2312"/>
          <w:bCs/>
          <w:sz w:val="32"/>
          <w:szCs w:val="32"/>
          <w:lang w:val="en-US" w:eastAsia="zh-CN"/>
        </w:rPr>
        <w:t>本次环评批复仅用于企业纳入西安市小微企业危险废物收集试点中，不得他用。</w:t>
      </w:r>
    </w:p>
    <w:p w14:paraId="14B96C48">
      <w:pPr>
        <w:pStyle w:val="10"/>
        <w:adjustRightInd w:val="0"/>
        <w:snapToGrid w:val="0"/>
        <w:spacing w:after="0" w:line="576" w:lineRule="exact"/>
        <w:ind w:left="0" w:leftChars="0" w:firstLine="0" w:firstLineChars="0"/>
        <w:rPr>
          <w:rFonts w:hint="default" w:eastAsia="仿宋_GB2312"/>
          <w:bCs/>
          <w:i/>
          <w:iCs/>
          <w:sz w:val="32"/>
          <w:szCs w:val="32"/>
          <w:lang w:val="en-US" w:eastAsia="zh-CN"/>
        </w:rPr>
      </w:pPr>
      <w:r>
        <w:rPr>
          <w:rFonts w:hint="eastAsia" w:eastAsia="仿宋_GB2312"/>
          <w:bCs/>
          <w:i/>
          <w:iCs/>
          <w:sz w:val="32"/>
          <w:szCs w:val="32"/>
          <w:lang w:val="en-US" w:eastAsia="zh-CN"/>
        </w:rPr>
        <w:t>（此页无正</w:t>
      </w:r>
      <w:bookmarkStart w:id="0" w:name="_GoBack"/>
      <w:bookmarkEnd w:id="0"/>
      <w:r>
        <w:rPr>
          <w:rFonts w:hint="eastAsia" w:eastAsia="仿宋_GB2312"/>
          <w:bCs/>
          <w:i/>
          <w:iCs/>
          <w:sz w:val="32"/>
          <w:szCs w:val="32"/>
          <w:lang w:val="en-US" w:eastAsia="zh-CN"/>
        </w:rPr>
        <w:t>文）</w:t>
      </w:r>
    </w:p>
    <w:p w14:paraId="13D3BCEA">
      <w:pPr>
        <w:pStyle w:val="10"/>
        <w:adjustRightInd w:val="0"/>
        <w:snapToGrid w:val="0"/>
        <w:spacing w:after="0" w:line="576" w:lineRule="exact"/>
        <w:ind w:left="0" w:leftChars="0" w:firstLine="0" w:firstLineChars="0"/>
        <w:rPr>
          <w:rFonts w:hint="default" w:eastAsia="仿宋_GB2312"/>
          <w:bCs/>
          <w:sz w:val="32"/>
          <w:szCs w:val="32"/>
          <w:lang w:val="en-US" w:eastAsia="zh-CN"/>
        </w:rPr>
      </w:pPr>
    </w:p>
    <w:p w14:paraId="35B4C34D">
      <w:pPr>
        <w:spacing w:line="576" w:lineRule="exact"/>
        <w:ind w:firstLine="4160" w:firstLineChars="1300"/>
        <w:jc w:val="left"/>
        <w:rPr>
          <w:rFonts w:hint="default" w:eastAsia="仿宋_GB2312"/>
          <w:bCs/>
          <w:sz w:val="32"/>
          <w:szCs w:val="32"/>
        </w:rPr>
      </w:pPr>
      <w:r>
        <w:rPr>
          <w:rFonts w:hint="default" w:eastAsia="仿宋_GB2312"/>
          <w:bCs/>
          <w:sz w:val="32"/>
          <w:szCs w:val="32"/>
        </w:rPr>
        <w:t>西安市生态环境局临潼分局</w:t>
      </w:r>
    </w:p>
    <w:p w14:paraId="0BF7E1A9">
      <w:pPr>
        <w:spacing w:line="576" w:lineRule="exact"/>
        <w:ind w:firstLine="4960" w:firstLineChars="1550"/>
        <w:jc w:val="left"/>
        <w:rPr>
          <w:rFonts w:hint="default" w:eastAsia="仿宋_GB2312"/>
          <w:bCs/>
          <w:sz w:val="32"/>
          <w:szCs w:val="32"/>
        </w:rPr>
      </w:pPr>
      <w:r>
        <w:rPr>
          <w:rFonts w:hint="default" w:eastAsia="仿宋_GB2312"/>
          <w:bCs/>
          <w:sz w:val="32"/>
          <w:szCs w:val="32"/>
        </w:rPr>
        <w:t>20</w:t>
      </w:r>
      <w:r>
        <w:rPr>
          <w:rFonts w:eastAsia="仿宋_GB2312"/>
          <w:bCs/>
          <w:sz w:val="32"/>
          <w:szCs w:val="32"/>
        </w:rPr>
        <w:t>2</w:t>
      </w:r>
      <w:r>
        <w:rPr>
          <w:rFonts w:hint="eastAsia" w:eastAsia="仿宋_GB2312"/>
          <w:bCs/>
          <w:sz w:val="32"/>
          <w:szCs w:val="32"/>
          <w:lang w:val="en-US" w:eastAsia="zh-CN"/>
        </w:rPr>
        <w:t>5</w:t>
      </w:r>
      <w:r>
        <w:rPr>
          <w:rFonts w:hint="default" w:eastAsia="仿宋_GB2312"/>
          <w:bCs/>
          <w:sz w:val="32"/>
          <w:szCs w:val="32"/>
        </w:rPr>
        <w:t>年</w:t>
      </w:r>
      <w:r>
        <w:rPr>
          <w:rFonts w:hint="eastAsia" w:eastAsia="仿宋_GB2312"/>
          <w:bCs/>
          <w:sz w:val="32"/>
          <w:szCs w:val="32"/>
          <w:lang w:val="en-US" w:eastAsia="zh-CN"/>
        </w:rPr>
        <w:t>2</w:t>
      </w:r>
      <w:r>
        <w:rPr>
          <w:rFonts w:hint="default" w:eastAsia="仿宋_GB2312"/>
          <w:bCs/>
          <w:sz w:val="32"/>
          <w:szCs w:val="32"/>
        </w:rPr>
        <w:t>月</w:t>
      </w:r>
      <w:r>
        <w:rPr>
          <w:rFonts w:hint="eastAsia" w:eastAsia="仿宋_GB2312"/>
          <w:bCs/>
          <w:sz w:val="32"/>
          <w:szCs w:val="32"/>
          <w:lang w:val="en-US" w:eastAsia="zh-CN"/>
        </w:rPr>
        <w:t>28</w:t>
      </w:r>
      <w:r>
        <w:rPr>
          <w:rFonts w:hint="default" w:eastAsia="仿宋_GB2312"/>
          <w:bCs/>
          <w:sz w:val="32"/>
          <w:szCs w:val="32"/>
        </w:rPr>
        <w:t>日</w:t>
      </w:r>
    </w:p>
    <w:p w14:paraId="3CA64EA5">
      <w:pPr>
        <w:spacing w:line="576" w:lineRule="exact"/>
        <w:ind w:firstLine="4960" w:firstLineChars="1550"/>
        <w:jc w:val="left"/>
        <w:rPr>
          <w:rFonts w:hint="default" w:eastAsia="仿宋_GB2312"/>
          <w:bCs/>
          <w:sz w:val="32"/>
          <w:szCs w:val="32"/>
        </w:rPr>
      </w:pPr>
    </w:p>
    <w:p w14:paraId="46532D9F">
      <w:pPr>
        <w:spacing w:line="576" w:lineRule="exact"/>
        <w:ind w:firstLine="4960" w:firstLineChars="1550"/>
        <w:jc w:val="left"/>
        <w:rPr>
          <w:rFonts w:hint="default" w:eastAsia="仿宋_GB2312"/>
          <w:bCs/>
          <w:sz w:val="32"/>
          <w:szCs w:val="32"/>
        </w:rPr>
      </w:pPr>
    </w:p>
    <w:p w14:paraId="17C04DA5">
      <w:pPr>
        <w:spacing w:line="576" w:lineRule="exact"/>
        <w:ind w:firstLine="4960" w:firstLineChars="1550"/>
        <w:jc w:val="left"/>
        <w:rPr>
          <w:rFonts w:hint="default" w:eastAsia="仿宋_GB2312"/>
          <w:bCs/>
          <w:sz w:val="32"/>
          <w:szCs w:val="32"/>
        </w:rPr>
      </w:pPr>
    </w:p>
    <w:p w14:paraId="66D0A07C">
      <w:pPr>
        <w:spacing w:line="576" w:lineRule="exact"/>
        <w:ind w:firstLine="4960" w:firstLineChars="1550"/>
        <w:jc w:val="left"/>
        <w:rPr>
          <w:rFonts w:hint="default" w:eastAsia="仿宋_GB2312"/>
          <w:bCs/>
          <w:sz w:val="32"/>
          <w:szCs w:val="32"/>
        </w:rPr>
      </w:pPr>
    </w:p>
    <w:p w14:paraId="1DF1FEA1">
      <w:pPr>
        <w:spacing w:line="576" w:lineRule="exact"/>
        <w:ind w:firstLine="4960" w:firstLineChars="1550"/>
        <w:jc w:val="left"/>
        <w:rPr>
          <w:rFonts w:hint="default" w:eastAsia="仿宋_GB2312"/>
          <w:bCs/>
          <w:sz w:val="32"/>
          <w:szCs w:val="32"/>
        </w:rPr>
      </w:pPr>
    </w:p>
    <w:p w14:paraId="41763B34">
      <w:pPr>
        <w:spacing w:line="576" w:lineRule="exact"/>
        <w:ind w:firstLine="4960" w:firstLineChars="1550"/>
        <w:jc w:val="left"/>
        <w:rPr>
          <w:rFonts w:hint="default" w:eastAsia="仿宋_GB2312"/>
          <w:bCs/>
          <w:sz w:val="32"/>
          <w:szCs w:val="32"/>
        </w:rPr>
      </w:pPr>
    </w:p>
    <w:p w14:paraId="79A46A68">
      <w:pPr>
        <w:spacing w:line="576" w:lineRule="exact"/>
        <w:ind w:firstLine="4960" w:firstLineChars="1550"/>
        <w:jc w:val="left"/>
        <w:rPr>
          <w:rFonts w:hint="default" w:eastAsia="仿宋_GB2312"/>
          <w:bCs/>
          <w:sz w:val="32"/>
          <w:szCs w:val="32"/>
        </w:rPr>
      </w:pPr>
    </w:p>
    <w:p w14:paraId="39A2F701">
      <w:pPr>
        <w:spacing w:line="576" w:lineRule="exact"/>
        <w:ind w:firstLine="4960" w:firstLineChars="1550"/>
        <w:jc w:val="left"/>
        <w:rPr>
          <w:rFonts w:hint="default" w:eastAsia="仿宋_GB2312"/>
          <w:bCs/>
          <w:sz w:val="32"/>
          <w:szCs w:val="32"/>
        </w:rPr>
      </w:pPr>
    </w:p>
    <w:p w14:paraId="7A3D9DEA">
      <w:pPr>
        <w:spacing w:line="576" w:lineRule="exact"/>
        <w:ind w:firstLine="4960" w:firstLineChars="1550"/>
        <w:jc w:val="left"/>
        <w:rPr>
          <w:rFonts w:hint="default" w:eastAsia="仿宋_GB2312"/>
          <w:bCs/>
          <w:sz w:val="32"/>
          <w:szCs w:val="32"/>
        </w:rPr>
      </w:pPr>
    </w:p>
    <w:p w14:paraId="59247386">
      <w:pPr>
        <w:spacing w:line="576" w:lineRule="exact"/>
        <w:ind w:firstLine="4960" w:firstLineChars="1550"/>
        <w:jc w:val="left"/>
        <w:rPr>
          <w:rFonts w:hint="default" w:eastAsia="仿宋_GB2312"/>
          <w:bCs/>
          <w:sz w:val="32"/>
          <w:szCs w:val="32"/>
        </w:rPr>
      </w:pPr>
    </w:p>
    <w:p w14:paraId="50644CF2">
      <w:pPr>
        <w:spacing w:line="576" w:lineRule="exact"/>
        <w:ind w:firstLine="4960" w:firstLineChars="1550"/>
        <w:jc w:val="left"/>
        <w:rPr>
          <w:rFonts w:hint="default" w:eastAsia="仿宋_GB2312"/>
          <w:bCs/>
          <w:sz w:val="32"/>
          <w:szCs w:val="32"/>
        </w:rPr>
      </w:pPr>
    </w:p>
    <w:p w14:paraId="4E036550">
      <w:pPr>
        <w:spacing w:line="576" w:lineRule="exact"/>
        <w:ind w:firstLine="4960" w:firstLineChars="1550"/>
        <w:jc w:val="left"/>
        <w:rPr>
          <w:rFonts w:hint="default" w:eastAsia="仿宋_GB2312"/>
          <w:bCs/>
          <w:sz w:val="32"/>
          <w:szCs w:val="32"/>
        </w:rPr>
      </w:pPr>
    </w:p>
    <w:p w14:paraId="5D92580D">
      <w:pPr>
        <w:spacing w:line="576" w:lineRule="exact"/>
        <w:ind w:firstLine="4960" w:firstLineChars="1550"/>
        <w:jc w:val="left"/>
        <w:rPr>
          <w:rFonts w:hint="default" w:eastAsia="仿宋_GB2312"/>
          <w:bCs/>
          <w:sz w:val="32"/>
          <w:szCs w:val="32"/>
        </w:rPr>
      </w:pPr>
    </w:p>
    <w:p w14:paraId="644EE92F">
      <w:pPr>
        <w:spacing w:line="576" w:lineRule="exact"/>
        <w:ind w:firstLine="4960" w:firstLineChars="1550"/>
        <w:jc w:val="left"/>
        <w:rPr>
          <w:rFonts w:hint="default" w:eastAsia="仿宋_GB2312"/>
          <w:bCs/>
          <w:sz w:val="32"/>
          <w:szCs w:val="32"/>
        </w:rPr>
      </w:pPr>
    </w:p>
    <w:p w14:paraId="489ADB15">
      <w:pPr>
        <w:spacing w:line="576" w:lineRule="exact"/>
        <w:ind w:firstLine="4960" w:firstLineChars="1550"/>
        <w:jc w:val="left"/>
        <w:rPr>
          <w:rFonts w:hint="default" w:eastAsia="仿宋_GB2312"/>
          <w:bCs/>
          <w:sz w:val="32"/>
          <w:szCs w:val="32"/>
        </w:rPr>
      </w:pPr>
    </w:p>
    <w:p w14:paraId="7721DB14">
      <w:pPr>
        <w:spacing w:line="576" w:lineRule="exact"/>
        <w:ind w:firstLine="4960" w:firstLineChars="1550"/>
        <w:jc w:val="left"/>
        <w:rPr>
          <w:rFonts w:hint="default" w:eastAsia="仿宋_GB2312"/>
          <w:bCs/>
          <w:sz w:val="32"/>
          <w:szCs w:val="32"/>
        </w:rPr>
      </w:pPr>
    </w:p>
    <w:p w14:paraId="476B9B9B">
      <w:pPr>
        <w:spacing w:line="576" w:lineRule="exact"/>
        <w:ind w:firstLine="4960" w:firstLineChars="1550"/>
        <w:jc w:val="left"/>
        <w:rPr>
          <w:rFonts w:hint="default" w:eastAsia="仿宋_GB2312"/>
          <w:bCs/>
          <w:sz w:val="32"/>
          <w:szCs w:val="32"/>
        </w:rPr>
      </w:pPr>
    </w:p>
    <w:tbl>
      <w:tblPr>
        <w:tblStyle w:val="11"/>
        <w:tblpPr w:leftFromText="180" w:rightFromText="180" w:vertAnchor="text" w:horzAnchor="page" w:tblpX="1705" w:tblpY="318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820"/>
      </w:tblGrid>
      <w:tr w14:paraId="7235B8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20" w:type="dxa"/>
            <w:tcBorders>
              <w:left w:val="nil"/>
              <w:right w:val="nil"/>
            </w:tcBorders>
          </w:tcPr>
          <w:p w14:paraId="25105E77">
            <w:pPr>
              <w:autoSpaceDN w:val="0"/>
              <w:spacing w:line="520" w:lineRule="exact"/>
              <w:rPr>
                <w:rFonts w:hint="default" w:eastAsia="仿宋"/>
                <w:bCs/>
                <w:sz w:val="32"/>
                <w:szCs w:val="32"/>
                <w:lang w:val="en-US" w:eastAsia="zh-CN"/>
              </w:rPr>
            </w:pPr>
            <w:r>
              <w:rPr>
                <w:rFonts w:hint="default" w:hAnsi="仿宋" w:eastAsia="仿宋"/>
                <w:bCs/>
                <w:sz w:val="32"/>
                <w:szCs w:val="32"/>
              </w:rPr>
              <w:t>抄送：</w:t>
            </w:r>
            <w:r>
              <w:rPr>
                <w:rFonts w:hAnsi="仿宋" w:eastAsia="仿宋"/>
                <w:bCs/>
                <w:sz w:val="32"/>
                <w:szCs w:val="32"/>
              </w:rPr>
              <w:t>西安市生态环境保护综合执法支队临潼大队、陕西企科环境技术有限公司</w:t>
            </w:r>
          </w:p>
        </w:tc>
      </w:tr>
    </w:tbl>
    <w:p w14:paraId="1CF9F941">
      <w:pPr>
        <w:pStyle w:val="10"/>
        <w:ind w:left="0" w:leftChars="0" w:firstLine="0" w:firstLineChars="0"/>
        <w:rPr>
          <w:rFonts w:hint="default"/>
        </w:rPr>
      </w:pPr>
    </w:p>
    <w:sectPr>
      <w:headerReference r:id="rId4" w:type="first"/>
      <w:footerReference r:id="rId7" w:type="first"/>
      <w:headerReference r:id="rId3" w:type="default"/>
      <w:footerReference r:id="rId5" w:type="default"/>
      <w:footerReference r:id="rId6" w:type="even"/>
      <w:pgSz w:w="11906" w:h="16838"/>
      <w:pgMar w:top="1418" w:right="1644" w:bottom="1440" w:left="1644" w:header="851" w:footer="992" w:gutter="0"/>
      <w:cols w:space="720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简标宋"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D49388E">
    <w:pPr>
      <w:pStyle w:val="6"/>
      <w:framePr w:w="898" w:h="438" w:hRule="exact" w:wrap="around" w:vAnchor="text" w:hAnchor="page" w:x="9178" w:y="-23"/>
      <w:rPr>
        <w:rStyle w:val="14"/>
        <w:rFonts w:hint="default"/>
        <w:sz w:val="30"/>
        <w:szCs w:val="30"/>
      </w:rPr>
    </w:pPr>
    <w:r>
      <w:rPr>
        <w:rStyle w:val="14"/>
        <w:rFonts w:ascii="宋体" w:hAnsi="宋体"/>
        <w:sz w:val="30"/>
        <w:szCs w:val="30"/>
      </w:rPr>
      <w:t>—</w:t>
    </w:r>
    <w:r>
      <w:rPr>
        <w:sz w:val="30"/>
        <w:szCs w:val="30"/>
      </w:rPr>
      <w:fldChar w:fldCharType="begin"/>
    </w:r>
    <w:r>
      <w:rPr>
        <w:rStyle w:val="14"/>
        <w:sz w:val="30"/>
        <w:szCs w:val="30"/>
      </w:rPr>
      <w:instrText xml:space="preserve">PAGE  </w:instrText>
    </w:r>
    <w:r>
      <w:rPr>
        <w:sz w:val="30"/>
        <w:szCs w:val="30"/>
      </w:rPr>
      <w:fldChar w:fldCharType="separate"/>
    </w:r>
    <w:r>
      <w:rPr>
        <w:rStyle w:val="14"/>
        <w:rFonts w:hint="default"/>
        <w:sz w:val="30"/>
        <w:szCs w:val="30"/>
      </w:rPr>
      <w:t>2</w:t>
    </w:r>
    <w:r>
      <w:rPr>
        <w:sz w:val="30"/>
        <w:szCs w:val="30"/>
      </w:rPr>
      <w:fldChar w:fldCharType="end"/>
    </w:r>
    <w:r>
      <w:rPr>
        <w:rStyle w:val="14"/>
        <w:rFonts w:ascii="宋体" w:hAnsi="宋体"/>
        <w:sz w:val="30"/>
        <w:szCs w:val="30"/>
      </w:rPr>
      <w:t>—</w:t>
    </w:r>
  </w:p>
  <w:p w14:paraId="1C75911C">
    <w:pPr>
      <w:pStyle w:val="6"/>
      <w:ind w:right="360" w:firstLine="360"/>
      <w:rPr>
        <w:rFonts w:hint="default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0F2DD8A">
    <w:pPr>
      <w:pStyle w:val="6"/>
      <w:framePr w:wrap="around" w:vAnchor="text" w:hAnchor="margin" w:xAlign="right" w:y="1"/>
      <w:rPr>
        <w:rStyle w:val="14"/>
        <w:rFonts w:hint="default"/>
      </w:rPr>
    </w:pPr>
    <w:r>
      <w:fldChar w:fldCharType="begin"/>
    </w:r>
    <w:r>
      <w:rPr>
        <w:rStyle w:val="14"/>
      </w:rPr>
      <w:instrText xml:space="preserve">PAGE  </w:instrText>
    </w:r>
    <w:r>
      <w:fldChar w:fldCharType="end"/>
    </w:r>
  </w:p>
  <w:p w14:paraId="3A31864C">
    <w:pPr>
      <w:pStyle w:val="6"/>
      <w:ind w:right="360" w:firstLine="360"/>
      <w:rPr>
        <w:rFonts w:hint="default"/>
      </w:rPr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771A108">
    <w:pPr>
      <w:pStyle w:val="6"/>
      <w:ind w:firstLine="7350" w:firstLineChars="2450"/>
      <w:rPr>
        <w:rFonts w:hint="default"/>
        <w:sz w:val="30"/>
        <w:szCs w:val="30"/>
      </w:rPr>
    </w:pPr>
    <w:r>
      <w:rPr>
        <w:rFonts w:ascii="宋体" w:hAnsi="宋体"/>
        <w:sz w:val="30"/>
        <w:szCs w:val="30"/>
      </w:rPr>
      <w:t>—</w:t>
    </w:r>
    <w:r>
      <w:rPr>
        <w:sz w:val="30"/>
        <w:szCs w:val="30"/>
      </w:rPr>
      <w:t>1</w:t>
    </w:r>
    <w:r>
      <w:rPr>
        <w:rStyle w:val="14"/>
        <w:rFonts w:ascii="宋体" w:hAnsi="宋体"/>
        <w:sz w:val="30"/>
        <w:szCs w:val="30"/>
      </w:rPr>
      <w:t>—</w: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991868C">
    <w:pPr>
      <w:pStyle w:val="7"/>
      <w:pBdr>
        <w:bottom w:val="none" w:color="auto" w:sz="0" w:space="0"/>
      </w:pBdr>
      <w:rPr>
        <w:rFonts w:hint="default"/>
      </w:rP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2965FF1">
    <w:pPr>
      <w:pStyle w:val="7"/>
      <w:pBdr>
        <w:bottom w:val="none" w:color="auto" w:sz="0" w:space="0"/>
      </w:pBdr>
      <w:rPr>
        <w:rFonts w:hint="default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doNotShadeFormData w:val="1"/>
  <w:noPunctuationKerning w:val="1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2"/>
  </w:compat>
  <w:docVars>
    <w:docVar w:name="commondata" w:val="eyJoZGlkIjoiYWU2NTY5MzQ5NzBlMGY0YWRjYTAzNmQyMjFjOTRmNmEifQ=="/>
  </w:docVars>
  <w:rsids>
    <w:rsidRoot w:val="00172A27"/>
    <w:rsid w:val="0000036A"/>
    <w:rsid w:val="00000538"/>
    <w:rsid w:val="00000F3D"/>
    <w:rsid w:val="00001B62"/>
    <w:rsid w:val="00001BC8"/>
    <w:rsid w:val="000026F2"/>
    <w:rsid w:val="00002C37"/>
    <w:rsid w:val="00002E4E"/>
    <w:rsid w:val="0000308B"/>
    <w:rsid w:val="00003AC3"/>
    <w:rsid w:val="00003D32"/>
    <w:rsid w:val="00003F25"/>
    <w:rsid w:val="000045C8"/>
    <w:rsid w:val="00005619"/>
    <w:rsid w:val="000056DD"/>
    <w:rsid w:val="000060CE"/>
    <w:rsid w:val="0000626F"/>
    <w:rsid w:val="00006D0C"/>
    <w:rsid w:val="00010908"/>
    <w:rsid w:val="00012378"/>
    <w:rsid w:val="00012CCB"/>
    <w:rsid w:val="00013EBB"/>
    <w:rsid w:val="00013F6C"/>
    <w:rsid w:val="000147F0"/>
    <w:rsid w:val="00015A71"/>
    <w:rsid w:val="00016899"/>
    <w:rsid w:val="00016E23"/>
    <w:rsid w:val="00020187"/>
    <w:rsid w:val="00020593"/>
    <w:rsid w:val="000212CA"/>
    <w:rsid w:val="00023858"/>
    <w:rsid w:val="0002396F"/>
    <w:rsid w:val="000243B1"/>
    <w:rsid w:val="00024967"/>
    <w:rsid w:val="00025E90"/>
    <w:rsid w:val="0002605B"/>
    <w:rsid w:val="00026449"/>
    <w:rsid w:val="0002657E"/>
    <w:rsid w:val="00026E70"/>
    <w:rsid w:val="0002773D"/>
    <w:rsid w:val="00027F79"/>
    <w:rsid w:val="000307F5"/>
    <w:rsid w:val="000307FF"/>
    <w:rsid w:val="00030B1D"/>
    <w:rsid w:val="00030F40"/>
    <w:rsid w:val="000313E3"/>
    <w:rsid w:val="00031BDD"/>
    <w:rsid w:val="00032647"/>
    <w:rsid w:val="00032813"/>
    <w:rsid w:val="00033F3D"/>
    <w:rsid w:val="00034A14"/>
    <w:rsid w:val="00034D27"/>
    <w:rsid w:val="000361A1"/>
    <w:rsid w:val="00036BB1"/>
    <w:rsid w:val="00036CE3"/>
    <w:rsid w:val="00037493"/>
    <w:rsid w:val="00040AEB"/>
    <w:rsid w:val="0004190A"/>
    <w:rsid w:val="00041C06"/>
    <w:rsid w:val="00041F44"/>
    <w:rsid w:val="000423DD"/>
    <w:rsid w:val="00042409"/>
    <w:rsid w:val="000433A9"/>
    <w:rsid w:val="00043AC7"/>
    <w:rsid w:val="00044079"/>
    <w:rsid w:val="000442C4"/>
    <w:rsid w:val="0004478E"/>
    <w:rsid w:val="00044CC8"/>
    <w:rsid w:val="00044D4A"/>
    <w:rsid w:val="00044F75"/>
    <w:rsid w:val="0004528E"/>
    <w:rsid w:val="00045873"/>
    <w:rsid w:val="00046E92"/>
    <w:rsid w:val="000476CE"/>
    <w:rsid w:val="000479B3"/>
    <w:rsid w:val="00050B40"/>
    <w:rsid w:val="00050C65"/>
    <w:rsid w:val="00051BD5"/>
    <w:rsid w:val="00052FCB"/>
    <w:rsid w:val="00053543"/>
    <w:rsid w:val="00054A6B"/>
    <w:rsid w:val="0005571E"/>
    <w:rsid w:val="00055C43"/>
    <w:rsid w:val="0005703F"/>
    <w:rsid w:val="0005714C"/>
    <w:rsid w:val="00060639"/>
    <w:rsid w:val="00060832"/>
    <w:rsid w:val="00061BCC"/>
    <w:rsid w:val="000620AF"/>
    <w:rsid w:val="000642FD"/>
    <w:rsid w:val="00066595"/>
    <w:rsid w:val="0006691A"/>
    <w:rsid w:val="00066B19"/>
    <w:rsid w:val="00066BA0"/>
    <w:rsid w:val="00070701"/>
    <w:rsid w:val="00070BAB"/>
    <w:rsid w:val="00070BE5"/>
    <w:rsid w:val="00071704"/>
    <w:rsid w:val="00071C92"/>
    <w:rsid w:val="0007261F"/>
    <w:rsid w:val="0007295B"/>
    <w:rsid w:val="00073408"/>
    <w:rsid w:val="00073F67"/>
    <w:rsid w:val="000741A2"/>
    <w:rsid w:val="00074DEF"/>
    <w:rsid w:val="00075225"/>
    <w:rsid w:val="00075CE0"/>
    <w:rsid w:val="000779BA"/>
    <w:rsid w:val="000828A6"/>
    <w:rsid w:val="00082B72"/>
    <w:rsid w:val="00082F91"/>
    <w:rsid w:val="000846BB"/>
    <w:rsid w:val="0008470F"/>
    <w:rsid w:val="000848B2"/>
    <w:rsid w:val="00084940"/>
    <w:rsid w:val="000852AB"/>
    <w:rsid w:val="00086A09"/>
    <w:rsid w:val="00087F8F"/>
    <w:rsid w:val="000918C8"/>
    <w:rsid w:val="00091BDA"/>
    <w:rsid w:val="00091F77"/>
    <w:rsid w:val="0009283B"/>
    <w:rsid w:val="00092E78"/>
    <w:rsid w:val="000930D9"/>
    <w:rsid w:val="00094975"/>
    <w:rsid w:val="00094A46"/>
    <w:rsid w:val="00094D38"/>
    <w:rsid w:val="00095375"/>
    <w:rsid w:val="0009668B"/>
    <w:rsid w:val="00096C58"/>
    <w:rsid w:val="000A09B3"/>
    <w:rsid w:val="000A0A84"/>
    <w:rsid w:val="000A0C89"/>
    <w:rsid w:val="000A1299"/>
    <w:rsid w:val="000A17D6"/>
    <w:rsid w:val="000A1C61"/>
    <w:rsid w:val="000A218F"/>
    <w:rsid w:val="000A2973"/>
    <w:rsid w:val="000A2F31"/>
    <w:rsid w:val="000A323B"/>
    <w:rsid w:val="000A35B9"/>
    <w:rsid w:val="000A3F67"/>
    <w:rsid w:val="000A4991"/>
    <w:rsid w:val="000A4BC5"/>
    <w:rsid w:val="000A61F4"/>
    <w:rsid w:val="000A687C"/>
    <w:rsid w:val="000B0AA8"/>
    <w:rsid w:val="000B1CE0"/>
    <w:rsid w:val="000B1DB0"/>
    <w:rsid w:val="000B237F"/>
    <w:rsid w:val="000B2C26"/>
    <w:rsid w:val="000B333D"/>
    <w:rsid w:val="000B34EA"/>
    <w:rsid w:val="000B3C33"/>
    <w:rsid w:val="000B3DF7"/>
    <w:rsid w:val="000B42A2"/>
    <w:rsid w:val="000B43C3"/>
    <w:rsid w:val="000B4663"/>
    <w:rsid w:val="000B52CA"/>
    <w:rsid w:val="000B63D2"/>
    <w:rsid w:val="000B695C"/>
    <w:rsid w:val="000B6ADB"/>
    <w:rsid w:val="000B713E"/>
    <w:rsid w:val="000C1C5B"/>
    <w:rsid w:val="000C24F2"/>
    <w:rsid w:val="000C2B8F"/>
    <w:rsid w:val="000C33BC"/>
    <w:rsid w:val="000C3426"/>
    <w:rsid w:val="000C406B"/>
    <w:rsid w:val="000C431F"/>
    <w:rsid w:val="000C5241"/>
    <w:rsid w:val="000C5769"/>
    <w:rsid w:val="000C5ED8"/>
    <w:rsid w:val="000C60D3"/>
    <w:rsid w:val="000C693D"/>
    <w:rsid w:val="000C6C0A"/>
    <w:rsid w:val="000D05C5"/>
    <w:rsid w:val="000D0C30"/>
    <w:rsid w:val="000D1DC4"/>
    <w:rsid w:val="000D1FF7"/>
    <w:rsid w:val="000D2961"/>
    <w:rsid w:val="000D2A6C"/>
    <w:rsid w:val="000D2E6C"/>
    <w:rsid w:val="000D2E82"/>
    <w:rsid w:val="000D32CF"/>
    <w:rsid w:val="000D34B4"/>
    <w:rsid w:val="000D3FA6"/>
    <w:rsid w:val="000D4157"/>
    <w:rsid w:val="000D49BF"/>
    <w:rsid w:val="000D54E8"/>
    <w:rsid w:val="000D5675"/>
    <w:rsid w:val="000D579F"/>
    <w:rsid w:val="000D6281"/>
    <w:rsid w:val="000D7847"/>
    <w:rsid w:val="000E0F01"/>
    <w:rsid w:val="000E1425"/>
    <w:rsid w:val="000E1811"/>
    <w:rsid w:val="000E23A1"/>
    <w:rsid w:val="000E26AA"/>
    <w:rsid w:val="000E2A26"/>
    <w:rsid w:val="000E36C8"/>
    <w:rsid w:val="000E43B7"/>
    <w:rsid w:val="000E45CE"/>
    <w:rsid w:val="000E540F"/>
    <w:rsid w:val="000E6C40"/>
    <w:rsid w:val="000E7D25"/>
    <w:rsid w:val="000E7D5A"/>
    <w:rsid w:val="000F00E9"/>
    <w:rsid w:val="000F02B3"/>
    <w:rsid w:val="000F080F"/>
    <w:rsid w:val="000F0C82"/>
    <w:rsid w:val="000F1197"/>
    <w:rsid w:val="000F149F"/>
    <w:rsid w:val="000F1600"/>
    <w:rsid w:val="000F1AEA"/>
    <w:rsid w:val="000F1B8E"/>
    <w:rsid w:val="000F2A93"/>
    <w:rsid w:val="000F32B5"/>
    <w:rsid w:val="000F3715"/>
    <w:rsid w:val="000F4C29"/>
    <w:rsid w:val="000F6092"/>
    <w:rsid w:val="000F69F6"/>
    <w:rsid w:val="000F6E26"/>
    <w:rsid w:val="0010118B"/>
    <w:rsid w:val="00101B4B"/>
    <w:rsid w:val="00102172"/>
    <w:rsid w:val="001024BD"/>
    <w:rsid w:val="00102700"/>
    <w:rsid w:val="00103B57"/>
    <w:rsid w:val="001047F3"/>
    <w:rsid w:val="00104D6E"/>
    <w:rsid w:val="001053DF"/>
    <w:rsid w:val="00105636"/>
    <w:rsid w:val="00105F62"/>
    <w:rsid w:val="0010686B"/>
    <w:rsid w:val="00107C37"/>
    <w:rsid w:val="00110B61"/>
    <w:rsid w:val="001114CD"/>
    <w:rsid w:val="0011167E"/>
    <w:rsid w:val="00112154"/>
    <w:rsid w:val="0011325D"/>
    <w:rsid w:val="00113342"/>
    <w:rsid w:val="00113433"/>
    <w:rsid w:val="00113A3A"/>
    <w:rsid w:val="00113A97"/>
    <w:rsid w:val="0011470D"/>
    <w:rsid w:val="00115ADA"/>
    <w:rsid w:val="00115F1F"/>
    <w:rsid w:val="0011619F"/>
    <w:rsid w:val="00117913"/>
    <w:rsid w:val="00117B62"/>
    <w:rsid w:val="00117CF5"/>
    <w:rsid w:val="001214E2"/>
    <w:rsid w:val="0012215D"/>
    <w:rsid w:val="00122A00"/>
    <w:rsid w:val="00122CBE"/>
    <w:rsid w:val="00123157"/>
    <w:rsid w:val="00123E3A"/>
    <w:rsid w:val="00125039"/>
    <w:rsid w:val="00125909"/>
    <w:rsid w:val="00125B40"/>
    <w:rsid w:val="00125EF4"/>
    <w:rsid w:val="0012624E"/>
    <w:rsid w:val="00126BBB"/>
    <w:rsid w:val="00127ADE"/>
    <w:rsid w:val="00130551"/>
    <w:rsid w:val="00131098"/>
    <w:rsid w:val="00131BEA"/>
    <w:rsid w:val="00131C14"/>
    <w:rsid w:val="00132445"/>
    <w:rsid w:val="00132C40"/>
    <w:rsid w:val="0013329C"/>
    <w:rsid w:val="00134295"/>
    <w:rsid w:val="001347FD"/>
    <w:rsid w:val="0013642F"/>
    <w:rsid w:val="001369A3"/>
    <w:rsid w:val="001411A5"/>
    <w:rsid w:val="00141667"/>
    <w:rsid w:val="00141973"/>
    <w:rsid w:val="00142419"/>
    <w:rsid w:val="0014285A"/>
    <w:rsid w:val="00142A18"/>
    <w:rsid w:val="00143153"/>
    <w:rsid w:val="001431E0"/>
    <w:rsid w:val="00143817"/>
    <w:rsid w:val="001440BA"/>
    <w:rsid w:val="00144F83"/>
    <w:rsid w:val="001459D2"/>
    <w:rsid w:val="00145E25"/>
    <w:rsid w:val="00146512"/>
    <w:rsid w:val="00147B81"/>
    <w:rsid w:val="00150167"/>
    <w:rsid w:val="001523EC"/>
    <w:rsid w:val="00152427"/>
    <w:rsid w:val="001527F0"/>
    <w:rsid w:val="001530EA"/>
    <w:rsid w:val="001530F1"/>
    <w:rsid w:val="001536B8"/>
    <w:rsid w:val="00153B14"/>
    <w:rsid w:val="00154209"/>
    <w:rsid w:val="00154936"/>
    <w:rsid w:val="00154AD8"/>
    <w:rsid w:val="00154D99"/>
    <w:rsid w:val="0015505A"/>
    <w:rsid w:val="00155B8D"/>
    <w:rsid w:val="00155BFB"/>
    <w:rsid w:val="00155C15"/>
    <w:rsid w:val="00156311"/>
    <w:rsid w:val="001566D1"/>
    <w:rsid w:val="00156E1B"/>
    <w:rsid w:val="001574E1"/>
    <w:rsid w:val="00157C7B"/>
    <w:rsid w:val="00157FF2"/>
    <w:rsid w:val="00161D2A"/>
    <w:rsid w:val="00161D9F"/>
    <w:rsid w:val="0016236E"/>
    <w:rsid w:val="00162681"/>
    <w:rsid w:val="0016331A"/>
    <w:rsid w:val="001634B3"/>
    <w:rsid w:val="00163F83"/>
    <w:rsid w:val="00164031"/>
    <w:rsid w:val="00164B2B"/>
    <w:rsid w:val="001651C9"/>
    <w:rsid w:val="00165C47"/>
    <w:rsid w:val="001664CB"/>
    <w:rsid w:val="001670D2"/>
    <w:rsid w:val="00167AA7"/>
    <w:rsid w:val="00170181"/>
    <w:rsid w:val="0017070F"/>
    <w:rsid w:val="0017087B"/>
    <w:rsid w:val="00170D6D"/>
    <w:rsid w:val="001711E3"/>
    <w:rsid w:val="001713D4"/>
    <w:rsid w:val="001717C2"/>
    <w:rsid w:val="00171E19"/>
    <w:rsid w:val="00172A27"/>
    <w:rsid w:val="00172FC3"/>
    <w:rsid w:val="00172FD2"/>
    <w:rsid w:val="001731B8"/>
    <w:rsid w:val="00173F1F"/>
    <w:rsid w:val="001752B8"/>
    <w:rsid w:val="001758FB"/>
    <w:rsid w:val="001770E6"/>
    <w:rsid w:val="00177836"/>
    <w:rsid w:val="00180CDA"/>
    <w:rsid w:val="00182032"/>
    <w:rsid w:val="001826F5"/>
    <w:rsid w:val="0018277A"/>
    <w:rsid w:val="00182CD7"/>
    <w:rsid w:val="00182F6E"/>
    <w:rsid w:val="00183C5C"/>
    <w:rsid w:val="00183D9B"/>
    <w:rsid w:val="00184F50"/>
    <w:rsid w:val="00185670"/>
    <w:rsid w:val="0018580A"/>
    <w:rsid w:val="00186F62"/>
    <w:rsid w:val="0018796B"/>
    <w:rsid w:val="00190032"/>
    <w:rsid w:val="00190727"/>
    <w:rsid w:val="00191115"/>
    <w:rsid w:val="00192719"/>
    <w:rsid w:val="0019354B"/>
    <w:rsid w:val="00193582"/>
    <w:rsid w:val="001946B6"/>
    <w:rsid w:val="0019530A"/>
    <w:rsid w:val="00195594"/>
    <w:rsid w:val="00195C48"/>
    <w:rsid w:val="00195D9F"/>
    <w:rsid w:val="00195DED"/>
    <w:rsid w:val="001960EF"/>
    <w:rsid w:val="00196110"/>
    <w:rsid w:val="00196865"/>
    <w:rsid w:val="00197436"/>
    <w:rsid w:val="00197675"/>
    <w:rsid w:val="001A031D"/>
    <w:rsid w:val="001A06A1"/>
    <w:rsid w:val="001A0A62"/>
    <w:rsid w:val="001A0D7E"/>
    <w:rsid w:val="001A0E27"/>
    <w:rsid w:val="001A0F6F"/>
    <w:rsid w:val="001A152A"/>
    <w:rsid w:val="001A16F0"/>
    <w:rsid w:val="001A2833"/>
    <w:rsid w:val="001A340B"/>
    <w:rsid w:val="001A4F96"/>
    <w:rsid w:val="001A516E"/>
    <w:rsid w:val="001A57DB"/>
    <w:rsid w:val="001A5A3B"/>
    <w:rsid w:val="001A6497"/>
    <w:rsid w:val="001A6AB0"/>
    <w:rsid w:val="001A6F0F"/>
    <w:rsid w:val="001A6FA3"/>
    <w:rsid w:val="001A70BB"/>
    <w:rsid w:val="001A7188"/>
    <w:rsid w:val="001A795F"/>
    <w:rsid w:val="001A7DB0"/>
    <w:rsid w:val="001B10A2"/>
    <w:rsid w:val="001B2316"/>
    <w:rsid w:val="001B236E"/>
    <w:rsid w:val="001B23B6"/>
    <w:rsid w:val="001B2789"/>
    <w:rsid w:val="001B2B0B"/>
    <w:rsid w:val="001B2B46"/>
    <w:rsid w:val="001B2FA1"/>
    <w:rsid w:val="001B315D"/>
    <w:rsid w:val="001B3567"/>
    <w:rsid w:val="001B3899"/>
    <w:rsid w:val="001B3F0D"/>
    <w:rsid w:val="001B4B08"/>
    <w:rsid w:val="001B5540"/>
    <w:rsid w:val="001B5605"/>
    <w:rsid w:val="001B7E39"/>
    <w:rsid w:val="001C0840"/>
    <w:rsid w:val="001C1D59"/>
    <w:rsid w:val="001C2FA2"/>
    <w:rsid w:val="001C426B"/>
    <w:rsid w:val="001C695A"/>
    <w:rsid w:val="001C6D2C"/>
    <w:rsid w:val="001C6D3D"/>
    <w:rsid w:val="001C73DF"/>
    <w:rsid w:val="001C741B"/>
    <w:rsid w:val="001C7490"/>
    <w:rsid w:val="001C7DF4"/>
    <w:rsid w:val="001D1909"/>
    <w:rsid w:val="001D270C"/>
    <w:rsid w:val="001D2FBD"/>
    <w:rsid w:val="001D34EA"/>
    <w:rsid w:val="001D3AC5"/>
    <w:rsid w:val="001D41F6"/>
    <w:rsid w:val="001D49D3"/>
    <w:rsid w:val="001D4BAB"/>
    <w:rsid w:val="001D4C3B"/>
    <w:rsid w:val="001D50B5"/>
    <w:rsid w:val="001D5753"/>
    <w:rsid w:val="001D58F5"/>
    <w:rsid w:val="001D6425"/>
    <w:rsid w:val="001D7B6A"/>
    <w:rsid w:val="001D7CF7"/>
    <w:rsid w:val="001E06CF"/>
    <w:rsid w:val="001E0A89"/>
    <w:rsid w:val="001E22EA"/>
    <w:rsid w:val="001E234F"/>
    <w:rsid w:val="001E28A6"/>
    <w:rsid w:val="001E29C3"/>
    <w:rsid w:val="001E2D29"/>
    <w:rsid w:val="001E383B"/>
    <w:rsid w:val="001E3F01"/>
    <w:rsid w:val="001E53C7"/>
    <w:rsid w:val="001E559C"/>
    <w:rsid w:val="001E5FE1"/>
    <w:rsid w:val="001E61E4"/>
    <w:rsid w:val="001E6CDE"/>
    <w:rsid w:val="001E745C"/>
    <w:rsid w:val="001E7799"/>
    <w:rsid w:val="001E7C02"/>
    <w:rsid w:val="001F0049"/>
    <w:rsid w:val="001F0B28"/>
    <w:rsid w:val="001F194C"/>
    <w:rsid w:val="001F21B8"/>
    <w:rsid w:val="001F3273"/>
    <w:rsid w:val="001F38E5"/>
    <w:rsid w:val="001F40CC"/>
    <w:rsid w:val="001F4363"/>
    <w:rsid w:val="001F527A"/>
    <w:rsid w:val="001F538E"/>
    <w:rsid w:val="001F5679"/>
    <w:rsid w:val="001F5D04"/>
    <w:rsid w:val="001F65CF"/>
    <w:rsid w:val="001F7642"/>
    <w:rsid w:val="001F7F6D"/>
    <w:rsid w:val="00200396"/>
    <w:rsid w:val="00200486"/>
    <w:rsid w:val="002014A1"/>
    <w:rsid w:val="00201BB5"/>
    <w:rsid w:val="00202AEA"/>
    <w:rsid w:val="00202B4C"/>
    <w:rsid w:val="0020310F"/>
    <w:rsid w:val="0020319A"/>
    <w:rsid w:val="00203A52"/>
    <w:rsid w:val="0020474D"/>
    <w:rsid w:val="002049BC"/>
    <w:rsid w:val="00204A46"/>
    <w:rsid w:val="002051A7"/>
    <w:rsid w:val="002061E6"/>
    <w:rsid w:val="00206928"/>
    <w:rsid w:val="00207152"/>
    <w:rsid w:val="00207B5A"/>
    <w:rsid w:val="00210E22"/>
    <w:rsid w:val="0021190E"/>
    <w:rsid w:val="00211D6E"/>
    <w:rsid w:val="002133B4"/>
    <w:rsid w:val="00213893"/>
    <w:rsid w:val="00213ED2"/>
    <w:rsid w:val="0021525F"/>
    <w:rsid w:val="00215534"/>
    <w:rsid w:val="00215845"/>
    <w:rsid w:val="00215ED9"/>
    <w:rsid w:val="00215F33"/>
    <w:rsid w:val="00216575"/>
    <w:rsid w:val="0021662C"/>
    <w:rsid w:val="002177C8"/>
    <w:rsid w:val="00217957"/>
    <w:rsid w:val="00217A60"/>
    <w:rsid w:val="00217B18"/>
    <w:rsid w:val="00217E2F"/>
    <w:rsid w:val="00221415"/>
    <w:rsid w:val="0022337D"/>
    <w:rsid w:val="00223462"/>
    <w:rsid w:val="00224121"/>
    <w:rsid w:val="0022429F"/>
    <w:rsid w:val="00224C87"/>
    <w:rsid w:val="00224DE1"/>
    <w:rsid w:val="00225FFC"/>
    <w:rsid w:val="00227805"/>
    <w:rsid w:val="00230457"/>
    <w:rsid w:val="0023163B"/>
    <w:rsid w:val="002321A5"/>
    <w:rsid w:val="00233508"/>
    <w:rsid w:val="002339BB"/>
    <w:rsid w:val="00234CC3"/>
    <w:rsid w:val="0023504C"/>
    <w:rsid w:val="00235C79"/>
    <w:rsid w:val="0023654B"/>
    <w:rsid w:val="00236F9F"/>
    <w:rsid w:val="00240FB1"/>
    <w:rsid w:val="002416EF"/>
    <w:rsid w:val="00241B06"/>
    <w:rsid w:val="002439E8"/>
    <w:rsid w:val="0024432E"/>
    <w:rsid w:val="002456CA"/>
    <w:rsid w:val="0024572A"/>
    <w:rsid w:val="0024584B"/>
    <w:rsid w:val="00245892"/>
    <w:rsid w:val="00245A80"/>
    <w:rsid w:val="00245CF9"/>
    <w:rsid w:val="00247028"/>
    <w:rsid w:val="0024730B"/>
    <w:rsid w:val="0025120E"/>
    <w:rsid w:val="00251E1F"/>
    <w:rsid w:val="00252376"/>
    <w:rsid w:val="00252618"/>
    <w:rsid w:val="00252ECC"/>
    <w:rsid w:val="0025351A"/>
    <w:rsid w:val="002542A5"/>
    <w:rsid w:val="0025479F"/>
    <w:rsid w:val="00256194"/>
    <w:rsid w:val="00256416"/>
    <w:rsid w:val="002564F7"/>
    <w:rsid w:val="00256FC9"/>
    <w:rsid w:val="00257BE8"/>
    <w:rsid w:val="00260199"/>
    <w:rsid w:val="002607D5"/>
    <w:rsid w:val="002617D8"/>
    <w:rsid w:val="002621BE"/>
    <w:rsid w:val="00262323"/>
    <w:rsid w:val="00262520"/>
    <w:rsid w:val="00262AE6"/>
    <w:rsid w:val="00262CF7"/>
    <w:rsid w:val="00262EA4"/>
    <w:rsid w:val="00264125"/>
    <w:rsid w:val="00264748"/>
    <w:rsid w:val="0026477E"/>
    <w:rsid w:val="00265188"/>
    <w:rsid w:val="00265516"/>
    <w:rsid w:val="00265B5C"/>
    <w:rsid w:val="00265FD5"/>
    <w:rsid w:val="00267075"/>
    <w:rsid w:val="0026715B"/>
    <w:rsid w:val="00267F01"/>
    <w:rsid w:val="0027016F"/>
    <w:rsid w:val="00270171"/>
    <w:rsid w:val="002708B2"/>
    <w:rsid w:val="002709E8"/>
    <w:rsid w:val="00270E98"/>
    <w:rsid w:val="00271CBC"/>
    <w:rsid w:val="00272827"/>
    <w:rsid w:val="002728F4"/>
    <w:rsid w:val="00272E6B"/>
    <w:rsid w:val="0027360C"/>
    <w:rsid w:val="0027366B"/>
    <w:rsid w:val="002739EF"/>
    <w:rsid w:val="00274045"/>
    <w:rsid w:val="002740B1"/>
    <w:rsid w:val="00274D64"/>
    <w:rsid w:val="00275BE1"/>
    <w:rsid w:val="00275DE6"/>
    <w:rsid w:val="00276016"/>
    <w:rsid w:val="00276541"/>
    <w:rsid w:val="00276CBC"/>
    <w:rsid w:val="002802CE"/>
    <w:rsid w:val="0028124C"/>
    <w:rsid w:val="00281760"/>
    <w:rsid w:val="00281A09"/>
    <w:rsid w:val="00281A95"/>
    <w:rsid w:val="002831B1"/>
    <w:rsid w:val="0028369B"/>
    <w:rsid w:val="002841B8"/>
    <w:rsid w:val="00284588"/>
    <w:rsid w:val="002857E0"/>
    <w:rsid w:val="00285AF8"/>
    <w:rsid w:val="00285EDE"/>
    <w:rsid w:val="002872E1"/>
    <w:rsid w:val="00287529"/>
    <w:rsid w:val="00290920"/>
    <w:rsid w:val="00290EC0"/>
    <w:rsid w:val="00292053"/>
    <w:rsid w:val="002920BC"/>
    <w:rsid w:val="002935A2"/>
    <w:rsid w:val="00294524"/>
    <w:rsid w:val="00294D10"/>
    <w:rsid w:val="00294D42"/>
    <w:rsid w:val="0029534C"/>
    <w:rsid w:val="002957F9"/>
    <w:rsid w:val="00295EBE"/>
    <w:rsid w:val="002963A4"/>
    <w:rsid w:val="00296C60"/>
    <w:rsid w:val="00297283"/>
    <w:rsid w:val="002A083E"/>
    <w:rsid w:val="002A0849"/>
    <w:rsid w:val="002A1CCF"/>
    <w:rsid w:val="002A1F70"/>
    <w:rsid w:val="002A2202"/>
    <w:rsid w:val="002A23BA"/>
    <w:rsid w:val="002A2D66"/>
    <w:rsid w:val="002A33F3"/>
    <w:rsid w:val="002A3D76"/>
    <w:rsid w:val="002A3F1F"/>
    <w:rsid w:val="002A4223"/>
    <w:rsid w:val="002A4DB4"/>
    <w:rsid w:val="002A5391"/>
    <w:rsid w:val="002A548F"/>
    <w:rsid w:val="002A61DE"/>
    <w:rsid w:val="002A745D"/>
    <w:rsid w:val="002B0B8B"/>
    <w:rsid w:val="002B0C72"/>
    <w:rsid w:val="002B12B7"/>
    <w:rsid w:val="002B1B54"/>
    <w:rsid w:val="002B1FEA"/>
    <w:rsid w:val="002B3558"/>
    <w:rsid w:val="002B3CDD"/>
    <w:rsid w:val="002B3F71"/>
    <w:rsid w:val="002B4C5B"/>
    <w:rsid w:val="002B6212"/>
    <w:rsid w:val="002B6A2E"/>
    <w:rsid w:val="002B6BC3"/>
    <w:rsid w:val="002B74FF"/>
    <w:rsid w:val="002C02E1"/>
    <w:rsid w:val="002C14EC"/>
    <w:rsid w:val="002C1C16"/>
    <w:rsid w:val="002C21EF"/>
    <w:rsid w:val="002C2832"/>
    <w:rsid w:val="002C3B1E"/>
    <w:rsid w:val="002C416A"/>
    <w:rsid w:val="002C4367"/>
    <w:rsid w:val="002C5627"/>
    <w:rsid w:val="002C5B54"/>
    <w:rsid w:val="002C6A3C"/>
    <w:rsid w:val="002C6E67"/>
    <w:rsid w:val="002C7FCC"/>
    <w:rsid w:val="002D0252"/>
    <w:rsid w:val="002D0321"/>
    <w:rsid w:val="002D1442"/>
    <w:rsid w:val="002D24AE"/>
    <w:rsid w:val="002D283A"/>
    <w:rsid w:val="002D3693"/>
    <w:rsid w:val="002D3B74"/>
    <w:rsid w:val="002D4735"/>
    <w:rsid w:val="002D4FAA"/>
    <w:rsid w:val="002D5F27"/>
    <w:rsid w:val="002D6314"/>
    <w:rsid w:val="002D64AF"/>
    <w:rsid w:val="002D6F6A"/>
    <w:rsid w:val="002D750D"/>
    <w:rsid w:val="002E0A3B"/>
    <w:rsid w:val="002E14E9"/>
    <w:rsid w:val="002E1B23"/>
    <w:rsid w:val="002E2565"/>
    <w:rsid w:val="002E4EB9"/>
    <w:rsid w:val="002E4F73"/>
    <w:rsid w:val="002E552B"/>
    <w:rsid w:val="002E5731"/>
    <w:rsid w:val="002E6FFE"/>
    <w:rsid w:val="002E764B"/>
    <w:rsid w:val="002F1100"/>
    <w:rsid w:val="002F209E"/>
    <w:rsid w:val="002F2388"/>
    <w:rsid w:val="002F3189"/>
    <w:rsid w:val="002F3837"/>
    <w:rsid w:val="002F46A6"/>
    <w:rsid w:val="002F4C38"/>
    <w:rsid w:val="002F52D9"/>
    <w:rsid w:val="002F73B4"/>
    <w:rsid w:val="002F7BDE"/>
    <w:rsid w:val="003005FB"/>
    <w:rsid w:val="003006CF"/>
    <w:rsid w:val="00300AA9"/>
    <w:rsid w:val="0030134D"/>
    <w:rsid w:val="00301912"/>
    <w:rsid w:val="00301BC9"/>
    <w:rsid w:val="0030218E"/>
    <w:rsid w:val="00302DA0"/>
    <w:rsid w:val="00302EFE"/>
    <w:rsid w:val="00303644"/>
    <w:rsid w:val="00303ACB"/>
    <w:rsid w:val="00303D55"/>
    <w:rsid w:val="003044C8"/>
    <w:rsid w:val="00304C31"/>
    <w:rsid w:val="00304D37"/>
    <w:rsid w:val="00305FD9"/>
    <w:rsid w:val="00306375"/>
    <w:rsid w:val="00307317"/>
    <w:rsid w:val="003075DA"/>
    <w:rsid w:val="00307793"/>
    <w:rsid w:val="0030793E"/>
    <w:rsid w:val="00307BFA"/>
    <w:rsid w:val="00307F6A"/>
    <w:rsid w:val="0031032C"/>
    <w:rsid w:val="003105E8"/>
    <w:rsid w:val="003109AC"/>
    <w:rsid w:val="003111C3"/>
    <w:rsid w:val="00311249"/>
    <w:rsid w:val="00311904"/>
    <w:rsid w:val="003123B5"/>
    <w:rsid w:val="00312584"/>
    <w:rsid w:val="003140B4"/>
    <w:rsid w:val="003153DE"/>
    <w:rsid w:val="00315803"/>
    <w:rsid w:val="00315FB3"/>
    <w:rsid w:val="0031678C"/>
    <w:rsid w:val="00316A7C"/>
    <w:rsid w:val="00316D23"/>
    <w:rsid w:val="003171EA"/>
    <w:rsid w:val="00317291"/>
    <w:rsid w:val="00317A30"/>
    <w:rsid w:val="0032056B"/>
    <w:rsid w:val="003207CD"/>
    <w:rsid w:val="003211DB"/>
    <w:rsid w:val="00321455"/>
    <w:rsid w:val="003216B3"/>
    <w:rsid w:val="003221DF"/>
    <w:rsid w:val="003226F9"/>
    <w:rsid w:val="00323201"/>
    <w:rsid w:val="003239FC"/>
    <w:rsid w:val="00324499"/>
    <w:rsid w:val="00324935"/>
    <w:rsid w:val="00324F72"/>
    <w:rsid w:val="0032511F"/>
    <w:rsid w:val="00326968"/>
    <w:rsid w:val="00327170"/>
    <w:rsid w:val="003276B7"/>
    <w:rsid w:val="00327C6A"/>
    <w:rsid w:val="00327E4C"/>
    <w:rsid w:val="003312E5"/>
    <w:rsid w:val="00331322"/>
    <w:rsid w:val="003315C4"/>
    <w:rsid w:val="00331C12"/>
    <w:rsid w:val="00332438"/>
    <w:rsid w:val="00332E4A"/>
    <w:rsid w:val="00333BD9"/>
    <w:rsid w:val="00333CF8"/>
    <w:rsid w:val="0033410B"/>
    <w:rsid w:val="00334198"/>
    <w:rsid w:val="00334602"/>
    <w:rsid w:val="00334A93"/>
    <w:rsid w:val="00335057"/>
    <w:rsid w:val="003356C8"/>
    <w:rsid w:val="00336106"/>
    <w:rsid w:val="003361B4"/>
    <w:rsid w:val="00336531"/>
    <w:rsid w:val="003379A4"/>
    <w:rsid w:val="00340E2E"/>
    <w:rsid w:val="003411F0"/>
    <w:rsid w:val="00341340"/>
    <w:rsid w:val="003416B9"/>
    <w:rsid w:val="00341C41"/>
    <w:rsid w:val="003423B0"/>
    <w:rsid w:val="003425D4"/>
    <w:rsid w:val="0034281D"/>
    <w:rsid w:val="003434C5"/>
    <w:rsid w:val="003443E9"/>
    <w:rsid w:val="00345CF7"/>
    <w:rsid w:val="003470B5"/>
    <w:rsid w:val="00347896"/>
    <w:rsid w:val="00347B53"/>
    <w:rsid w:val="0035038C"/>
    <w:rsid w:val="00350DD6"/>
    <w:rsid w:val="00351DC4"/>
    <w:rsid w:val="0035380C"/>
    <w:rsid w:val="003552F0"/>
    <w:rsid w:val="003555A2"/>
    <w:rsid w:val="003557FF"/>
    <w:rsid w:val="003565A7"/>
    <w:rsid w:val="003566E1"/>
    <w:rsid w:val="00356C32"/>
    <w:rsid w:val="00356FDB"/>
    <w:rsid w:val="00357428"/>
    <w:rsid w:val="00357558"/>
    <w:rsid w:val="00357674"/>
    <w:rsid w:val="00357C96"/>
    <w:rsid w:val="00357D49"/>
    <w:rsid w:val="00361545"/>
    <w:rsid w:val="00362FE4"/>
    <w:rsid w:val="003635D8"/>
    <w:rsid w:val="003638AA"/>
    <w:rsid w:val="00364187"/>
    <w:rsid w:val="003662B0"/>
    <w:rsid w:val="00366F08"/>
    <w:rsid w:val="0036777C"/>
    <w:rsid w:val="00367ADD"/>
    <w:rsid w:val="00370992"/>
    <w:rsid w:val="0037274B"/>
    <w:rsid w:val="0037290D"/>
    <w:rsid w:val="00373D19"/>
    <w:rsid w:val="003744FC"/>
    <w:rsid w:val="00374748"/>
    <w:rsid w:val="00374FE2"/>
    <w:rsid w:val="0037504B"/>
    <w:rsid w:val="00376742"/>
    <w:rsid w:val="00380E43"/>
    <w:rsid w:val="00380E9D"/>
    <w:rsid w:val="003814AF"/>
    <w:rsid w:val="00381DBB"/>
    <w:rsid w:val="00382A9B"/>
    <w:rsid w:val="00382F6A"/>
    <w:rsid w:val="00383354"/>
    <w:rsid w:val="0038368C"/>
    <w:rsid w:val="00384D7A"/>
    <w:rsid w:val="003857FF"/>
    <w:rsid w:val="00386C64"/>
    <w:rsid w:val="00386CD7"/>
    <w:rsid w:val="003870BD"/>
    <w:rsid w:val="003873A2"/>
    <w:rsid w:val="003873A6"/>
    <w:rsid w:val="00387732"/>
    <w:rsid w:val="00387D1A"/>
    <w:rsid w:val="00390E57"/>
    <w:rsid w:val="00391F87"/>
    <w:rsid w:val="00394462"/>
    <w:rsid w:val="00394708"/>
    <w:rsid w:val="00395736"/>
    <w:rsid w:val="00396734"/>
    <w:rsid w:val="00396E79"/>
    <w:rsid w:val="003A0242"/>
    <w:rsid w:val="003A0D85"/>
    <w:rsid w:val="003A16EA"/>
    <w:rsid w:val="003A184E"/>
    <w:rsid w:val="003A226D"/>
    <w:rsid w:val="003A278C"/>
    <w:rsid w:val="003A2A37"/>
    <w:rsid w:val="003A3775"/>
    <w:rsid w:val="003A4AA2"/>
    <w:rsid w:val="003A5148"/>
    <w:rsid w:val="003A5964"/>
    <w:rsid w:val="003A6BCD"/>
    <w:rsid w:val="003A6EA4"/>
    <w:rsid w:val="003A7155"/>
    <w:rsid w:val="003A7364"/>
    <w:rsid w:val="003A74C4"/>
    <w:rsid w:val="003B1369"/>
    <w:rsid w:val="003B1A92"/>
    <w:rsid w:val="003B3969"/>
    <w:rsid w:val="003B3983"/>
    <w:rsid w:val="003B451B"/>
    <w:rsid w:val="003B4D68"/>
    <w:rsid w:val="003B4EAA"/>
    <w:rsid w:val="003B5752"/>
    <w:rsid w:val="003B7481"/>
    <w:rsid w:val="003C022B"/>
    <w:rsid w:val="003C2F04"/>
    <w:rsid w:val="003C34B4"/>
    <w:rsid w:val="003C3DF0"/>
    <w:rsid w:val="003C4C89"/>
    <w:rsid w:val="003C52A5"/>
    <w:rsid w:val="003C583E"/>
    <w:rsid w:val="003C5B84"/>
    <w:rsid w:val="003C5F90"/>
    <w:rsid w:val="003C69AB"/>
    <w:rsid w:val="003C7491"/>
    <w:rsid w:val="003C7EA3"/>
    <w:rsid w:val="003C7EF3"/>
    <w:rsid w:val="003D00C0"/>
    <w:rsid w:val="003D01F9"/>
    <w:rsid w:val="003D0416"/>
    <w:rsid w:val="003D0656"/>
    <w:rsid w:val="003D0A12"/>
    <w:rsid w:val="003D0DB4"/>
    <w:rsid w:val="003D1691"/>
    <w:rsid w:val="003D1E45"/>
    <w:rsid w:val="003D20D4"/>
    <w:rsid w:val="003D2BAF"/>
    <w:rsid w:val="003D40F6"/>
    <w:rsid w:val="003D42FB"/>
    <w:rsid w:val="003D4648"/>
    <w:rsid w:val="003D5E2F"/>
    <w:rsid w:val="003D5F0D"/>
    <w:rsid w:val="003D5F11"/>
    <w:rsid w:val="003D6F1F"/>
    <w:rsid w:val="003E08C2"/>
    <w:rsid w:val="003E25DB"/>
    <w:rsid w:val="003E2E9B"/>
    <w:rsid w:val="003E5387"/>
    <w:rsid w:val="003E588E"/>
    <w:rsid w:val="003E58C7"/>
    <w:rsid w:val="003E6742"/>
    <w:rsid w:val="003F09F0"/>
    <w:rsid w:val="003F1041"/>
    <w:rsid w:val="003F1B11"/>
    <w:rsid w:val="003F1E7B"/>
    <w:rsid w:val="003F246C"/>
    <w:rsid w:val="003F27ED"/>
    <w:rsid w:val="003F3763"/>
    <w:rsid w:val="003F3879"/>
    <w:rsid w:val="003F3AA1"/>
    <w:rsid w:val="003F41CA"/>
    <w:rsid w:val="003F6AE3"/>
    <w:rsid w:val="003F71E6"/>
    <w:rsid w:val="003F74CA"/>
    <w:rsid w:val="003F7806"/>
    <w:rsid w:val="003F7F59"/>
    <w:rsid w:val="00401421"/>
    <w:rsid w:val="004020DD"/>
    <w:rsid w:val="00402523"/>
    <w:rsid w:val="0040271A"/>
    <w:rsid w:val="00403D35"/>
    <w:rsid w:val="00404109"/>
    <w:rsid w:val="00405125"/>
    <w:rsid w:val="00405212"/>
    <w:rsid w:val="00405745"/>
    <w:rsid w:val="0040580A"/>
    <w:rsid w:val="00406F95"/>
    <w:rsid w:val="004072FB"/>
    <w:rsid w:val="00407F37"/>
    <w:rsid w:val="00410FCA"/>
    <w:rsid w:val="004115D8"/>
    <w:rsid w:val="00411C29"/>
    <w:rsid w:val="00412723"/>
    <w:rsid w:val="00413E11"/>
    <w:rsid w:val="00414576"/>
    <w:rsid w:val="00414ABA"/>
    <w:rsid w:val="00414DB7"/>
    <w:rsid w:val="00414F08"/>
    <w:rsid w:val="0041663E"/>
    <w:rsid w:val="00416DD3"/>
    <w:rsid w:val="00416F75"/>
    <w:rsid w:val="0041713B"/>
    <w:rsid w:val="00417DED"/>
    <w:rsid w:val="004204DD"/>
    <w:rsid w:val="0042120F"/>
    <w:rsid w:val="00421544"/>
    <w:rsid w:val="004219DC"/>
    <w:rsid w:val="00421CD1"/>
    <w:rsid w:val="00422071"/>
    <w:rsid w:val="004220A3"/>
    <w:rsid w:val="004229FE"/>
    <w:rsid w:val="004236FC"/>
    <w:rsid w:val="004258AE"/>
    <w:rsid w:val="00426013"/>
    <w:rsid w:val="004265FA"/>
    <w:rsid w:val="00426960"/>
    <w:rsid w:val="00426C76"/>
    <w:rsid w:val="00427EC5"/>
    <w:rsid w:val="00431281"/>
    <w:rsid w:val="00431C01"/>
    <w:rsid w:val="0043243D"/>
    <w:rsid w:val="0043299D"/>
    <w:rsid w:val="00432A3B"/>
    <w:rsid w:val="00432F63"/>
    <w:rsid w:val="00433028"/>
    <w:rsid w:val="004330FE"/>
    <w:rsid w:val="004342AD"/>
    <w:rsid w:val="00434E54"/>
    <w:rsid w:val="004374B0"/>
    <w:rsid w:val="00437C60"/>
    <w:rsid w:val="00440203"/>
    <w:rsid w:val="004404DD"/>
    <w:rsid w:val="0044070A"/>
    <w:rsid w:val="0044146E"/>
    <w:rsid w:val="00441CC0"/>
    <w:rsid w:val="004423E5"/>
    <w:rsid w:val="004425A5"/>
    <w:rsid w:val="00443116"/>
    <w:rsid w:val="00443FB8"/>
    <w:rsid w:val="004444E2"/>
    <w:rsid w:val="004467D6"/>
    <w:rsid w:val="004470A6"/>
    <w:rsid w:val="00447220"/>
    <w:rsid w:val="0044737E"/>
    <w:rsid w:val="00447CBE"/>
    <w:rsid w:val="00447D1D"/>
    <w:rsid w:val="00447F2D"/>
    <w:rsid w:val="0045006E"/>
    <w:rsid w:val="00450789"/>
    <w:rsid w:val="0045089C"/>
    <w:rsid w:val="0045159D"/>
    <w:rsid w:val="00452B20"/>
    <w:rsid w:val="0045328A"/>
    <w:rsid w:val="004535C2"/>
    <w:rsid w:val="00453A44"/>
    <w:rsid w:val="00453D08"/>
    <w:rsid w:val="0045461D"/>
    <w:rsid w:val="00454D29"/>
    <w:rsid w:val="0045686B"/>
    <w:rsid w:val="00456AB1"/>
    <w:rsid w:val="00456AEF"/>
    <w:rsid w:val="00456E24"/>
    <w:rsid w:val="00457FB8"/>
    <w:rsid w:val="0046031C"/>
    <w:rsid w:val="00460B11"/>
    <w:rsid w:val="00460B8B"/>
    <w:rsid w:val="00461649"/>
    <w:rsid w:val="004627BC"/>
    <w:rsid w:val="0046288B"/>
    <w:rsid w:val="00462FEA"/>
    <w:rsid w:val="0046483B"/>
    <w:rsid w:val="00466093"/>
    <w:rsid w:val="004667B2"/>
    <w:rsid w:val="00466E81"/>
    <w:rsid w:val="00467635"/>
    <w:rsid w:val="00470358"/>
    <w:rsid w:val="00470409"/>
    <w:rsid w:val="004705E3"/>
    <w:rsid w:val="0047127A"/>
    <w:rsid w:val="0047142A"/>
    <w:rsid w:val="00471645"/>
    <w:rsid w:val="00471855"/>
    <w:rsid w:val="00471B0D"/>
    <w:rsid w:val="00471C47"/>
    <w:rsid w:val="004723FF"/>
    <w:rsid w:val="004737FA"/>
    <w:rsid w:val="004748B8"/>
    <w:rsid w:val="00474CFA"/>
    <w:rsid w:val="00475CD8"/>
    <w:rsid w:val="00476366"/>
    <w:rsid w:val="00476408"/>
    <w:rsid w:val="0047777F"/>
    <w:rsid w:val="00477970"/>
    <w:rsid w:val="00480185"/>
    <w:rsid w:val="00480B66"/>
    <w:rsid w:val="00480F87"/>
    <w:rsid w:val="00481394"/>
    <w:rsid w:val="0048150F"/>
    <w:rsid w:val="0048166B"/>
    <w:rsid w:val="00481712"/>
    <w:rsid w:val="00481B8D"/>
    <w:rsid w:val="00481FF0"/>
    <w:rsid w:val="0048246A"/>
    <w:rsid w:val="00482672"/>
    <w:rsid w:val="00483DE5"/>
    <w:rsid w:val="00483DEC"/>
    <w:rsid w:val="00483F53"/>
    <w:rsid w:val="00484635"/>
    <w:rsid w:val="0048599B"/>
    <w:rsid w:val="004859AA"/>
    <w:rsid w:val="004862D9"/>
    <w:rsid w:val="00487008"/>
    <w:rsid w:val="004870E5"/>
    <w:rsid w:val="00487615"/>
    <w:rsid w:val="00487E4D"/>
    <w:rsid w:val="00492285"/>
    <w:rsid w:val="004928C4"/>
    <w:rsid w:val="0049404E"/>
    <w:rsid w:val="00494BE6"/>
    <w:rsid w:val="0049531E"/>
    <w:rsid w:val="00495603"/>
    <w:rsid w:val="0049575F"/>
    <w:rsid w:val="004959D8"/>
    <w:rsid w:val="0049687D"/>
    <w:rsid w:val="00496AD2"/>
    <w:rsid w:val="00496C00"/>
    <w:rsid w:val="00497419"/>
    <w:rsid w:val="0049783F"/>
    <w:rsid w:val="004A013D"/>
    <w:rsid w:val="004A1AB7"/>
    <w:rsid w:val="004A2027"/>
    <w:rsid w:val="004A22D0"/>
    <w:rsid w:val="004A2C8E"/>
    <w:rsid w:val="004A30B0"/>
    <w:rsid w:val="004A33D8"/>
    <w:rsid w:val="004A395F"/>
    <w:rsid w:val="004A3BBC"/>
    <w:rsid w:val="004A4371"/>
    <w:rsid w:val="004A490E"/>
    <w:rsid w:val="004A5516"/>
    <w:rsid w:val="004A55D4"/>
    <w:rsid w:val="004A5E25"/>
    <w:rsid w:val="004A69EB"/>
    <w:rsid w:val="004A6B61"/>
    <w:rsid w:val="004A710D"/>
    <w:rsid w:val="004B1C39"/>
    <w:rsid w:val="004B2379"/>
    <w:rsid w:val="004B3EDD"/>
    <w:rsid w:val="004B4E07"/>
    <w:rsid w:val="004B4E11"/>
    <w:rsid w:val="004B4EC8"/>
    <w:rsid w:val="004B52DC"/>
    <w:rsid w:val="004B5411"/>
    <w:rsid w:val="004B5ECD"/>
    <w:rsid w:val="004B5F0E"/>
    <w:rsid w:val="004B6494"/>
    <w:rsid w:val="004B7192"/>
    <w:rsid w:val="004B7291"/>
    <w:rsid w:val="004B73D2"/>
    <w:rsid w:val="004B79C0"/>
    <w:rsid w:val="004B7C7B"/>
    <w:rsid w:val="004B7D01"/>
    <w:rsid w:val="004C0BAC"/>
    <w:rsid w:val="004C0BAE"/>
    <w:rsid w:val="004C2457"/>
    <w:rsid w:val="004C38FE"/>
    <w:rsid w:val="004C48B4"/>
    <w:rsid w:val="004C495E"/>
    <w:rsid w:val="004C5D2F"/>
    <w:rsid w:val="004C684A"/>
    <w:rsid w:val="004C6CE7"/>
    <w:rsid w:val="004C736F"/>
    <w:rsid w:val="004C750C"/>
    <w:rsid w:val="004D29A0"/>
    <w:rsid w:val="004D3077"/>
    <w:rsid w:val="004D31F9"/>
    <w:rsid w:val="004D3317"/>
    <w:rsid w:val="004D5BD2"/>
    <w:rsid w:val="004D5E35"/>
    <w:rsid w:val="004D6986"/>
    <w:rsid w:val="004E1EFA"/>
    <w:rsid w:val="004E2260"/>
    <w:rsid w:val="004E3187"/>
    <w:rsid w:val="004E385D"/>
    <w:rsid w:val="004E38DE"/>
    <w:rsid w:val="004E3D1A"/>
    <w:rsid w:val="004E4958"/>
    <w:rsid w:val="004E4A1F"/>
    <w:rsid w:val="004E4C54"/>
    <w:rsid w:val="004E5010"/>
    <w:rsid w:val="004E5434"/>
    <w:rsid w:val="004E5C03"/>
    <w:rsid w:val="004E6174"/>
    <w:rsid w:val="004E6685"/>
    <w:rsid w:val="004E69DF"/>
    <w:rsid w:val="004E6AAF"/>
    <w:rsid w:val="004E6E20"/>
    <w:rsid w:val="004E749A"/>
    <w:rsid w:val="004E7DAC"/>
    <w:rsid w:val="004F1398"/>
    <w:rsid w:val="004F16C6"/>
    <w:rsid w:val="004F3315"/>
    <w:rsid w:val="004F51DE"/>
    <w:rsid w:val="004F5301"/>
    <w:rsid w:val="004F53B8"/>
    <w:rsid w:val="004F59DB"/>
    <w:rsid w:val="004F632C"/>
    <w:rsid w:val="004F644F"/>
    <w:rsid w:val="004F691B"/>
    <w:rsid w:val="004F7128"/>
    <w:rsid w:val="004F7521"/>
    <w:rsid w:val="00500636"/>
    <w:rsid w:val="005007D0"/>
    <w:rsid w:val="00501265"/>
    <w:rsid w:val="005015EE"/>
    <w:rsid w:val="005027AC"/>
    <w:rsid w:val="00502BD1"/>
    <w:rsid w:val="00505FC5"/>
    <w:rsid w:val="005068B7"/>
    <w:rsid w:val="00506B6B"/>
    <w:rsid w:val="00507286"/>
    <w:rsid w:val="00507409"/>
    <w:rsid w:val="00510592"/>
    <w:rsid w:val="00510FFA"/>
    <w:rsid w:val="005116C5"/>
    <w:rsid w:val="00511A4A"/>
    <w:rsid w:val="005123B3"/>
    <w:rsid w:val="00513092"/>
    <w:rsid w:val="00513100"/>
    <w:rsid w:val="00514046"/>
    <w:rsid w:val="00514728"/>
    <w:rsid w:val="00516DCA"/>
    <w:rsid w:val="0051721A"/>
    <w:rsid w:val="0052012A"/>
    <w:rsid w:val="0052067B"/>
    <w:rsid w:val="00520DAF"/>
    <w:rsid w:val="00521BA3"/>
    <w:rsid w:val="00521EFD"/>
    <w:rsid w:val="005221CD"/>
    <w:rsid w:val="00522215"/>
    <w:rsid w:val="00522EA4"/>
    <w:rsid w:val="0052399A"/>
    <w:rsid w:val="005245A6"/>
    <w:rsid w:val="005246FC"/>
    <w:rsid w:val="0052491C"/>
    <w:rsid w:val="005249D6"/>
    <w:rsid w:val="00524FCE"/>
    <w:rsid w:val="00525CE2"/>
    <w:rsid w:val="00525E93"/>
    <w:rsid w:val="00527435"/>
    <w:rsid w:val="0052789C"/>
    <w:rsid w:val="00527A9C"/>
    <w:rsid w:val="005300EA"/>
    <w:rsid w:val="005303A4"/>
    <w:rsid w:val="00531993"/>
    <w:rsid w:val="00531B49"/>
    <w:rsid w:val="00532430"/>
    <w:rsid w:val="005352B6"/>
    <w:rsid w:val="00535626"/>
    <w:rsid w:val="005375A3"/>
    <w:rsid w:val="00537DBE"/>
    <w:rsid w:val="0054021D"/>
    <w:rsid w:val="005406B7"/>
    <w:rsid w:val="0054142C"/>
    <w:rsid w:val="005421B0"/>
    <w:rsid w:val="005423A8"/>
    <w:rsid w:val="00542D21"/>
    <w:rsid w:val="00544327"/>
    <w:rsid w:val="00545B1F"/>
    <w:rsid w:val="00545B52"/>
    <w:rsid w:val="0054642F"/>
    <w:rsid w:val="0054669A"/>
    <w:rsid w:val="00550916"/>
    <w:rsid w:val="00553BF5"/>
    <w:rsid w:val="00553EF2"/>
    <w:rsid w:val="00554756"/>
    <w:rsid w:val="00554AE7"/>
    <w:rsid w:val="00554BC1"/>
    <w:rsid w:val="00555074"/>
    <w:rsid w:val="0055523E"/>
    <w:rsid w:val="0055549B"/>
    <w:rsid w:val="00555633"/>
    <w:rsid w:val="005556A7"/>
    <w:rsid w:val="00555CD2"/>
    <w:rsid w:val="0055620F"/>
    <w:rsid w:val="0055638C"/>
    <w:rsid w:val="0055659B"/>
    <w:rsid w:val="00557737"/>
    <w:rsid w:val="005579CF"/>
    <w:rsid w:val="00560748"/>
    <w:rsid w:val="005615E1"/>
    <w:rsid w:val="00561826"/>
    <w:rsid w:val="0056333D"/>
    <w:rsid w:val="0056380A"/>
    <w:rsid w:val="00564222"/>
    <w:rsid w:val="00564646"/>
    <w:rsid w:val="0056481C"/>
    <w:rsid w:val="00566901"/>
    <w:rsid w:val="00566EDF"/>
    <w:rsid w:val="0056705E"/>
    <w:rsid w:val="005675E7"/>
    <w:rsid w:val="00570E32"/>
    <w:rsid w:val="00571A7B"/>
    <w:rsid w:val="00572064"/>
    <w:rsid w:val="00572417"/>
    <w:rsid w:val="00572A31"/>
    <w:rsid w:val="00573954"/>
    <w:rsid w:val="00573FC3"/>
    <w:rsid w:val="00574F98"/>
    <w:rsid w:val="0057561D"/>
    <w:rsid w:val="00575746"/>
    <w:rsid w:val="0057610E"/>
    <w:rsid w:val="0057637D"/>
    <w:rsid w:val="00576A63"/>
    <w:rsid w:val="00576B82"/>
    <w:rsid w:val="0057736C"/>
    <w:rsid w:val="0058059C"/>
    <w:rsid w:val="00580841"/>
    <w:rsid w:val="005809CA"/>
    <w:rsid w:val="00580BD9"/>
    <w:rsid w:val="00580DC8"/>
    <w:rsid w:val="005811B5"/>
    <w:rsid w:val="00581A65"/>
    <w:rsid w:val="00584BA6"/>
    <w:rsid w:val="00585184"/>
    <w:rsid w:val="00585D43"/>
    <w:rsid w:val="00586937"/>
    <w:rsid w:val="005878A5"/>
    <w:rsid w:val="00587D9B"/>
    <w:rsid w:val="00590AFB"/>
    <w:rsid w:val="00591071"/>
    <w:rsid w:val="005923A7"/>
    <w:rsid w:val="00593166"/>
    <w:rsid w:val="00593F21"/>
    <w:rsid w:val="00594621"/>
    <w:rsid w:val="00594A3B"/>
    <w:rsid w:val="00595198"/>
    <w:rsid w:val="005955A4"/>
    <w:rsid w:val="00597F17"/>
    <w:rsid w:val="005A104A"/>
    <w:rsid w:val="005A2715"/>
    <w:rsid w:val="005A310F"/>
    <w:rsid w:val="005A3B2D"/>
    <w:rsid w:val="005A3C96"/>
    <w:rsid w:val="005A483D"/>
    <w:rsid w:val="005A4EB6"/>
    <w:rsid w:val="005A5255"/>
    <w:rsid w:val="005A6144"/>
    <w:rsid w:val="005A7B5B"/>
    <w:rsid w:val="005B24BA"/>
    <w:rsid w:val="005B25B1"/>
    <w:rsid w:val="005B523A"/>
    <w:rsid w:val="005B55D0"/>
    <w:rsid w:val="005B606F"/>
    <w:rsid w:val="005B65D2"/>
    <w:rsid w:val="005B6E39"/>
    <w:rsid w:val="005B6E44"/>
    <w:rsid w:val="005B77D0"/>
    <w:rsid w:val="005B7E2F"/>
    <w:rsid w:val="005C1D8D"/>
    <w:rsid w:val="005C24DD"/>
    <w:rsid w:val="005C2914"/>
    <w:rsid w:val="005C3156"/>
    <w:rsid w:val="005C3459"/>
    <w:rsid w:val="005C3478"/>
    <w:rsid w:val="005C365E"/>
    <w:rsid w:val="005C3EEF"/>
    <w:rsid w:val="005C3F45"/>
    <w:rsid w:val="005C4E30"/>
    <w:rsid w:val="005C5197"/>
    <w:rsid w:val="005C6A97"/>
    <w:rsid w:val="005C6D1E"/>
    <w:rsid w:val="005C6EAD"/>
    <w:rsid w:val="005D0F0E"/>
    <w:rsid w:val="005D2C13"/>
    <w:rsid w:val="005D3703"/>
    <w:rsid w:val="005D3CE4"/>
    <w:rsid w:val="005D4090"/>
    <w:rsid w:val="005D4182"/>
    <w:rsid w:val="005D47D7"/>
    <w:rsid w:val="005D5068"/>
    <w:rsid w:val="005D53A7"/>
    <w:rsid w:val="005D57FC"/>
    <w:rsid w:val="005D6616"/>
    <w:rsid w:val="005D7428"/>
    <w:rsid w:val="005D7580"/>
    <w:rsid w:val="005E029A"/>
    <w:rsid w:val="005E03F4"/>
    <w:rsid w:val="005E13CE"/>
    <w:rsid w:val="005E15E1"/>
    <w:rsid w:val="005E243F"/>
    <w:rsid w:val="005E261E"/>
    <w:rsid w:val="005E34F4"/>
    <w:rsid w:val="005E3E01"/>
    <w:rsid w:val="005E4270"/>
    <w:rsid w:val="005E59B6"/>
    <w:rsid w:val="005E6E65"/>
    <w:rsid w:val="005E6ECC"/>
    <w:rsid w:val="005F0211"/>
    <w:rsid w:val="005F1023"/>
    <w:rsid w:val="005F1450"/>
    <w:rsid w:val="005F1FC8"/>
    <w:rsid w:val="005F25F4"/>
    <w:rsid w:val="005F2637"/>
    <w:rsid w:val="005F3603"/>
    <w:rsid w:val="005F417E"/>
    <w:rsid w:val="005F435B"/>
    <w:rsid w:val="005F48C7"/>
    <w:rsid w:val="005F526D"/>
    <w:rsid w:val="005F569C"/>
    <w:rsid w:val="005F7086"/>
    <w:rsid w:val="006012D8"/>
    <w:rsid w:val="006018B3"/>
    <w:rsid w:val="00602680"/>
    <w:rsid w:val="0060334E"/>
    <w:rsid w:val="0060360C"/>
    <w:rsid w:val="0060468C"/>
    <w:rsid w:val="00604CE0"/>
    <w:rsid w:val="00605AD8"/>
    <w:rsid w:val="00607F7A"/>
    <w:rsid w:val="00610553"/>
    <w:rsid w:val="00610D16"/>
    <w:rsid w:val="00610F90"/>
    <w:rsid w:val="006137BE"/>
    <w:rsid w:val="006148E2"/>
    <w:rsid w:val="00614A92"/>
    <w:rsid w:val="00614FC3"/>
    <w:rsid w:val="0061543D"/>
    <w:rsid w:val="00615B3C"/>
    <w:rsid w:val="00616661"/>
    <w:rsid w:val="00616E4E"/>
    <w:rsid w:val="00616F9E"/>
    <w:rsid w:val="00617E63"/>
    <w:rsid w:val="00620426"/>
    <w:rsid w:val="006204DE"/>
    <w:rsid w:val="00621447"/>
    <w:rsid w:val="00621D29"/>
    <w:rsid w:val="00622370"/>
    <w:rsid w:val="0062288E"/>
    <w:rsid w:val="00622DB6"/>
    <w:rsid w:val="00623189"/>
    <w:rsid w:val="00624040"/>
    <w:rsid w:val="0062556B"/>
    <w:rsid w:val="00625D24"/>
    <w:rsid w:val="006277CF"/>
    <w:rsid w:val="00627BA7"/>
    <w:rsid w:val="006300E7"/>
    <w:rsid w:val="00630BAF"/>
    <w:rsid w:val="00631780"/>
    <w:rsid w:val="006318CA"/>
    <w:rsid w:val="00631998"/>
    <w:rsid w:val="006319B1"/>
    <w:rsid w:val="00631A23"/>
    <w:rsid w:val="00631A61"/>
    <w:rsid w:val="00631FDA"/>
    <w:rsid w:val="00632F43"/>
    <w:rsid w:val="0063572A"/>
    <w:rsid w:val="00635D51"/>
    <w:rsid w:val="00636160"/>
    <w:rsid w:val="0063633F"/>
    <w:rsid w:val="006366A7"/>
    <w:rsid w:val="00637295"/>
    <w:rsid w:val="00637DD2"/>
    <w:rsid w:val="00637FF2"/>
    <w:rsid w:val="006413D1"/>
    <w:rsid w:val="00641833"/>
    <w:rsid w:val="00642DA1"/>
    <w:rsid w:val="006436C3"/>
    <w:rsid w:val="00643E3D"/>
    <w:rsid w:val="0064505F"/>
    <w:rsid w:val="00645EC3"/>
    <w:rsid w:val="00646FC8"/>
    <w:rsid w:val="00647E00"/>
    <w:rsid w:val="00650170"/>
    <w:rsid w:val="0065032D"/>
    <w:rsid w:val="006512FB"/>
    <w:rsid w:val="006514C0"/>
    <w:rsid w:val="0065378F"/>
    <w:rsid w:val="00653B72"/>
    <w:rsid w:val="00654DB8"/>
    <w:rsid w:val="006552C2"/>
    <w:rsid w:val="00655499"/>
    <w:rsid w:val="00655672"/>
    <w:rsid w:val="006578C8"/>
    <w:rsid w:val="00657F35"/>
    <w:rsid w:val="006602E9"/>
    <w:rsid w:val="006606CC"/>
    <w:rsid w:val="00661FBF"/>
    <w:rsid w:val="00665463"/>
    <w:rsid w:val="00666829"/>
    <w:rsid w:val="00666B86"/>
    <w:rsid w:val="006674A1"/>
    <w:rsid w:val="00667ED4"/>
    <w:rsid w:val="00670A33"/>
    <w:rsid w:val="00670CEC"/>
    <w:rsid w:val="0067249D"/>
    <w:rsid w:val="006725E3"/>
    <w:rsid w:val="00672AE6"/>
    <w:rsid w:val="006748A4"/>
    <w:rsid w:val="00675BAA"/>
    <w:rsid w:val="006774CB"/>
    <w:rsid w:val="00677D22"/>
    <w:rsid w:val="006807A6"/>
    <w:rsid w:val="0068113F"/>
    <w:rsid w:val="0068149C"/>
    <w:rsid w:val="00681F18"/>
    <w:rsid w:val="006828C4"/>
    <w:rsid w:val="00682F8B"/>
    <w:rsid w:val="006849B2"/>
    <w:rsid w:val="006851E7"/>
    <w:rsid w:val="00685541"/>
    <w:rsid w:val="00685666"/>
    <w:rsid w:val="00685A7E"/>
    <w:rsid w:val="00686B30"/>
    <w:rsid w:val="00686BBB"/>
    <w:rsid w:val="00687877"/>
    <w:rsid w:val="00687B06"/>
    <w:rsid w:val="00687DE0"/>
    <w:rsid w:val="00690679"/>
    <w:rsid w:val="00690D6A"/>
    <w:rsid w:val="0069183E"/>
    <w:rsid w:val="00691BCC"/>
    <w:rsid w:val="006920D8"/>
    <w:rsid w:val="006928A9"/>
    <w:rsid w:val="00692B55"/>
    <w:rsid w:val="00692B68"/>
    <w:rsid w:val="00693020"/>
    <w:rsid w:val="006932A9"/>
    <w:rsid w:val="00693A8E"/>
    <w:rsid w:val="00693BBC"/>
    <w:rsid w:val="006947E7"/>
    <w:rsid w:val="00694AAE"/>
    <w:rsid w:val="00695226"/>
    <w:rsid w:val="00695602"/>
    <w:rsid w:val="00695B49"/>
    <w:rsid w:val="00696C57"/>
    <w:rsid w:val="00696EED"/>
    <w:rsid w:val="006975F2"/>
    <w:rsid w:val="006A0ADC"/>
    <w:rsid w:val="006A0CCD"/>
    <w:rsid w:val="006A1695"/>
    <w:rsid w:val="006A1CBF"/>
    <w:rsid w:val="006A260D"/>
    <w:rsid w:val="006A37F9"/>
    <w:rsid w:val="006A618A"/>
    <w:rsid w:val="006A6318"/>
    <w:rsid w:val="006A63F0"/>
    <w:rsid w:val="006A6C57"/>
    <w:rsid w:val="006A6DDF"/>
    <w:rsid w:val="006A7403"/>
    <w:rsid w:val="006A75E6"/>
    <w:rsid w:val="006A76C3"/>
    <w:rsid w:val="006B0A83"/>
    <w:rsid w:val="006B0E04"/>
    <w:rsid w:val="006B14B1"/>
    <w:rsid w:val="006B1956"/>
    <w:rsid w:val="006B1CE5"/>
    <w:rsid w:val="006B1E1F"/>
    <w:rsid w:val="006B296D"/>
    <w:rsid w:val="006B2A30"/>
    <w:rsid w:val="006B3C21"/>
    <w:rsid w:val="006B3E4D"/>
    <w:rsid w:val="006B43AC"/>
    <w:rsid w:val="006B4BBB"/>
    <w:rsid w:val="006C0C79"/>
    <w:rsid w:val="006C0FE0"/>
    <w:rsid w:val="006C1E7C"/>
    <w:rsid w:val="006C261B"/>
    <w:rsid w:val="006C2E3B"/>
    <w:rsid w:val="006C2E8B"/>
    <w:rsid w:val="006C35C9"/>
    <w:rsid w:val="006C3F74"/>
    <w:rsid w:val="006C4123"/>
    <w:rsid w:val="006C4E6C"/>
    <w:rsid w:val="006C5603"/>
    <w:rsid w:val="006C5E6D"/>
    <w:rsid w:val="006C6382"/>
    <w:rsid w:val="006C646B"/>
    <w:rsid w:val="006C6E54"/>
    <w:rsid w:val="006C7E55"/>
    <w:rsid w:val="006D0385"/>
    <w:rsid w:val="006D0CD4"/>
    <w:rsid w:val="006D1723"/>
    <w:rsid w:val="006D2B7B"/>
    <w:rsid w:val="006D43D3"/>
    <w:rsid w:val="006D4779"/>
    <w:rsid w:val="006D47C0"/>
    <w:rsid w:val="006D4BA5"/>
    <w:rsid w:val="006D512B"/>
    <w:rsid w:val="006D5CA4"/>
    <w:rsid w:val="006D6E6F"/>
    <w:rsid w:val="006D74A8"/>
    <w:rsid w:val="006E09EA"/>
    <w:rsid w:val="006E3143"/>
    <w:rsid w:val="006E326F"/>
    <w:rsid w:val="006E382E"/>
    <w:rsid w:val="006E3A02"/>
    <w:rsid w:val="006E432B"/>
    <w:rsid w:val="006E46D3"/>
    <w:rsid w:val="006E5CF6"/>
    <w:rsid w:val="006E5F78"/>
    <w:rsid w:val="006E62EE"/>
    <w:rsid w:val="006E682A"/>
    <w:rsid w:val="006F00FD"/>
    <w:rsid w:val="006F0766"/>
    <w:rsid w:val="006F0D88"/>
    <w:rsid w:val="006F1B18"/>
    <w:rsid w:val="006F4A2A"/>
    <w:rsid w:val="006F4EB8"/>
    <w:rsid w:val="006F543D"/>
    <w:rsid w:val="006F7178"/>
    <w:rsid w:val="006F7229"/>
    <w:rsid w:val="00700AD3"/>
    <w:rsid w:val="00700EC9"/>
    <w:rsid w:val="007013D2"/>
    <w:rsid w:val="00701CD0"/>
    <w:rsid w:val="00701E46"/>
    <w:rsid w:val="00704464"/>
    <w:rsid w:val="007047FB"/>
    <w:rsid w:val="00704CE4"/>
    <w:rsid w:val="00704DFD"/>
    <w:rsid w:val="007050BB"/>
    <w:rsid w:val="00705578"/>
    <w:rsid w:val="007055E6"/>
    <w:rsid w:val="0070610E"/>
    <w:rsid w:val="00706974"/>
    <w:rsid w:val="00706CB1"/>
    <w:rsid w:val="0070702E"/>
    <w:rsid w:val="00710271"/>
    <w:rsid w:val="00710D9A"/>
    <w:rsid w:val="00710E16"/>
    <w:rsid w:val="007114A5"/>
    <w:rsid w:val="007128C2"/>
    <w:rsid w:val="007133D1"/>
    <w:rsid w:val="00714267"/>
    <w:rsid w:val="0071432E"/>
    <w:rsid w:val="0071433C"/>
    <w:rsid w:val="0071493E"/>
    <w:rsid w:val="00717BE3"/>
    <w:rsid w:val="00717FD5"/>
    <w:rsid w:val="00720241"/>
    <w:rsid w:val="0072097E"/>
    <w:rsid w:val="00720DB3"/>
    <w:rsid w:val="007216E4"/>
    <w:rsid w:val="0072459E"/>
    <w:rsid w:val="00724611"/>
    <w:rsid w:val="00724C2A"/>
    <w:rsid w:val="00725302"/>
    <w:rsid w:val="0072576D"/>
    <w:rsid w:val="00725AF4"/>
    <w:rsid w:val="00725C65"/>
    <w:rsid w:val="007263BF"/>
    <w:rsid w:val="007265AE"/>
    <w:rsid w:val="0072678A"/>
    <w:rsid w:val="007268B0"/>
    <w:rsid w:val="007269EF"/>
    <w:rsid w:val="00727A66"/>
    <w:rsid w:val="007300E7"/>
    <w:rsid w:val="00730377"/>
    <w:rsid w:val="00730A78"/>
    <w:rsid w:val="00730B35"/>
    <w:rsid w:val="00731187"/>
    <w:rsid w:val="00731212"/>
    <w:rsid w:val="00731A6A"/>
    <w:rsid w:val="007331C2"/>
    <w:rsid w:val="00733311"/>
    <w:rsid w:val="00737776"/>
    <w:rsid w:val="0074008F"/>
    <w:rsid w:val="0074126A"/>
    <w:rsid w:val="00741415"/>
    <w:rsid w:val="007445E4"/>
    <w:rsid w:val="00744CDA"/>
    <w:rsid w:val="00744E09"/>
    <w:rsid w:val="00745663"/>
    <w:rsid w:val="00745B6F"/>
    <w:rsid w:val="00746940"/>
    <w:rsid w:val="00747439"/>
    <w:rsid w:val="0074776C"/>
    <w:rsid w:val="00750155"/>
    <w:rsid w:val="007502DD"/>
    <w:rsid w:val="00751D8E"/>
    <w:rsid w:val="00752288"/>
    <w:rsid w:val="007539D3"/>
    <w:rsid w:val="00753A0A"/>
    <w:rsid w:val="00754340"/>
    <w:rsid w:val="007545B5"/>
    <w:rsid w:val="007545E4"/>
    <w:rsid w:val="00754F00"/>
    <w:rsid w:val="00755BDE"/>
    <w:rsid w:val="007562CB"/>
    <w:rsid w:val="00756FB5"/>
    <w:rsid w:val="00757557"/>
    <w:rsid w:val="00757685"/>
    <w:rsid w:val="007615B5"/>
    <w:rsid w:val="00761FAF"/>
    <w:rsid w:val="00762B99"/>
    <w:rsid w:val="007632AC"/>
    <w:rsid w:val="00763543"/>
    <w:rsid w:val="00763850"/>
    <w:rsid w:val="00763C17"/>
    <w:rsid w:val="00763FA5"/>
    <w:rsid w:val="00764123"/>
    <w:rsid w:val="00764EEE"/>
    <w:rsid w:val="007653FA"/>
    <w:rsid w:val="00765BAA"/>
    <w:rsid w:val="00765DC4"/>
    <w:rsid w:val="00766051"/>
    <w:rsid w:val="00766E98"/>
    <w:rsid w:val="00766EF7"/>
    <w:rsid w:val="007674F6"/>
    <w:rsid w:val="00767691"/>
    <w:rsid w:val="007679CA"/>
    <w:rsid w:val="007702C3"/>
    <w:rsid w:val="007704C8"/>
    <w:rsid w:val="00771C65"/>
    <w:rsid w:val="00771EE8"/>
    <w:rsid w:val="00772756"/>
    <w:rsid w:val="00772A4F"/>
    <w:rsid w:val="007736E7"/>
    <w:rsid w:val="007739BA"/>
    <w:rsid w:val="00773AB6"/>
    <w:rsid w:val="00774033"/>
    <w:rsid w:val="00775030"/>
    <w:rsid w:val="00775B73"/>
    <w:rsid w:val="0077651F"/>
    <w:rsid w:val="00776F87"/>
    <w:rsid w:val="00780C48"/>
    <w:rsid w:val="00781C50"/>
    <w:rsid w:val="00781E79"/>
    <w:rsid w:val="00783097"/>
    <w:rsid w:val="0078420C"/>
    <w:rsid w:val="007858BE"/>
    <w:rsid w:val="00785920"/>
    <w:rsid w:val="00785B6C"/>
    <w:rsid w:val="007875BB"/>
    <w:rsid w:val="00787E5D"/>
    <w:rsid w:val="007901F6"/>
    <w:rsid w:val="00790446"/>
    <w:rsid w:val="00790956"/>
    <w:rsid w:val="00791348"/>
    <w:rsid w:val="0079170E"/>
    <w:rsid w:val="00791A8E"/>
    <w:rsid w:val="00791BE6"/>
    <w:rsid w:val="00792415"/>
    <w:rsid w:val="007928D1"/>
    <w:rsid w:val="00792E4B"/>
    <w:rsid w:val="00793261"/>
    <w:rsid w:val="007934A3"/>
    <w:rsid w:val="007935CE"/>
    <w:rsid w:val="00793E0D"/>
    <w:rsid w:val="00794B3B"/>
    <w:rsid w:val="00795179"/>
    <w:rsid w:val="00795433"/>
    <w:rsid w:val="007954CC"/>
    <w:rsid w:val="007969AB"/>
    <w:rsid w:val="00797439"/>
    <w:rsid w:val="00797744"/>
    <w:rsid w:val="007A0246"/>
    <w:rsid w:val="007A1671"/>
    <w:rsid w:val="007A2AAA"/>
    <w:rsid w:val="007A46AC"/>
    <w:rsid w:val="007A481D"/>
    <w:rsid w:val="007A56CE"/>
    <w:rsid w:val="007A59EC"/>
    <w:rsid w:val="007A607B"/>
    <w:rsid w:val="007A73D4"/>
    <w:rsid w:val="007B284C"/>
    <w:rsid w:val="007B2A0B"/>
    <w:rsid w:val="007B2C9F"/>
    <w:rsid w:val="007B3385"/>
    <w:rsid w:val="007B33C8"/>
    <w:rsid w:val="007B406F"/>
    <w:rsid w:val="007B5690"/>
    <w:rsid w:val="007B58B1"/>
    <w:rsid w:val="007B6355"/>
    <w:rsid w:val="007B6586"/>
    <w:rsid w:val="007B659C"/>
    <w:rsid w:val="007B6B73"/>
    <w:rsid w:val="007B768A"/>
    <w:rsid w:val="007B76BC"/>
    <w:rsid w:val="007B78FB"/>
    <w:rsid w:val="007C060A"/>
    <w:rsid w:val="007C1542"/>
    <w:rsid w:val="007C1C1D"/>
    <w:rsid w:val="007C2098"/>
    <w:rsid w:val="007C254B"/>
    <w:rsid w:val="007C3B93"/>
    <w:rsid w:val="007C4E3A"/>
    <w:rsid w:val="007C580A"/>
    <w:rsid w:val="007C5B6F"/>
    <w:rsid w:val="007C5E00"/>
    <w:rsid w:val="007C6791"/>
    <w:rsid w:val="007C6BA3"/>
    <w:rsid w:val="007C6BB6"/>
    <w:rsid w:val="007C6C07"/>
    <w:rsid w:val="007C6EDE"/>
    <w:rsid w:val="007C7F6E"/>
    <w:rsid w:val="007D1432"/>
    <w:rsid w:val="007D1A61"/>
    <w:rsid w:val="007D1ACA"/>
    <w:rsid w:val="007D2E5B"/>
    <w:rsid w:val="007D3405"/>
    <w:rsid w:val="007D34DD"/>
    <w:rsid w:val="007D37D3"/>
    <w:rsid w:val="007D4F36"/>
    <w:rsid w:val="007D5219"/>
    <w:rsid w:val="007D5C25"/>
    <w:rsid w:val="007D5F8F"/>
    <w:rsid w:val="007D762A"/>
    <w:rsid w:val="007D7996"/>
    <w:rsid w:val="007D7D6C"/>
    <w:rsid w:val="007E0AFF"/>
    <w:rsid w:val="007E0DD7"/>
    <w:rsid w:val="007E1EB1"/>
    <w:rsid w:val="007E25E9"/>
    <w:rsid w:val="007E27F0"/>
    <w:rsid w:val="007E28B9"/>
    <w:rsid w:val="007E2BE3"/>
    <w:rsid w:val="007E32B9"/>
    <w:rsid w:val="007E38A1"/>
    <w:rsid w:val="007E3CDB"/>
    <w:rsid w:val="007E490A"/>
    <w:rsid w:val="007E4A92"/>
    <w:rsid w:val="007E5041"/>
    <w:rsid w:val="007E628E"/>
    <w:rsid w:val="007E6A23"/>
    <w:rsid w:val="007E6D7E"/>
    <w:rsid w:val="007F13D0"/>
    <w:rsid w:val="007F1DBC"/>
    <w:rsid w:val="007F2600"/>
    <w:rsid w:val="007F2B08"/>
    <w:rsid w:val="007F504A"/>
    <w:rsid w:val="007F728D"/>
    <w:rsid w:val="007F78E9"/>
    <w:rsid w:val="008013E9"/>
    <w:rsid w:val="00801582"/>
    <w:rsid w:val="008020D6"/>
    <w:rsid w:val="00803096"/>
    <w:rsid w:val="00803145"/>
    <w:rsid w:val="008047C7"/>
    <w:rsid w:val="00804DBE"/>
    <w:rsid w:val="008055B0"/>
    <w:rsid w:val="00806D4A"/>
    <w:rsid w:val="00806E49"/>
    <w:rsid w:val="0080780D"/>
    <w:rsid w:val="008106A4"/>
    <w:rsid w:val="00810925"/>
    <w:rsid w:val="00812935"/>
    <w:rsid w:val="00812F17"/>
    <w:rsid w:val="00814777"/>
    <w:rsid w:val="00815AD2"/>
    <w:rsid w:val="0081655E"/>
    <w:rsid w:val="0081693A"/>
    <w:rsid w:val="00816ABB"/>
    <w:rsid w:val="00817108"/>
    <w:rsid w:val="00817672"/>
    <w:rsid w:val="008177C0"/>
    <w:rsid w:val="0082090B"/>
    <w:rsid w:val="00820AD5"/>
    <w:rsid w:val="00821762"/>
    <w:rsid w:val="00822E45"/>
    <w:rsid w:val="0082381D"/>
    <w:rsid w:val="00823EF2"/>
    <w:rsid w:val="00823F72"/>
    <w:rsid w:val="00824665"/>
    <w:rsid w:val="00824AD6"/>
    <w:rsid w:val="008266CE"/>
    <w:rsid w:val="00827B55"/>
    <w:rsid w:val="008314BC"/>
    <w:rsid w:val="008316F5"/>
    <w:rsid w:val="0083379E"/>
    <w:rsid w:val="008345CB"/>
    <w:rsid w:val="00834659"/>
    <w:rsid w:val="00834A67"/>
    <w:rsid w:val="00834DE3"/>
    <w:rsid w:val="00835486"/>
    <w:rsid w:val="00835666"/>
    <w:rsid w:val="00836122"/>
    <w:rsid w:val="00836292"/>
    <w:rsid w:val="008363C9"/>
    <w:rsid w:val="00836F68"/>
    <w:rsid w:val="00837EAB"/>
    <w:rsid w:val="008429FC"/>
    <w:rsid w:val="00842ABD"/>
    <w:rsid w:val="008437F5"/>
    <w:rsid w:val="00843DC6"/>
    <w:rsid w:val="00843E20"/>
    <w:rsid w:val="00844561"/>
    <w:rsid w:val="0084475E"/>
    <w:rsid w:val="00844DE2"/>
    <w:rsid w:val="00846189"/>
    <w:rsid w:val="00847115"/>
    <w:rsid w:val="0084713F"/>
    <w:rsid w:val="008504C9"/>
    <w:rsid w:val="00850D1E"/>
    <w:rsid w:val="008515AA"/>
    <w:rsid w:val="00851946"/>
    <w:rsid w:val="00851A19"/>
    <w:rsid w:val="008530E5"/>
    <w:rsid w:val="0085536E"/>
    <w:rsid w:val="00855FD9"/>
    <w:rsid w:val="0085622C"/>
    <w:rsid w:val="008566E9"/>
    <w:rsid w:val="008604DD"/>
    <w:rsid w:val="00860C11"/>
    <w:rsid w:val="008617A9"/>
    <w:rsid w:val="00862224"/>
    <w:rsid w:val="00862D0D"/>
    <w:rsid w:val="00862D85"/>
    <w:rsid w:val="00864BE3"/>
    <w:rsid w:val="00864E1D"/>
    <w:rsid w:val="00864F9D"/>
    <w:rsid w:val="008656FF"/>
    <w:rsid w:val="008657C5"/>
    <w:rsid w:val="00865EE2"/>
    <w:rsid w:val="00866893"/>
    <w:rsid w:val="008675C4"/>
    <w:rsid w:val="0087076E"/>
    <w:rsid w:val="00870D98"/>
    <w:rsid w:val="008716F7"/>
    <w:rsid w:val="00871798"/>
    <w:rsid w:val="00871C9B"/>
    <w:rsid w:val="00871FA7"/>
    <w:rsid w:val="00872DDA"/>
    <w:rsid w:val="008737B8"/>
    <w:rsid w:val="00873923"/>
    <w:rsid w:val="008750F6"/>
    <w:rsid w:val="00875697"/>
    <w:rsid w:val="00877495"/>
    <w:rsid w:val="00877BE3"/>
    <w:rsid w:val="00880381"/>
    <w:rsid w:val="008807FC"/>
    <w:rsid w:val="00880CF4"/>
    <w:rsid w:val="00883027"/>
    <w:rsid w:val="00883312"/>
    <w:rsid w:val="008838F4"/>
    <w:rsid w:val="00883B7F"/>
    <w:rsid w:val="00884298"/>
    <w:rsid w:val="0088490B"/>
    <w:rsid w:val="00885D7C"/>
    <w:rsid w:val="0088643A"/>
    <w:rsid w:val="0088655A"/>
    <w:rsid w:val="008867C5"/>
    <w:rsid w:val="00886825"/>
    <w:rsid w:val="00886C42"/>
    <w:rsid w:val="00886DA5"/>
    <w:rsid w:val="00887417"/>
    <w:rsid w:val="008874E5"/>
    <w:rsid w:val="00887A7A"/>
    <w:rsid w:val="00887D49"/>
    <w:rsid w:val="008904D3"/>
    <w:rsid w:val="0089303D"/>
    <w:rsid w:val="00893AAF"/>
    <w:rsid w:val="00893C42"/>
    <w:rsid w:val="00893D06"/>
    <w:rsid w:val="00893D79"/>
    <w:rsid w:val="00893F19"/>
    <w:rsid w:val="00894B72"/>
    <w:rsid w:val="008954FD"/>
    <w:rsid w:val="008958B2"/>
    <w:rsid w:val="00896112"/>
    <w:rsid w:val="008979B3"/>
    <w:rsid w:val="00897A45"/>
    <w:rsid w:val="008A08F6"/>
    <w:rsid w:val="008A1077"/>
    <w:rsid w:val="008A1DDE"/>
    <w:rsid w:val="008A1FC1"/>
    <w:rsid w:val="008A2306"/>
    <w:rsid w:val="008A2339"/>
    <w:rsid w:val="008A2F31"/>
    <w:rsid w:val="008A32D9"/>
    <w:rsid w:val="008A41DD"/>
    <w:rsid w:val="008A5162"/>
    <w:rsid w:val="008A51FF"/>
    <w:rsid w:val="008A5866"/>
    <w:rsid w:val="008A5CD3"/>
    <w:rsid w:val="008A5D5B"/>
    <w:rsid w:val="008A6FD2"/>
    <w:rsid w:val="008A72E7"/>
    <w:rsid w:val="008A7D3A"/>
    <w:rsid w:val="008B04B3"/>
    <w:rsid w:val="008B05C5"/>
    <w:rsid w:val="008B0740"/>
    <w:rsid w:val="008B199D"/>
    <w:rsid w:val="008B2CF8"/>
    <w:rsid w:val="008B30BF"/>
    <w:rsid w:val="008B3565"/>
    <w:rsid w:val="008B3776"/>
    <w:rsid w:val="008B3DF6"/>
    <w:rsid w:val="008B47BB"/>
    <w:rsid w:val="008B4B29"/>
    <w:rsid w:val="008B67CF"/>
    <w:rsid w:val="008B6856"/>
    <w:rsid w:val="008B6BCC"/>
    <w:rsid w:val="008B70F1"/>
    <w:rsid w:val="008B7A1F"/>
    <w:rsid w:val="008C0107"/>
    <w:rsid w:val="008C0CF8"/>
    <w:rsid w:val="008C0E7C"/>
    <w:rsid w:val="008C12CD"/>
    <w:rsid w:val="008C1473"/>
    <w:rsid w:val="008C29F3"/>
    <w:rsid w:val="008C33A0"/>
    <w:rsid w:val="008C4100"/>
    <w:rsid w:val="008C5FF9"/>
    <w:rsid w:val="008C63A5"/>
    <w:rsid w:val="008C69BF"/>
    <w:rsid w:val="008C71B7"/>
    <w:rsid w:val="008C7C8F"/>
    <w:rsid w:val="008C7D6F"/>
    <w:rsid w:val="008D06FB"/>
    <w:rsid w:val="008D16CD"/>
    <w:rsid w:val="008D2517"/>
    <w:rsid w:val="008D365A"/>
    <w:rsid w:val="008D36C8"/>
    <w:rsid w:val="008D472D"/>
    <w:rsid w:val="008D4F31"/>
    <w:rsid w:val="008D4F81"/>
    <w:rsid w:val="008D723F"/>
    <w:rsid w:val="008D7679"/>
    <w:rsid w:val="008D76EE"/>
    <w:rsid w:val="008D7931"/>
    <w:rsid w:val="008E12D3"/>
    <w:rsid w:val="008E1568"/>
    <w:rsid w:val="008E16CA"/>
    <w:rsid w:val="008E1EB3"/>
    <w:rsid w:val="008E2EC8"/>
    <w:rsid w:val="008E371D"/>
    <w:rsid w:val="008E45F9"/>
    <w:rsid w:val="008E49C4"/>
    <w:rsid w:val="008E4D69"/>
    <w:rsid w:val="008E5104"/>
    <w:rsid w:val="008E5B78"/>
    <w:rsid w:val="008E6D23"/>
    <w:rsid w:val="008E71E5"/>
    <w:rsid w:val="008E7D5C"/>
    <w:rsid w:val="008F06F5"/>
    <w:rsid w:val="008F0907"/>
    <w:rsid w:val="008F206E"/>
    <w:rsid w:val="008F2711"/>
    <w:rsid w:val="008F2804"/>
    <w:rsid w:val="008F30FF"/>
    <w:rsid w:val="008F3C0E"/>
    <w:rsid w:val="008F51DA"/>
    <w:rsid w:val="008F5633"/>
    <w:rsid w:val="008F5E4C"/>
    <w:rsid w:val="008F6083"/>
    <w:rsid w:val="008F661A"/>
    <w:rsid w:val="008F6668"/>
    <w:rsid w:val="008F6CDB"/>
    <w:rsid w:val="008F7984"/>
    <w:rsid w:val="008F7EA7"/>
    <w:rsid w:val="00900163"/>
    <w:rsid w:val="00900A2E"/>
    <w:rsid w:val="00900B6A"/>
    <w:rsid w:val="00901C05"/>
    <w:rsid w:val="00902028"/>
    <w:rsid w:val="0090266F"/>
    <w:rsid w:val="00902D9E"/>
    <w:rsid w:val="00902E70"/>
    <w:rsid w:val="009032BF"/>
    <w:rsid w:val="00903CA9"/>
    <w:rsid w:val="00904365"/>
    <w:rsid w:val="00904453"/>
    <w:rsid w:val="00904DC2"/>
    <w:rsid w:val="009054B3"/>
    <w:rsid w:val="0090635E"/>
    <w:rsid w:val="00906B71"/>
    <w:rsid w:val="0091101E"/>
    <w:rsid w:val="009113AA"/>
    <w:rsid w:val="00911A08"/>
    <w:rsid w:val="00911DAF"/>
    <w:rsid w:val="00911DC9"/>
    <w:rsid w:val="00911E54"/>
    <w:rsid w:val="0091221F"/>
    <w:rsid w:val="009130AE"/>
    <w:rsid w:val="00915294"/>
    <w:rsid w:val="0091576D"/>
    <w:rsid w:val="00915829"/>
    <w:rsid w:val="009159DB"/>
    <w:rsid w:val="00917672"/>
    <w:rsid w:val="0092001F"/>
    <w:rsid w:val="00921118"/>
    <w:rsid w:val="0092171C"/>
    <w:rsid w:val="009217D8"/>
    <w:rsid w:val="0092194D"/>
    <w:rsid w:val="00922DB8"/>
    <w:rsid w:val="00923C81"/>
    <w:rsid w:val="00923E15"/>
    <w:rsid w:val="00924611"/>
    <w:rsid w:val="00924B10"/>
    <w:rsid w:val="00924D68"/>
    <w:rsid w:val="009255E6"/>
    <w:rsid w:val="009274C7"/>
    <w:rsid w:val="00931806"/>
    <w:rsid w:val="00931D27"/>
    <w:rsid w:val="009323A9"/>
    <w:rsid w:val="00932B3A"/>
    <w:rsid w:val="00932E52"/>
    <w:rsid w:val="00934002"/>
    <w:rsid w:val="00934258"/>
    <w:rsid w:val="00936389"/>
    <w:rsid w:val="00936537"/>
    <w:rsid w:val="00936583"/>
    <w:rsid w:val="0093746A"/>
    <w:rsid w:val="00937AF1"/>
    <w:rsid w:val="00937EB3"/>
    <w:rsid w:val="0094020A"/>
    <w:rsid w:val="009406DA"/>
    <w:rsid w:val="00940CEE"/>
    <w:rsid w:val="00940FA7"/>
    <w:rsid w:val="00942289"/>
    <w:rsid w:val="0094447B"/>
    <w:rsid w:val="00944D73"/>
    <w:rsid w:val="00945BC0"/>
    <w:rsid w:val="009462F7"/>
    <w:rsid w:val="00946C80"/>
    <w:rsid w:val="0094775F"/>
    <w:rsid w:val="00947AE2"/>
    <w:rsid w:val="00947FAD"/>
    <w:rsid w:val="00950948"/>
    <w:rsid w:val="00950AE7"/>
    <w:rsid w:val="00950C8E"/>
    <w:rsid w:val="00950FF9"/>
    <w:rsid w:val="009517FE"/>
    <w:rsid w:val="00951FF1"/>
    <w:rsid w:val="0095351E"/>
    <w:rsid w:val="00953714"/>
    <w:rsid w:val="0095371D"/>
    <w:rsid w:val="00953989"/>
    <w:rsid w:val="0095525F"/>
    <w:rsid w:val="00955425"/>
    <w:rsid w:val="00955FB4"/>
    <w:rsid w:val="00956049"/>
    <w:rsid w:val="009569C8"/>
    <w:rsid w:val="009573F5"/>
    <w:rsid w:val="00957746"/>
    <w:rsid w:val="0096019A"/>
    <w:rsid w:val="00960851"/>
    <w:rsid w:val="00961890"/>
    <w:rsid w:val="00963AF2"/>
    <w:rsid w:val="00964D88"/>
    <w:rsid w:val="00966371"/>
    <w:rsid w:val="00966DD0"/>
    <w:rsid w:val="009670EF"/>
    <w:rsid w:val="00967661"/>
    <w:rsid w:val="009703F1"/>
    <w:rsid w:val="009705B4"/>
    <w:rsid w:val="0097096E"/>
    <w:rsid w:val="00970FC9"/>
    <w:rsid w:val="0097121A"/>
    <w:rsid w:val="009717D9"/>
    <w:rsid w:val="00971D43"/>
    <w:rsid w:val="00972083"/>
    <w:rsid w:val="0097233B"/>
    <w:rsid w:val="00973ABF"/>
    <w:rsid w:val="00975363"/>
    <w:rsid w:val="009755FF"/>
    <w:rsid w:val="00976085"/>
    <w:rsid w:val="00976B0A"/>
    <w:rsid w:val="00980512"/>
    <w:rsid w:val="00980DEC"/>
    <w:rsid w:val="009812E5"/>
    <w:rsid w:val="009818A2"/>
    <w:rsid w:val="00982B5F"/>
    <w:rsid w:val="00983757"/>
    <w:rsid w:val="00983869"/>
    <w:rsid w:val="00984187"/>
    <w:rsid w:val="00986371"/>
    <w:rsid w:val="00990D4A"/>
    <w:rsid w:val="009925C2"/>
    <w:rsid w:val="00992707"/>
    <w:rsid w:val="009952B3"/>
    <w:rsid w:val="009954CF"/>
    <w:rsid w:val="0099556E"/>
    <w:rsid w:val="00995805"/>
    <w:rsid w:val="0099589A"/>
    <w:rsid w:val="00996146"/>
    <w:rsid w:val="009976C2"/>
    <w:rsid w:val="009A0DF5"/>
    <w:rsid w:val="009A138D"/>
    <w:rsid w:val="009A1913"/>
    <w:rsid w:val="009A1D56"/>
    <w:rsid w:val="009A3CD9"/>
    <w:rsid w:val="009A46DF"/>
    <w:rsid w:val="009A4734"/>
    <w:rsid w:val="009A4B28"/>
    <w:rsid w:val="009A4CD7"/>
    <w:rsid w:val="009A6B1D"/>
    <w:rsid w:val="009A6BB4"/>
    <w:rsid w:val="009B0411"/>
    <w:rsid w:val="009B0D55"/>
    <w:rsid w:val="009B1E31"/>
    <w:rsid w:val="009B24F3"/>
    <w:rsid w:val="009B2B67"/>
    <w:rsid w:val="009B3310"/>
    <w:rsid w:val="009B463B"/>
    <w:rsid w:val="009B4DFC"/>
    <w:rsid w:val="009B713D"/>
    <w:rsid w:val="009B7574"/>
    <w:rsid w:val="009B75E0"/>
    <w:rsid w:val="009C1C41"/>
    <w:rsid w:val="009C21C1"/>
    <w:rsid w:val="009C254F"/>
    <w:rsid w:val="009C3420"/>
    <w:rsid w:val="009C35AC"/>
    <w:rsid w:val="009C49B2"/>
    <w:rsid w:val="009C5151"/>
    <w:rsid w:val="009C535D"/>
    <w:rsid w:val="009C5FC7"/>
    <w:rsid w:val="009C6328"/>
    <w:rsid w:val="009C73F3"/>
    <w:rsid w:val="009C75ED"/>
    <w:rsid w:val="009D0AAF"/>
    <w:rsid w:val="009D10E4"/>
    <w:rsid w:val="009D1917"/>
    <w:rsid w:val="009D2063"/>
    <w:rsid w:val="009D39B5"/>
    <w:rsid w:val="009D56D0"/>
    <w:rsid w:val="009D5779"/>
    <w:rsid w:val="009D6658"/>
    <w:rsid w:val="009D6EBD"/>
    <w:rsid w:val="009D708A"/>
    <w:rsid w:val="009E0B1C"/>
    <w:rsid w:val="009E1293"/>
    <w:rsid w:val="009E137E"/>
    <w:rsid w:val="009E1730"/>
    <w:rsid w:val="009E2061"/>
    <w:rsid w:val="009E2D72"/>
    <w:rsid w:val="009E2DA8"/>
    <w:rsid w:val="009E3215"/>
    <w:rsid w:val="009E347A"/>
    <w:rsid w:val="009E50F4"/>
    <w:rsid w:val="009E629D"/>
    <w:rsid w:val="009E6EC3"/>
    <w:rsid w:val="009F0742"/>
    <w:rsid w:val="009F27F2"/>
    <w:rsid w:val="009F2B82"/>
    <w:rsid w:val="009F2DE1"/>
    <w:rsid w:val="009F34ED"/>
    <w:rsid w:val="009F39F8"/>
    <w:rsid w:val="009F4274"/>
    <w:rsid w:val="009F4602"/>
    <w:rsid w:val="009F4B36"/>
    <w:rsid w:val="009F54B7"/>
    <w:rsid w:val="009F54C5"/>
    <w:rsid w:val="009F72EE"/>
    <w:rsid w:val="009F7C5F"/>
    <w:rsid w:val="009F7E24"/>
    <w:rsid w:val="00A00F06"/>
    <w:rsid w:val="00A01213"/>
    <w:rsid w:val="00A01C4C"/>
    <w:rsid w:val="00A02D6B"/>
    <w:rsid w:val="00A03A49"/>
    <w:rsid w:val="00A03B91"/>
    <w:rsid w:val="00A05106"/>
    <w:rsid w:val="00A05941"/>
    <w:rsid w:val="00A05EC0"/>
    <w:rsid w:val="00A07B1E"/>
    <w:rsid w:val="00A07C9A"/>
    <w:rsid w:val="00A111DD"/>
    <w:rsid w:val="00A12293"/>
    <w:rsid w:val="00A1282B"/>
    <w:rsid w:val="00A1337B"/>
    <w:rsid w:val="00A13F9D"/>
    <w:rsid w:val="00A14102"/>
    <w:rsid w:val="00A14A65"/>
    <w:rsid w:val="00A16CD0"/>
    <w:rsid w:val="00A17662"/>
    <w:rsid w:val="00A17881"/>
    <w:rsid w:val="00A20A1A"/>
    <w:rsid w:val="00A2120D"/>
    <w:rsid w:val="00A21CFB"/>
    <w:rsid w:val="00A21F0D"/>
    <w:rsid w:val="00A22041"/>
    <w:rsid w:val="00A2221A"/>
    <w:rsid w:val="00A239A1"/>
    <w:rsid w:val="00A24804"/>
    <w:rsid w:val="00A24B63"/>
    <w:rsid w:val="00A25180"/>
    <w:rsid w:val="00A25B71"/>
    <w:rsid w:val="00A25CD7"/>
    <w:rsid w:val="00A25DD0"/>
    <w:rsid w:val="00A26ABC"/>
    <w:rsid w:val="00A2743D"/>
    <w:rsid w:val="00A27BA0"/>
    <w:rsid w:val="00A27ED3"/>
    <w:rsid w:val="00A317E7"/>
    <w:rsid w:val="00A32349"/>
    <w:rsid w:val="00A33504"/>
    <w:rsid w:val="00A33B76"/>
    <w:rsid w:val="00A33E79"/>
    <w:rsid w:val="00A3422E"/>
    <w:rsid w:val="00A34529"/>
    <w:rsid w:val="00A34D10"/>
    <w:rsid w:val="00A35BC3"/>
    <w:rsid w:val="00A36A35"/>
    <w:rsid w:val="00A37329"/>
    <w:rsid w:val="00A413BE"/>
    <w:rsid w:val="00A41698"/>
    <w:rsid w:val="00A424C1"/>
    <w:rsid w:val="00A42528"/>
    <w:rsid w:val="00A42746"/>
    <w:rsid w:val="00A427B7"/>
    <w:rsid w:val="00A43A93"/>
    <w:rsid w:val="00A44501"/>
    <w:rsid w:val="00A4554E"/>
    <w:rsid w:val="00A46BCD"/>
    <w:rsid w:val="00A470C8"/>
    <w:rsid w:val="00A4789E"/>
    <w:rsid w:val="00A5014A"/>
    <w:rsid w:val="00A52058"/>
    <w:rsid w:val="00A52BD0"/>
    <w:rsid w:val="00A5436D"/>
    <w:rsid w:val="00A5477C"/>
    <w:rsid w:val="00A54B1D"/>
    <w:rsid w:val="00A54DC3"/>
    <w:rsid w:val="00A562BE"/>
    <w:rsid w:val="00A5634D"/>
    <w:rsid w:val="00A566AE"/>
    <w:rsid w:val="00A5745B"/>
    <w:rsid w:val="00A61143"/>
    <w:rsid w:val="00A612CF"/>
    <w:rsid w:val="00A624B8"/>
    <w:rsid w:val="00A63AF5"/>
    <w:rsid w:val="00A64123"/>
    <w:rsid w:val="00A64AC5"/>
    <w:rsid w:val="00A651C9"/>
    <w:rsid w:val="00A658EE"/>
    <w:rsid w:val="00A660EB"/>
    <w:rsid w:val="00A6650C"/>
    <w:rsid w:val="00A670FD"/>
    <w:rsid w:val="00A705A3"/>
    <w:rsid w:val="00A70C53"/>
    <w:rsid w:val="00A7166E"/>
    <w:rsid w:val="00A71702"/>
    <w:rsid w:val="00A724F7"/>
    <w:rsid w:val="00A72887"/>
    <w:rsid w:val="00A72B66"/>
    <w:rsid w:val="00A72EF9"/>
    <w:rsid w:val="00A754CC"/>
    <w:rsid w:val="00A75B94"/>
    <w:rsid w:val="00A760E9"/>
    <w:rsid w:val="00A76710"/>
    <w:rsid w:val="00A7706D"/>
    <w:rsid w:val="00A77A4F"/>
    <w:rsid w:val="00A77AC8"/>
    <w:rsid w:val="00A81EF0"/>
    <w:rsid w:val="00A822D5"/>
    <w:rsid w:val="00A82EA6"/>
    <w:rsid w:val="00A8395D"/>
    <w:rsid w:val="00A83AC9"/>
    <w:rsid w:val="00A85068"/>
    <w:rsid w:val="00A85071"/>
    <w:rsid w:val="00A85A51"/>
    <w:rsid w:val="00A863DC"/>
    <w:rsid w:val="00A87987"/>
    <w:rsid w:val="00A87B25"/>
    <w:rsid w:val="00A93FB3"/>
    <w:rsid w:val="00A94D01"/>
    <w:rsid w:val="00A94D2B"/>
    <w:rsid w:val="00A94DA7"/>
    <w:rsid w:val="00A955B6"/>
    <w:rsid w:val="00A966DC"/>
    <w:rsid w:val="00A96801"/>
    <w:rsid w:val="00A96CA4"/>
    <w:rsid w:val="00AA1639"/>
    <w:rsid w:val="00AA1910"/>
    <w:rsid w:val="00AA1A56"/>
    <w:rsid w:val="00AA229E"/>
    <w:rsid w:val="00AA3564"/>
    <w:rsid w:val="00AA4228"/>
    <w:rsid w:val="00AA50B7"/>
    <w:rsid w:val="00AA5176"/>
    <w:rsid w:val="00AA5600"/>
    <w:rsid w:val="00AA5835"/>
    <w:rsid w:val="00AA6B67"/>
    <w:rsid w:val="00AA7555"/>
    <w:rsid w:val="00AA7EC1"/>
    <w:rsid w:val="00AB01AE"/>
    <w:rsid w:val="00AB02D3"/>
    <w:rsid w:val="00AB03DF"/>
    <w:rsid w:val="00AB1744"/>
    <w:rsid w:val="00AB26EF"/>
    <w:rsid w:val="00AB299D"/>
    <w:rsid w:val="00AB2A2B"/>
    <w:rsid w:val="00AB3055"/>
    <w:rsid w:val="00AB3DED"/>
    <w:rsid w:val="00AB47AE"/>
    <w:rsid w:val="00AB62C3"/>
    <w:rsid w:val="00AB7313"/>
    <w:rsid w:val="00AC042B"/>
    <w:rsid w:val="00AC0906"/>
    <w:rsid w:val="00AC0961"/>
    <w:rsid w:val="00AC1C06"/>
    <w:rsid w:val="00AC414E"/>
    <w:rsid w:val="00AC4407"/>
    <w:rsid w:val="00AC4800"/>
    <w:rsid w:val="00AC4B33"/>
    <w:rsid w:val="00AC5502"/>
    <w:rsid w:val="00AC5891"/>
    <w:rsid w:val="00AC64C3"/>
    <w:rsid w:val="00AC6ABF"/>
    <w:rsid w:val="00AC6C30"/>
    <w:rsid w:val="00AC7A86"/>
    <w:rsid w:val="00AC7F85"/>
    <w:rsid w:val="00AD0B2C"/>
    <w:rsid w:val="00AD0CD2"/>
    <w:rsid w:val="00AD104F"/>
    <w:rsid w:val="00AD143D"/>
    <w:rsid w:val="00AD5E6C"/>
    <w:rsid w:val="00AD690E"/>
    <w:rsid w:val="00AD6B96"/>
    <w:rsid w:val="00AD6C46"/>
    <w:rsid w:val="00AD732C"/>
    <w:rsid w:val="00AD7776"/>
    <w:rsid w:val="00AD7C0D"/>
    <w:rsid w:val="00AD7FF5"/>
    <w:rsid w:val="00AE004F"/>
    <w:rsid w:val="00AE0CAC"/>
    <w:rsid w:val="00AE0E17"/>
    <w:rsid w:val="00AE0FF7"/>
    <w:rsid w:val="00AE12FA"/>
    <w:rsid w:val="00AE1824"/>
    <w:rsid w:val="00AE1ED8"/>
    <w:rsid w:val="00AE2018"/>
    <w:rsid w:val="00AE2C26"/>
    <w:rsid w:val="00AE2DDB"/>
    <w:rsid w:val="00AE495B"/>
    <w:rsid w:val="00AE578C"/>
    <w:rsid w:val="00AE5A01"/>
    <w:rsid w:val="00AE6230"/>
    <w:rsid w:val="00AE6D44"/>
    <w:rsid w:val="00AE6EAA"/>
    <w:rsid w:val="00AE75EA"/>
    <w:rsid w:val="00AE78E1"/>
    <w:rsid w:val="00AF01F0"/>
    <w:rsid w:val="00AF04AA"/>
    <w:rsid w:val="00AF080C"/>
    <w:rsid w:val="00AF0E57"/>
    <w:rsid w:val="00AF250C"/>
    <w:rsid w:val="00AF2811"/>
    <w:rsid w:val="00AF387F"/>
    <w:rsid w:val="00AF3C48"/>
    <w:rsid w:val="00AF3DAD"/>
    <w:rsid w:val="00AF5BE9"/>
    <w:rsid w:val="00AF6E72"/>
    <w:rsid w:val="00AF757F"/>
    <w:rsid w:val="00AF78D3"/>
    <w:rsid w:val="00AF7AE9"/>
    <w:rsid w:val="00AF7F54"/>
    <w:rsid w:val="00B00660"/>
    <w:rsid w:val="00B01724"/>
    <w:rsid w:val="00B01C9F"/>
    <w:rsid w:val="00B03850"/>
    <w:rsid w:val="00B04763"/>
    <w:rsid w:val="00B0491C"/>
    <w:rsid w:val="00B101F0"/>
    <w:rsid w:val="00B103AA"/>
    <w:rsid w:val="00B1077B"/>
    <w:rsid w:val="00B112D5"/>
    <w:rsid w:val="00B1163C"/>
    <w:rsid w:val="00B1267F"/>
    <w:rsid w:val="00B1274C"/>
    <w:rsid w:val="00B15AA5"/>
    <w:rsid w:val="00B1631E"/>
    <w:rsid w:val="00B1686A"/>
    <w:rsid w:val="00B16CFE"/>
    <w:rsid w:val="00B17415"/>
    <w:rsid w:val="00B177E8"/>
    <w:rsid w:val="00B179BE"/>
    <w:rsid w:val="00B20340"/>
    <w:rsid w:val="00B21C5D"/>
    <w:rsid w:val="00B22436"/>
    <w:rsid w:val="00B22866"/>
    <w:rsid w:val="00B246EC"/>
    <w:rsid w:val="00B25698"/>
    <w:rsid w:val="00B25FB0"/>
    <w:rsid w:val="00B26662"/>
    <w:rsid w:val="00B26ACB"/>
    <w:rsid w:val="00B26BAC"/>
    <w:rsid w:val="00B26F4F"/>
    <w:rsid w:val="00B303AF"/>
    <w:rsid w:val="00B305C8"/>
    <w:rsid w:val="00B306D4"/>
    <w:rsid w:val="00B30E6E"/>
    <w:rsid w:val="00B3104F"/>
    <w:rsid w:val="00B326F5"/>
    <w:rsid w:val="00B32ACD"/>
    <w:rsid w:val="00B335C5"/>
    <w:rsid w:val="00B33661"/>
    <w:rsid w:val="00B3495E"/>
    <w:rsid w:val="00B3546B"/>
    <w:rsid w:val="00B35E42"/>
    <w:rsid w:val="00B36233"/>
    <w:rsid w:val="00B3682D"/>
    <w:rsid w:val="00B37E24"/>
    <w:rsid w:val="00B4098A"/>
    <w:rsid w:val="00B409AB"/>
    <w:rsid w:val="00B40E36"/>
    <w:rsid w:val="00B41777"/>
    <w:rsid w:val="00B42E81"/>
    <w:rsid w:val="00B42F42"/>
    <w:rsid w:val="00B43A07"/>
    <w:rsid w:val="00B4452D"/>
    <w:rsid w:val="00B44784"/>
    <w:rsid w:val="00B44C39"/>
    <w:rsid w:val="00B45328"/>
    <w:rsid w:val="00B45AE8"/>
    <w:rsid w:val="00B4624B"/>
    <w:rsid w:val="00B4653B"/>
    <w:rsid w:val="00B46FB4"/>
    <w:rsid w:val="00B47B4B"/>
    <w:rsid w:val="00B5059A"/>
    <w:rsid w:val="00B51253"/>
    <w:rsid w:val="00B51AE5"/>
    <w:rsid w:val="00B522DB"/>
    <w:rsid w:val="00B524D4"/>
    <w:rsid w:val="00B52BA5"/>
    <w:rsid w:val="00B5401D"/>
    <w:rsid w:val="00B55A56"/>
    <w:rsid w:val="00B55D33"/>
    <w:rsid w:val="00B568D3"/>
    <w:rsid w:val="00B56C80"/>
    <w:rsid w:val="00B575B5"/>
    <w:rsid w:val="00B57991"/>
    <w:rsid w:val="00B57AFB"/>
    <w:rsid w:val="00B6054F"/>
    <w:rsid w:val="00B61428"/>
    <w:rsid w:val="00B61CBE"/>
    <w:rsid w:val="00B623BA"/>
    <w:rsid w:val="00B624E5"/>
    <w:rsid w:val="00B629AC"/>
    <w:rsid w:val="00B62D99"/>
    <w:rsid w:val="00B631B5"/>
    <w:rsid w:val="00B631C4"/>
    <w:rsid w:val="00B64050"/>
    <w:rsid w:val="00B64077"/>
    <w:rsid w:val="00B64388"/>
    <w:rsid w:val="00B64518"/>
    <w:rsid w:val="00B6596D"/>
    <w:rsid w:val="00B67413"/>
    <w:rsid w:val="00B67462"/>
    <w:rsid w:val="00B677E6"/>
    <w:rsid w:val="00B7053C"/>
    <w:rsid w:val="00B70691"/>
    <w:rsid w:val="00B70AA3"/>
    <w:rsid w:val="00B73A30"/>
    <w:rsid w:val="00B742D8"/>
    <w:rsid w:val="00B746B2"/>
    <w:rsid w:val="00B76255"/>
    <w:rsid w:val="00B763A6"/>
    <w:rsid w:val="00B76D7A"/>
    <w:rsid w:val="00B772FB"/>
    <w:rsid w:val="00B77A1A"/>
    <w:rsid w:val="00B8020D"/>
    <w:rsid w:val="00B80297"/>
    <w:rsid w:val="00B81E75"/>
    <w:rsid w:val="00B846E7"/>
    <w:rsid w:val="00B8485A"/>
    <w:rsid w:val="00B84E83"/>
    <w:rsid w:val="00B86C96"/>
    <w:rsid w:val="00B90880"/>
    <w:rsid w:val="00B90B8D"/>
    <w:rsid w:val="00B90C2B"/>
    <w:rsid w:val="00B90D42"/>
    <w:rsid w:val="00B913C5"/>
    <w:rsid w:val="00B922B9"/>
    <w:rsid w:val="00B92C76"/>
    <w:rsid w:val="00B93229"/>
    <w:rsid w:val="00B93423"/>
    <w:rsid w:val="00B941C8"/>
    <w:rsid w:val="00B94536"/>
    <w:rsid w:val="00B94A1D"/>
    <w:rsid w:val="00B95025"/>
    <w:rsid w:val="00B95B0A"/>
    <w:rsid w:val="00B9609C"/>
    <w:rsid w:val="00B970CE"/>
    <w:rsid w:val="00B976B6"/>
    <w:rsid w:val="00B976F4"/>
    <w:rsid w:val="00BA103C"/>
    <w:rsid w:val="00BA1877"/>
    <w:rsid w:val="00BA221C"/>
    <w:rsid w:val="00BA3214"/>
    <w:rsid w:val="00BA376D"/>
    <w:rsid w:val="00BA4502"/>
    <w:rsid w:val="00BA5097"/>
    <w:rsid w:val="00BA53F1"/>
    <w:rsid w:val="00BA55B2"/>
    <w:rsid w:val="00BA6332"/>
    <w:rsid w:val="00BA65EC"/>
    <w:rsid w:val="00BA6635"/>
    <w:rsid w:val="00BA6820"/>
    <w:rsid w:val="00BA72C3"/>
    <w:rsid w:val="00BB0766"/>
    <w:rsid w:val="00BB1DC3"/>
    <w:rsid w:val="00BB260B"/>
    <w:rsid w:val="00BB2BF1"/>
    <w:rsid w:val="00BB2CDE"/>
    <w:rsid w:val="00BB30E4"/>
    <w:rsid w:val="00BB4277"/>
    <w:rsid w:val="00BB624D"/>
    <w:rsid w:val="00BB6693"/>
    <w:rsid w:val="00BB71BA"/>
    <w:rsid w:val="00BB7247"/>
    <w:rsid w:val="00BC035A"/>
    <w:rsid w:val="00BC1B15"/>
    <w:rsid w:val="00BC3C5E"/>
    <w:rsid w:val="00BC43CB"/>
    <w:rsid w:val="00BC4CE0"/>
    <w:rsid w:val="00BC6372"/>
    <w:rsid w:val="00BC6F46"/>
    <w:rsid w:val="00BC761A"/>
    <w:rsid w:val="00BD05EF"/>
    <w:rsid w:val="00BD09A6"/>
    <w:rsid w:val="00BD1B78"/>
    <w:rsid w:val="00BD2ABA"/>
    <w:rsid w:val="00BD2E4C"/>
    <w:rsid w:val="00BD4364"/>
    <w:rsid w:val="00BD4E43"/>
    <w:rsid w:val="00BD6E3E"/>
    <w:rsid w:val="00BE024C"/>
    <w:rsid w:val="00BE0CB5"/>
    <w:rsid w:val="00BE0E6F"/>
    <w:rsid w:val="00BE0FC6"/>
    <w:rsid w:val="00BE146A"/>
    <w:rsid w:val="00BE168F"/>
    <w:rsid w:val="00BE3C63"/>
    <w:rsid w:val="00BE4E69"/>
    <w:rsid w:val="00BE500B"/>
    <w:rsid w:val="00BE5478"/>
    <w:rsid w:val="00BE5BF8"/>
    <w:rsid w:val="00BE5D04"/>
    <w:rsid w:val="00BE6090"/>
    <w:rsid w:val="00BE63B6"/>
    <w:rsid w:val="00BE6735"/>
    <w:rsid w:val="00BE6F2E"/>
    <w:rsid w:val="00BF0445"/>
    <w:rsid w:val="00BF1A1D"/>
    <w:rsid w:val="00BF21A9"/>
    <w:rsid w:val="00BF21B2"/>
    <w:rsid w:val="00BF2206"/>
    <w:rsid w:val="00BF2208"/>
    <w:rsid w:val="00BF4095"/>
    <w:rsid w:val="00BF5539"/>
    <w:rsid w:val="00BF554F"/>
    <w:rsid w:val="00BF556D"/>
    <w:rsid w:val="00BF556F"/>
    <w:rsid w:val="00BF61B5"/>
    <w:rsid w:val="00BF6A72"/>
    <w:rsid w:val="00BF6E09"/>
    <w:rsid w:val="00BF758E"/>
    <w:rsid w:val="00BF77FA"/>
    <w:rsid w:val="00C0067E"/>
    <w:rsid w:val="00C00F3E"/>
    <w:rsid w:val="00C02BCE"/>
    <w:rsid w:val="00C0309F"/>
    <w:rsid w:val="00C045E4"/>
    <w:rsid w:val="00C04F04"/>
    <w:rsid w:val="00C04F08"/>
    <w:rsid w:val="00C053B2"/>
    <w:rsid w:val="00C058A7"/>
    <w:rsid w:val="00C07A9B"/>
    <w:rsid w:val="00C07BEE"/>
    <w:rsid w:val="00C106C3"/>
    <w:rsid w:val="00C10865"/>
    <w:rsid w:val="00C10D4E"/>
    <w:rsid w:val="00C127D7"/>
    <w:rsid w:val="00C13156"/>
    <w:rsid w:val="00C13871"/>
    <w:rsid w:val="00C13B9C"/>
    <w:rsid w:val="00C15A0C"/>
    <w:rsid w:val="00C164C1"/>
    <w:rsid w:val="00C17663"/>
    <w:rsid w:val="00C17981"/>
    <w:rsid w:val="00C203C5"/>
    <w:rsid w:val="00C205A0"/>
    <w:rsid w:val="00C2083C"/>
    <w:rsid w:val="00C20ED8"/>
    <w:rsid w:val="00C217CF"/>
    <w:rsid w:val="00C223D8"/>
    <w:rsid w:val="00C22817"/>
    <w:rsid w:val="00C23B2D"/>
    <w:rsid w:val="00C244CA"/>
    <w:rsid w:val="00C25734"/>
    <w:rsid w:val="00C26CFC"/>
    <w:rsid w:val="00C2780D"/>
    <w:rsid w:val="00C27B4A"/>
    <w:rsid w:val="00C27D0F"/>
    <w:rsid w:val="00C30072"/>
    <w:rsid w:val="00C30463"/>
    <w:rsid w:val="00C314EC"/>
    <w:rsid w:val="00C324C1"/>
    <w:rsid w:val="00C32832"/>
    <w:rsid w:val="00C32F0C"/>
    <w:rsid w:val="00C34113"/>
    <w:rsid w:val="00C341D8"/>
    <w:rsid w:val="00C34818"/>
    <w:rsid w:val="00C34BDD"/>
    <w:rsid w:val="00C355C5"/>
    <w:rsid w:val="00C3593F"/>
    <w:rsid w:val="00C36F62"/>
    <w:rsid w:val="00C37A6C"/>
    <w:rsid w:val="00C37EB5"/>
    <w:rsid w:val="00C404F1"/>
    <w:rsid w:val="00C40BCE"/>
    <w:rsid w:val="00C418EA"/>
    <w:rsid w:val="00C41B05"/>
    <w:rsid w:val="00C430D9"/>
    <w:rsid w:val="00C44199"/>
    <w:rsid w:val="00C441F6"/>
    <w:rsid w:val="00C44283"/>
    <w:rsid w:val="00C44E78"/>
    <w:rsid w:val="00C45FCB"/>
    <w:rsid w:val="00C464C7"/>
    <w:rsid w:val="00C477A4"/>
    <w:rsid w:val="00C5056C"/>
    <w:rsid w:val="00C50651"/>
    <w:rsid w:val="00C51AAE"/>
    <w:rsid w:val="00C52DAD"/>
    <w:rsid w:val="00C52E16"/>
    <w:rsid w:val="00C546FF"/>
    <w:rsid w:val="00C5498A"/>
    <w:rsid w:val="00C54C16"/>
    <w:rsid w:val="00C5509A"/>
    <w:rsid w:val="00C55BD7"/>
    <w:rsid w:val="00C564FE"/>
    <w:rsid w:val="00C56861"/>
    <w:rsid w:val="00C56EB6"/>
    <w:rsid w:val="00C60A52"/>
    <w:rsid w:val="00C623CF"/>
    <w:rsid w:val="00C63FE5"/>
    <w:rsid w:val="00C642D5"/>
    <w:rsid w:val="00C65931"/>
    <w:rsid w:val="00C65D24"/>
    <w:rsid w:val="00C66A1A"/>
    <w:rsid w:val="00C672CB"/>
    <w:rsid w:val="00C67E49"/>
    <w:rsid w:val="00C702C8"/>
    <w:rsid w:val="00C70D2A"/>
    <w:rsid w:val="00C72402"/>
    <w:rsid w:val="00C7293F"/>
    <w:rsid w:val="00C72BB5"/>
    <w:rsid w:val="00C739D6"/>
    <w:rsid w:val="00C73B1A"/>
    <w:rsid w:val="00C73D3F"/>
    <w:rsid w:val="00C74506"/>
    <w:rsid w:val="00C74A2C"/>
    <w:rsid w:val="00C75038"/>
    <w:rsid w:val="00C76879"/>
    <w:rsid w:val="00C76EC6"/>
    <w:rsid w:val="00C76F66"/>
    <w:rsid w:val="00C80724"/>
    <w:rsid w:val="00C8075C"/>
    <w:rsid w:val="00C811A6"/>
    <w:rsid w:val="00C811AD"/>
    <w:rsid w:val="00C81573"/>
    <w:rsid w:val="00C8168E"/>
    <w:rsid w:val="00C81EA9"/>
    <w:rsid w:val="00C85023"/>
    <w:rsid w:val="00C853DC"/>
    <w:rsid w:val="00C85AFD"/>
    <w:rsid w:val="00C875DF"/>
    <w:rsid w:val="00C87D7F"/>
    <w:rsid w:val="00C90C3B"/>
    <w:rsid w:val="00C914A3"/>
    <w:rsid w:val="00C91A38"/>
    <w:rsid w:val="00C9316B"/>
    <w:rsid w:val="00C93859"/>
    <w:rsid w:val="00C95737"/>
    <w:rsid w:val="00C96D4B"/>
    <w:rsid w:val="00C96F16"/>
    <w:rsid w:val="00C97925"/>
    <w:rsid w:val="00C97C38"/>
    <w:rsid w:val="00C97F51"/>
    <w:rsid w:val="00CA0719"/>
    <w:rsid w:val="00CA1196"/>
    <w:rsid w:val="00CA1477"/>
    <w:rsid w:val="00CA179A"/>
    <w:rsid w:val="00CA26DC"/>
    <w:rsid w:val="00CA4577"/>
    <w:rsid w:val="00CA502B"/>
    <w:rsid w:val="00CA53A8"/>
    <w:rsid w:val="00CA54AC"/>
    <w:rsid w:val="00CA6936"/>
    <w:rsid w:val="00CA7D8A"/>
    <w:rsid w:val="00CB09F6"/>
    <w:rsid w:val="00CB0BD9"/>
    <w:rsid w:val="00CB1809"/>
    <w:rsid w:val="00CB1AC0"/>
    <w:rsid w:val="00CB2B3F"/>
    <w:rsid w:val="00CB2D03"/>
    <w:rsid w:val="00CB2DE8"/>
    <w:rsid w:val="00CB3757"/>
    <w:rsid w:val="00CB39E2"/>
    <w:rsid w:val="00CB3A3C"/>
    <w:rsid w:val="00CB426B"/>
    <w:rsid w:val="00CB69A2"/>
    <w:rsid w:val="00CB7C3C"/>
    <w:rsid w:val="00CC204A"/>
    <w:rsid w:val="00CC2ACB"/>
    <w:rsid w:val="00CC330D"/>
    <w:rsid w:val="00CC3759"/>
    <w:rsid w:val="00CC4EC9"/>
    <w:rsid w:val="00CC4FAB"/>
    <w:rsid w:val="00CC57D8"/>
    <w:rsid w:val="00CC62ED"/>
    <w:rsid w:val="00CC6C19"/>
    <w:rsid w:val="00CD16F3"/>
    <w:rsid w:val="00CD21BA"/>
    <w:rsid w:val="00CD2252"/>
    <w:rsid w:val="00CD2CF3"/>
    <w:rsid w:val="00CD3271"/>
    <w:rsid w:val="00CD38D1"/>
    <w:rsid w:val="00CD39BC"/>
    <w:rsid w:val="00CD4051"/>
    <w:rsid w:val="00CD4938"/>
    <w:rsid w:val="00CD4C27"/>
    <w:rsid w:val="00CD7A50"/>
    <w:rsid w:val="00CE053F"/>
    <w:rsid w:val="00CE0645"/>
    <w:rsid w:val="00CE1E1D"/>
    <w:rsid w:val="00CE2D69"/>
    <w:rsid w:val="00CE328E"/>
    <w:rsid w:val="00CE3EFE"/>
    <w:rsid w:val="00CE46BA"/>
    <w:rsid w:val="00CE4EBD"/>
    <w:rsid w:val="00CE7BBB"/>
    <w:rsid w:val="00CF13DF"/>
    <w:rsid w:val="00CF1952"/>
    <w:rsid w:val="00CF1B14"/>
    <w:rsid w:val="00CF1FE3"/>
    <w:rsid w:val="00CF2180"/>
    <w:rsid w:val="00CF2377"/>
    <w:rsid w:val="00CF25B5"/>
    <w:rsid w:val="00CF28A2"/>
    <w:rsid w:val="00CF2D7C"/>
    <w:rsid w:val="00CF310C"/>
    <w:rsid w:val="00CF3A2E"/>
    <w:rsid w:val="00CF45D6"/>
    <w:rsid w:val="00CF4C23"/>
    <w:rsid w:val="00CF58BD"/>
    <w:rsid w:val="00CF5D5A"/>
    <w:rsid w:val="00CF6270"/>
    <w:rsid w:val="00CF64E5"/>
    <w:rsid w:val="00CF6F87"/>
    <w:rsid w:val="00CF704E"/>
    <w:rsid w:val="00CF70BE"/>
    <w:rsid w:val="00D00082"/>
    <w:rsid w:val="00D0084F"/>
    <w:rsid w:val="00D0126C"/>
    <w:rsid w:val="00D0210A"/>
    <w:rsid w:val="00D03A53"/>
    <w:rsid w:val="00D03C0F"/>
    <w:rsid w:val="00D04BA0"/>
    <w:rsid w:val="00D05CA6"/>
    <w:rsid w:val="00D06468"/>
    <w:rsid w:val="00D074E8"/>
    <w:rsid w:val="00D07501"/>
    <w:rsid w:val="00D07538"/>
    <w:rsid w:val="00D076FF"/>
    <w:rsid w:val="00D108CB"/>
    <w:rsid w:val="00D10BCC"/>
    <w:rsid w:val="00D122D3"/>
    <w:rsid w:val="00D13650"/>
    <w:rsid w:val="00D1543A"/>
    <w:rsid w:val="00D157FC"/>
    <w:rsid w:val="00D168F2"/>
    <w:rsid w:val="00D16A30"/>
    <w:rsid w:val="00D16B8F"/>
    <w:rsid w:val="00D16E0B"/>
    <w:rsid w:val="00D178DC"/>
    <w:rsid w:val="00D20D08"/>
    <w:rsid w:val="00D20D9D"/>
    <w:rsid w:val="00D21C32"/>
    <w:rsid w:val="00D21E39"/>
    <w:rsid w:val="00D23EEF"/>
    <w:rsid w:val="00D23F27"/>
    <w:rsid w:val="00D25E36"/>
    <w:rsid w:val="00D2628E"/>
    <w:rsid w:val="00D26CC4"/>
    <w:rsid w:val="00D26FEF"/>
    <w:rsid w:val="00D273B5"/>
    <w:rsid w:val="00D27A94"/>
    <w:rsid w:val="00D309E2"/>
    <w:rsid w:val="00D32490"/>
    <w:rsid w:val="00D3275E"/>
    <w:rsid w:val="00D3347D"/>
    <w:rsid w:val="00D348F4"/>
    <w:rsid w:val="00D34F82"/>
    <w:rsid w:val="00D35038"/>
    <w:rsid w:val="00D35785"/>
    <w:rsid w:val="00D35E6E"/>
    <w:rsid w:val="00D3640B"/>
    <w:rsid w:val="00D368CB"/>
    <w:rsid w:val="00D36C5B"/>
    <w:rsid w:val="00D36F0F"/>
    <w:rsid w:val="00D36F6E"/>
    <w:rsid w:val="00D419D7"/>
    <w:rsid w:val="00D41CBD"/>
    <w:rsid w:val="00D41F96"/>
    <w:rsid w:val="00D427A4"/>
    <w:rsid w:val="00D42962"/>
    <w:rsid w:val="00D42B0F"/>
    <w:rsid w:val="00D43219"/>
    <w:rsid w:val="00D4395D"/>
    <w:rsid w:val="00D441A3"/>
    <w:rsid w:val="00D442D2"/>
    <w:rsid w:val="00D45A20"/>
    <w:rsid w:val="00D460C4"/>
    <w:rsid w:val="00D46124"/>
    <w:rsid w:val="00D463BD"/>
    <w:rsid w:val="00D466BE"/>
    <w:rsid w:val="00D466E4"/>
    <w:rsid w:val="00D4683C"/>
    <w:rsid w:val="00D4727D"/>
    <w:rsid w:val="00D50349"/>
    <w:rsid w:val="00D528FD"/>
    <w:rsid w:val="00D52DA8"/>
    <w:rsid w:val="00D539B2"/>
    <w:rsid w:val="00D53CE5"/>
    <w:rsid w:val="00D54BA2"/>
    <w:rsid w:val="00D54EB6"/>
    <w:rsid w:val="00D55442"/>
    <w:rsid w:val="00D5630A"/>
    <w:rsid w:val="00D56664"/>
    <w:rsid w:val="00D56ACB"/>
    <w:rsid w:val="00D60073"/>
    <w:rsid w:val="00D61FFD"/>
    <w:rsid w:val="00D63359"/>
    <w:rsid w:val="00D635D6"/>
    <w:rsid w:val="00D64042"/>
    <w:rsid w:val="00D645BF"/>
    <w:rsid w:val="00D649CF"/>
    <w:rsid w:val="00D6572E"/>
    <w:rsid w:val="00D65EB8"/>
    <w:rsid w:val="00D66683"/>
    <w:rsid w:val="00D66CA7"/>
    <w:rsid w:val="00D66D2B"/>
    <w:rsid w:val="00D67383"/>
    <w:rsid w:val="00D679C3"/>
    <w:rsid w:val="00D703FC"/>
    <w:rsid w:val="00D710D1"/>
    <w:rsid w:val="00D71D56"/>
    <w:rsid w:val="00D71E0C"/>
    <w:rsid w:val="00D71EF8"/>
    <w:rsid w:val="00D720D7"/>
    <w:rsid w:val="00D729AA"/>
    <w:rsid w:val="00D73689"/>
    <w:rsid w:val="00D73FE3"/>
    <w:rsid w:val="00D76998"/>
    <w:rsid w:val="00D80AE6"/>
    <w:rsid w:val="00D80C5D"/>
    <w:rsid w:val="00D810FE"/>
    <w:rsid w:val="00D8147C"/>
    <w:rsid w:val="00D8164D"/>
    <w:rsid w:val="00D818B4"/>
    <w:rsid w:val="00D81B81"/>
    <w:rsid w:val="00D81E10"/>
    <w:rsid w:val="00D84ED9"/>
    <w:rsid w:val="00D85160"/>
    <w:rsid w:val="00D867E0"/>
    <w:rsid w:val="00D86964"/>
    <w:rsid w:val="00D87704"/>
    <w:rsid w:val="00D9057E"/>
    <w:rsid w:val="00D90582"/>
    <w:rsid w:val="00D91107"/>
    <w:rsid w:val="00D9286E"/>
    <w:rsid w:val="00D92E19"/>
    <w:rsid w:val="00D9341D"/>
    <w:rsid w:val="00D93C61"/>
    <w:rsid w:val="00D94C1D"/>
    <w:rsid w:val="00D95184"/>
    <w:rsid w:val="00D9594F"/>
    <w:rsid w:val="00D95AC1"/>
    <w:rsid w:val="00D96460"/>
    <w:rsid w:val="00D97BBC"/>
    <w:rsid w:val="00DA0B5D"/>
    <w:rsid w:val="00DA1351"/>
    <w:rsid w:val="00DA1C22"/>
    <w:rsid w:val="00DA2863"/>
    <w:rsid w:val="00DA2E0E"/>
    <w:rsid w:val="00DA3109"/>
    <w:rsid w:val="00DA4A90"/>
    <w:rsid w:val="00DA5081"/>
    <w:rsid w:val="00DA50DF"/>
    <w:rsid w:val="00DA59AC"/>
    <w:rsid w:val="00DA5CF6"/>
    <w:rsid w:val="00DA6E29"/>
    <w:rsid w:val="00DA7023"/>
    <w:rsid w:val="00DA75A9"/>
    <w:rsid w:val="00DA75AA"/>
    <w:rsid w:val="00DA7F3D"/>
    <w:rsid w:val="00DB07E1"/>
    <w:rsid w:val="00DB0BA9"/>
    <w:rsid w:val="00DB0EF9"/>
    <w:rsid w:val="00DB1355"/>
    <w:rsid w:val="00DB17D5"/>
    <w:rsid w:val="00DB1F4A"/>
    <w:rsid w:val="00DB1FA8"/>
    <w:rsid w:val="00DB218F"/>
    <w:rsid w:val="00DB2912"/>
    <w:rsid w:val="00DB2C40"/>
    <w:rsid w:val="00DB31BB"/>
    <w:rsid w:val="00DB3A8A"/>
    <w:rsid w:val="00DB46B2"/>
    <w:rsid w:val="00DB4CC0"/>
    <w:rsid w:val="00DB4FE0"/>
    <w:rsid w:val="00DB5172"/>
    <w:rsid w:val="00DB5746"/>
    <w:rsid w:val="00DB64F4"/>
    <w:rsid w:val="00DB65CB"/>
    <w:rsid w:val="00DB663F"/>
    <w:rsid w:val="00DB6666"/>
    <w:rsid w:val="00DB67A4"/>
    <w:rsid w:val="00DC08DD"/>
    <w:rsid w:val="00DC1EB2"/>
    <w:rsid w:val="00DC35BE"/>
    <w:rsid w:val="00DC3B53"/>
    <w:rsid w:val="00DC3C5E"/>
    <w:rsid w:val="00DC3DA0"/>
    <w:rsid w:val="00DC4F6E"/>
    <w:rsid w:val="00DC56DA"/>
    <w:rsid w:val="00DC6518"/>
    <w:rsid w:val="00DC669D"/>
    <w:rsid w:val="00DC6812"/>
    <w:rsid w:val="00DC70E2"/>
    <w:rsid w:val="00DC747B"/>
    <w:rsid w:val="00DC76E6"/>
    <w:rsid w:val="00DC7DAC"/>
    <w:rsid w:val="00DD01FE"/>
    <w:rsid w:val="00DD083B"/>
    <w:rsid w:val="00DD0F1E"/>
    <w:rsid w:val="00DD1490"/>
    <w:rsid w:val="00DD215E"/>
    <w:rsid w:val="00DD2473"/>
    <w:rsid w:val="00DD3197"/>
    <w:rsid w:val="00DD32B4"/>
    <w:rsid w:val="00DD3BD4"/>
    <w:rsid w:val="00DD42CB"/>
    <w:rsid w:val="00DD435A"/>
    <w:rsid w:val="00DD4741"/>
    <w:rsid w:val="00DD5219"/>
    <w:rsid w:val="00DD5E5A"/>
    <w:rsid w:val="00DD65FC"/>
    <w:rsid w:val="00DD6829"/>
    <w:rsid w:val="00DE1996"/>
    <w:rsid w:val="00DE2390"/>
    <w:rsid w:val="00DE23BB"/>
    <w:rsid w:val="00DE275A"/>
    <w:rsid w:val="00DE28CE"/>
    <w:rsid w:val="00DE3C96"/>
    <w:rsid w:val="00DE3CC0"/>
    <w:rsid w:val="00DE3F19"/>
    <w:rsid w:val="00DE4757"/>
    <w:rsid w:val="00DE48D0"/>
    <w:rsid w:val="00DE522C"/>
    <w:rsid w:val="00DE5838"/>
    <w:rsid w:val="00DE5DCC"/>
    <w:rsid w:val="00DE6398"/>
    <w:rsid w:val="00DE69ED"/>
    <w:rsid w:val="00DE6A7A"/>
    <w:rsid w:val="00DE7237"/>
    <w:rsid w:val="00DF208A"/>
    <w:rsid w:val="00DF2C3F"/>
    <w:rsid w:val="00DF3201"/>
    <w:rsid w:val="00DF3456"/>
    <w:rsid w:val="00DF37E8"/>
    <w:rsid w:val="00DF4691"/>
    <w:rsid w:val="00DF5281"/>
    <w:rsid w:val="00DF7065"/>
    <w:rsid w:val="00E0066C"/>
    <w:rsid w:val="00E019DE"/>
    <w:rsid w:val="00E025A8"/>
    <w:rsid w:val="00E028DA"/>
    <w:rsid w:val="00E02B6C"/>
    <w:rsid w:val="00E0330F"/>
    <w:rsid w:val="00E03536"/>
    <w:rsid w:val="00E035F5"/>
    <w:rsid w:val="00E047A9"/>
    <w:rsid w:val="00E05396"/>
    <w:rsid w:val="00E0596C"/>
    <w:rsid w:val="00E0606C"/>
    <w:rsid w:val="00E06248"/>
    <w:rsid w:val="00E0733E"/>
    <w:rsid w:val="00E0780C"/>
    <w:rsid w:val="00E107E1"/>
    <w:rsid w:val="00E12CCC"/>
    <w:rsid w:val="00E1361F"/>
    <w:rsid w:val="00E14821"/>
    <w:rsid w:val="00E152D0"/>
    <w:rsid w:val="00E15905"/>
    <w:rsid w:val="00E1634D"/>
    <w:rsid w:val="00E16AA4"/>
    <w:rsid w:val="00E17A19"/>
    <w:rsid w:val="00E21126"/>
    <w:rsid w:val="00E21779"/>
    <w:rsid w:val="00E22563"/>
    <w:rsid w:val="00E226D5"/>
    <w:rsid w:val="00E22C22"/>
    <w:rsid w:val="00E23A97"/>
    <w:rsid w:val="00E2424F"/>
    <w:rsid w:val="00E24638"/>
    <w:rsid w:val="00E25338"/>
    <w:rsid w:val="00E267A0"/>
    <w:rsid w:val="00E269F4"/>
    <w:rsid w:val="00E27196"/>
    <w:rsid w:val="00E306F0"/>
    <w:rsid w:val="00E317B4"/>
    <w:rsid w:val="00E3233B"/>
    <w:rsid w:val="00E32A17"/>
    <w:rsid w:val="00E3339D"/>
    <w:rsid w:val="00E33833"/>
    <w:rsid w:val="00E34633"/>
    <w:rsid w:val="00E35E5C"/>
    <w:rsid w:val="00E35E8C"/>
    <w:rsid w:val="00E36C4C"/>
    <w:rsid w:val="00E36EE1"/>
    <w:rsid w:val="00E37AD0"/>
    <w:rsid w:val="00E37E2D"/>
    <w:rsid w:val="00E40F3A"/>
    <w:rsid w:val="00E41606"/>
    <w:rsid w:val="00E41982"/>
    <w:rsid w:val="00E41ACA"/>
    <w:rsid w:val="00E4205F"/>
    <w:rsid w:val="00E4220F"/>
    <w:rsid w:val="00E42A8C"/>
    <w:rsid w:val="00E42CCE"/>
    <w:rsid w:val="00E43B07"/>
    <w:rsid w:val="00E44455"/>
    <w:rsid w:val="00E44EFE"/>
    <w:rsid w:val="00E44F61"/>
    <w:rsid w:val="00E45A28"/>
    <w:rsid w:val="00E467E8"/>
    <w:rsid w:val="00E47432"/>
    <w:rsid w:val="00E47B9C"/>
    <w:rsid w:val="00E5015A"/>
    <w:rsid w:val="00E5027F"/>
    <w:rsid w:val="00E52459"/>
    <w:rsid w:val="00E52756"/>
    <w:rsid w:val="00E52F23"/>
    <w:rsid w:val="00E53CC8"/>
    <w:rsid w:val="00E546CD"/>
    <w:rsid w:val="00E55611"/>
    <w:rsid w:val="00E55F4D"/>
    <w:rsid w:val="00E55FB1"/>
    <w:rsid w:val="00E562C5"/>
    <w:rsid w:val="00E56AAF"/>
    <w:rsid w:val="00E5740C"/>
    <w:rsid w:val="00E60333"/>
    <w:rsid w:val="00E60886"/>
    <w:rsid w:val="00E60B2A"/>
    <w:rsid w:val="00E61C01"/>
    <w:rsid w:val="00E6235F"/>
    <w:rsid w:val="00E625D5"/>
    <w:rsid w:val="00E633EF"/>
    <w:rsid w:val="00E6374C"/>
    <w:rsid w:val="00E63AD1"/>
    <w:rsid w:val="00E63AF5"/>
    <w:rsid w:val="00E65990"/>
    <w:rsid w:val="00E66A1D"/>
    <w:rsid w:val="00E67383"/>
    <w:rsid w:val="00E70706"/>
    <w:rsid w:val="00E7094F"/>
    <w:rsid w:val="00E70A07"/>
    <w:rsid w:val="00E70E41"/>
    <w:rsid w:val="00E710F5"/>
    <w:rsid w:val="00E718F6"/>
    <w:rsid w:val="00E71C4A"/>
    <w:rsid w:val="00E74D0C"/>
    <w:rsid w:val="00E75BCF"/>
    <w:rsid w:val="00E75EC0"/>
    <w:rsid w:val="00E76F6A"/>
    <w:rsid w:val="00E8056D"/>
    <w:rsid w:val="00E8080E"/>
    <w:rsid w:val="00E8143F"/>
    <w:rsid w:val="00E81729"/>
    <w:rsid w:val="00E824E4"/>
    <w:rsid w:val="00E82821"/>
    <w:rsid w:val="00E83102"/>
    <w:rsid w:val="00E840B6"/>
    <w:rsid w:val="00E84452"/>
    <w:rsid w:val="00E84527"/>
    <w:rsid w:val="00E85509"/>
    <w:rsid w:val="00E85F0F"/>
    <w:rsid w:val="00E86EB6"/>
    <w:rsid w:val="00E87BFC"/>
    <w:rsid w:val="00E87D74"/>
    <w:rsid w:val="00E87FF3"/>
    <w:rsid w:val="00E91404"/>
    <w:rsid w:val="00E92EF7"/>
    <w:rsid w:val="00E93AEC"/>
    <w:rsid w:val="00E940C6"/>
    <w:rsid w:val="00E941AA"/>
    <w:rsid w:val="00E94D97"/>
    <w:rsid w:val="00E95637"/>
    <w:rsid w:val="00E95804"/>
    <w:rsid w:val="00E97B3B"/>
    <w:rsid w:val="00E97D76"/>
    <w:rsid w:val="00EA0CD6"/>
    <w:rsid w:val="00EA0DF3"/>
    <w:rsid w:val="00EA0F26"/>
    <w:rsid w:val="00EA1364"/>
    <w:rsid w:val="00EA16AB"/>
    <w:rsid w:val="00EA1B4B"/>
    <w:rsid w:val="00EA2F09"/>
    <w:rsid w:val="00EA3911"/>
    <w:rsid w:val="00EA3E3C"/>
    <w:rsid w:val="00EA57E8"/>
    <w:rsid w:val="00EA68E9"/>
    <w:rsid w:val="00EA7999"/>
    <w:rsid w:val="00EB053A"/>
    <w:rsid w:val="00EB0FE3"/>
    <w:rsid w:val="00EB1C0C"/>
    <w:rsid w:val="00EB1C5D"/>
    <w:rsid w:val="00EB21B1"/>
    <w:rsid w:val="00EB2D1F"/>
    <w:rsid w:val="00EB3234"/>
    <w:rsid w:val="00EB404A"/>
    <w:rsid w:val="00EB49F8"/>
    <w:rsid w:val="00EB4B4D"/>
    <w:rsid w:val="00EB5489"/>
    <w:rsid w:val="00EB55B5"/>
    <w:rsid w:val="00EB5635"/>
    <w:rsid w:val="00EB5BAF"/>
    <w:rsid w:val="00EB5CD1"/>
    <w:rsid w:val="00EB7869"/>
    <w:rsid w:val="00EB7CBF"/>
    <w:rsid w:val="00EC0D72"/>
    <w:rsid w:val="00EC1071"/>
    <w:rsid w:val="00EC107B"/>
    <w:rsid w:val="00EC1129"/>
    <w:rsid w:val="00EC114C"/>
    <w:rsid w:val="00EC182D"/>
    <w:rsid w:val="00EC2E68"/>
    <w:rsid w:val="00EC3C00"/>
    <w:rsid w:val="00EC3E79"/>
    <w:rsid w:val="00EC5423"/>
    <w:rsid w:val="00EC56C6"/>
    <w:rsid w:val="00EC5B02"/>
    <w:rsid w:val="00EC5BBC"/>
    <w:rsid w:val="00EC5DDD"/>
    <w:rsid w:val="00EC6282"/>
    <w:rsid w:val="00EC674D"/>
    <w:rsid w:val="00EC6D9E"/>
    <w:rsid w:val="00EC786E"/>
    <w:rsid w:val="00EC79E6"/>
    <w:rsid w:val="00ED1AF1"/>
    <w:rsid w:val="00ED226B"/>
    <w:rsid w:val="00ED26D6"/>
    <w:rsid w:val="00ED2BF3"/>
    <w:rsid w:val="00ED3B41"/>
    <w:rsid w:val="00ED3F3B"/>
    <w:rsid w:val="00ED3FAC"/>
    <w:rsid w:val="00ED3FE1"/>
    <w:rsid w:val="00ED530C"/>
    <w:rsid w:val="00ED583F"/>
    <w:rsid w:val="00ED6F28"/>
    <w:rsid w:val="00ED79A1"/>
    <w:rsid w:val="00EE06E5"/>
    <w:rsid w:val="00EE121B"/>
    <w:rsid w:val="00EE17EC"/>
    <w:rsid w:val="00EE1879"/>
    <w:rsid w:val="00EE2A22"/>
    <w:rsid w:val="00EE3617"/>
    <w:rsid w:val="00EE3B9C"/>
    <w:rsid w:val="00EE4CA8"/>
    <w:rsid w:val="00EE529D"/>
    <w:rsid w:val="00EE578D"/>
    <w:rsid w:val="00EE5FD6"/>
    <w:rsid w:val="00EE671A"/>
    <w:rsid w:val="00EF0079"/>
    <w:rsid w:val="00EF0EB0"/>
    <w:rsid w:val="00EF1670"/>
    <w:rsid w:val="00EF25DE"/>
    <w:rsid w:val="00EF2FE1"/>
    <w:rsid w:val="00EF3A20"/>
    <w:rsid w:val="00EF4695"/>
    <w:rsid w:val="00EF51FD"/>
    <w:rsid w:val="00EF52A1"/>
    <w:rsid w:val="00EF5935"/>
    <w:rsid w:val="00EF68D1"/>
    <w:rsid w:val="00EF6D93"/>
    <w:rsid w:val="00EF701E"/>
    <w:rsid w:val="00EF7EC9"/>
    <w:rsid w:val="00F00C14"/>
    <w:rsid w:val="00F01F9E"/>
    <w:rsid w:val="00F02F2D"/>
    <w:rsid w:val="00F03103"/>
    <w:rsid w:val="00F031F4"/>
    <w:rsid w:val="00F04168"/>
    <w:rsid w:val="00F046C7"/>
    <w:rsid w:val="00F0625E"/>
    <w:rsid w:val="00F063CF"/>
    <w:rsid w:val="00F07897"/>
    <w:rsid w:val="00F07A81"/>
    <w:rsid w:val="00F1059D"/>
    <w:rsid w:val="00F10796"/>
    <w:rsid w:val="00F10EBD"/>
    <w:rsid w:val="00F113D2"/>
    <w:rsid w:val="00F11EB7"/>
    <w:rsid w:val="00F11F83"/>
    <w:rsid w:val="00F13099"/>
    <w:rsid w:val="00F1338E"/>
    <w:rsid w:val="00F13484"/>
    <w:rsid w:val="00F13524"/>
    <w:rsid w:val="00F1360E"/>
    <w:rsid w:val="00F13634"/>
    <w:rsid w:val="00F13702"/>
    <w:rsid w:val="00F14257"/>
    <w:rsid w:val="00F1434D"/>
    <w:rsid w:val="00F15D83"/>
    <w:rsid w:val="00F17AB3"/>
    <w:rsid w:val="00F17BF8"/>
    <w:rsid w:val="00F20271"/>
    <w:rsid w:val="00F2104D"/>
    <w:rsid w:val="00F21067"/>
    <w:rsid w:val="00F22C6D"/>
    <w:rsid w:val="00F24021"/>
    <w:rsid w:val="00F25BFE"/>
    <w:rsid w:val="00F262B3"/>
    <w:rsid w:val="00F2638A"/>
    <w:rsid w:val="00F268BE"/>
    <w:rsid w:val="00F26F17"/>
    <w:rsid w:val="00F30210"/>
    <w:rsid w:val="00F3036E"/>
    <w:rsid w:val="00F30A0F"/>
    <w:rsid w:val="00F30C24"/>
    <w:rsid w:val="00F30D37"/>
    <w:rsid w:val="00F3115A"/>
    <w:rsid w:val="00F321D8"/>
    <w:rsid w:val="00F329C0"/>
    <w:rsid w:val="00F32C17"/>
    <w:rsid w:val="00F32C5F"/>
    <w:rsid w:val="00F33231"/>
    <w:rsid w:val="00F34352"/>
    <w:rsid w:val="00F3478E"/>
    <w:rsid w:val="00F348C6"/>
    <w:rsid w:val="00F377A3"/>
    <w:rsid w:val="00F37B2A"/>
    <w:rsid w:val="00F4117A"/>
    <w:rsid w:val="00F411C1"/>
    <w:rsid w:val="00F41B98"/>
    <w:rsid w:val="00F41FC8"/>
    <w:rsid w:val="00F42154"/>
    <w:rsid w:val="00F42638"/>
    <w:rsid w:val="00F42965"/>
    <w:rsid w:val="00F42F47"/>
    <w:rsid w:val="00F4304D"/>
    <w:rsid w:val="00F43A68"/>
    <w:rsid w:val="00F45260"/>
    <w:rsid w:val="00F45751"/>
    <w:rsid w:val="00F46910"/>
    <w:rsid w:val="00F46A84"/>
    <w:rsid w:val="00F47BEB"/>
    <w:rsid w:val="00F50B60"/>
    <w:rsid w:val="00F50E94"/>
    <w:rsid w:val="00F51194"/>
    <w:rsid w:val="00F511E6"/>
    <w:rsid w:val="00F51D58"/>
    <w:rsid w:val="00F52013"/>
    <w:rsid w:val="00F52699"/>
    <w:rsid w:val="00F52E4D"/>
    <w:rsid w:val="00F53ABF"/>
    <w:rsid w:val="00F53AF0"/>
    <w:rsid w:val="00F5475E"/>
    <w:rsid w:val="00F54972"/>
    <w:rsid w:val="00F552DC"/>
    <w:rsid w:val="00F556B9"/>
    <w:rsid w:val="00F5786C"/>
    <w:rsid w:val="00F60E8C"/>
    <w:rsid w:val="00F6190D"/>
    <w:rsid w:val="00F61A4C"/>
    <w:rsid w:val="00F628E7"/>
    <w:rsid w:val="00F62FE9"/>
    <w:rsid w:val="00F63BA7"/>
    <w:rsid w:val="00F63C88"/>
    <w:rsid w:val="00F64EC4"/>
    <w:rsid w:val="00F65270"/>
    <w:rsid w:val="00F65757"/>
    <w:rsid w:val="00F65A28"/>
    <w:rsid w:val="00F66684"/>
    <w:rsid w:val="00F667C6"/>
    <w:rsid w:val="00F67041"/>
    <w:rsid w:val="00F70426"/>
    <w:rsid w:val="00F70A03"/>
    <w:rsid w:val="00F71CBC"/>
    <w:rsid w:val="00F723B5"/>
    <w:rsid w:val="00F72ECB"/>
    <w:rsid w:val="00F73A08"/>
    <w:rsid w:val="00F73D1C"/>
    <w:rsid w:val="00F7408E"/>
    <w:rsid w:val="00F74BD5"/>
    <w:rsid w:val="00F75290"/>
    <w:rsid w:val="00F75867"/>
    <w:rsid w:val="00F75B5E"/>
    <w:rsid w:val="00F76930"/>
    <w:rsid w:val="00F77BC8"/>
    <w:rsid w:val="00F80159"/>
    <w:rsid w:val="00F80912"/>
    <w:rsid w:val="00F80A6C"/>
    <w:rsid w:val="00F80A75"/>
    <w:rsid w:val="00F80F41"/>
    <w:rsid w:val="00F81BCB"/>
    <w:rsid w:val="00F8270A"/>
    <w:rsid w:val="00F83597"/>
    <w:rsid w:val="00F836AA"/>
    <w:rsid w:val="00F836B8"/>
    <w:rsid w:val="00F83E0A"/>
    <w:rsid w:val="00F8439D"/>
    <w:rsid w:val="00F8496A"/>
    <w:rsid w:val="00F84F9C"/>
    <w:rsid w:val="00F85169"/>
    <w:rsid w:val="00F8591F"/>
    <w:rsid w:val="00F85A78"/>
    <w:rsid w:val="00F86799"/>
    <w:rsid w:val="00F86DD1"/>
    <w:rsid w:val="00F86FD8"/>
    <w:rsid w:val="00F8733E"/>
    <w:rsid w:val="00F87476"/>
    <w:rsid w:val="00F877EB"/>
    <w:rsid w:val="00F916D2"/>
    <w:rsid w:val="00F916E7"/>
    <w:rsid w:val="00F918F9"/>
    <w:rsid w:val="00F9191A"/>
    <w:rsid w:val="00F91E4B"/>
    <w:rsid w:val="00F9289D"/>
    <w:rsid w:val="00F92965"/>
    <w:rsid w:val="00F941C7"/>
    <w:rsid w:val="00F94780"/>
    <w:rsid w:val="00F95233"/>
    <w:rsid w:val="00F96542"/>
    <w:rsid w:val="00F967DE"/>
    <w:rsid w:val="00F96A42"/>
    <w:rsid w:val="00F96A4B"/>
    <w:rsid w:val="00FA079E"/>
    <w:rsid w:val="00FA0C83"/>
    <w:rsid w:val="00FA14FD"/>
    <w:rsid w:val="00FA3D9C"/>
    <w:rsid w:val="00FA4C4C"/>
    <w:rsid w:val="00FA504B"/>
    <w:rsid w:val="00FA5FC2"/>
    <w:rsid w:val="00FA61A9"/>
    <w:rsid w:val="00FA645C"/>
    <w:rsid w:val="00FB0407"/>
    <w:rsid w:val="00FB049C"/>
    <w:rsid w:val="00FB04A2"/>
    <w:rsid w:val="00FB06DB"/>
    <w:rsid w:val="00FB0BDC"/>
    <w:rsid w:val="00FB19F6"/>
    <w:rsid w:val="00FB1DA9"/>
    <w:rsid w:val="00FB20F1"/>
    <w:rsid w:val="00FB222A"/>
    <w:rsid w:val="00FB3289"/>
    <w:rsid w:val="00FB4C26"/>
    <w:rsid w:val="00FB51F3"/>
    <w:rsid w:val="00FB5CDC"/>
    <w:rsid w:val="00FB66E3"/>
    <w:rsid w:val="00FB696C"/>
    <w:rsid w:val="00FB709B"/>
    <w:rsid w:val="00FC252D"/>
    <w:rsid w:val="00FC282A"/>
    <w:rsid w:val="00FC2D5F"/>
    <w:rsid w:val="00FC2FBA"/>
    <w:rsid w:val="00FC3445"/>
    <w:rsid w:val="00FC3822"/>
    <w:rsid w:val="00FC4BC3"/>
    <w:rsid w:val="00FC4E84"/>
    <w:rsid w:val="00FC5467"/>
    <w:rsid w:val="00FC5BF0"/>
    <w:rsid w:val="00FC6190"/>
    <w:rsid w:val="00FC769A"/>
    <w:rsid w:val="00FD0883"/>
    <w:rsid w:val="00FD10B0"/>
    <w:rsid w:val="00FD1D44"/>
    <w:rsid w:val="00FD219B"/>
    <w:rsid w:val="00FD2937"/>
    <w:rsid w:val="00FD2E83"/>
    <w:rsid w:val="00FD4518"/>
    <w:rsid w:val="00FD4546"/>
    <w:rsid w:val="00FD46DF"/>
    <w:rsid w:val="00FD4C2D"/>
    <w:rsid w:val="00FD5159"/>
    <w:rsid w:val="00FD529B"/>
    <w:rsid w:val="00FD6E21"/>
    <w:rsid w:val="00FD7FB9"/>
    <w:rsid w:val="00FE0797"/>
    <w:rsid w:val="00FE15F6"/>
    <w:rsid w:val="00FE1640"/>
    <w:rsid w:val="00FE224F"/>
    <w:rsid w:val="00FE2F7C"/>
    <w:rsid w:val="00FE3242"/>
    <w:rsid w:val="00FE325D"/>
    <w:rsid w:val="00FE4AAB"/>
    <w:rsid w:val="00FE5E11"/>
    <w:rsid w:val="00FE6086"/>
    <w:rsid w:val="00FE6592"/>
    <w:rsid w:val="00FE686A"/>
    <w:rsid w:val="00FE6F7B"/>
    <w:rsid w:val="00FE75DB"/>
    <w:rsid w:val="00FF046D"/>
    <w:rsid w:val="00FF46AB"/>
    <w:rsid w:val="00FF4EA4"/>
    <w:rsid w:val="00FF50E9"/>
    <w:rsid w:val="00FF56FE"/>
    <w:rsid w:val="00FF62CA"/>
    <w:rsid w:val="00FF66D9"/>
    <w:rsid w:val="00FF673B"/>
    <w:rsid w:val="00FF6B03"/>
    <w:rsid w:val="00FF76DF"/>
    <w:rsid w:val="00FF7AE2"/>
    <w:rsid w:val="030F1DAF"/>
    <w:rsid w:val="03921C0D"/>
    <w:rsid w:val="06776DF5"/>
    <w:rsid w:val="06A35336"/>
    <w:rsid w:val="06EC4B39"/>
    <w:rsid w:val="085776B1"/>
    <w:rsid w:val="08D2541C"/>
    <w:rsid w:val="0AC43980"/>
    <w:rsid w:val="0C6A1D47"/>
    <w:rsid w:val="0D122823"/>
    <w:rsid w:val="0EC616B7"/>
    <w:rsid w:val="14F525B5"/>
    <w:rsid w:val="15342CD4"/>
    <w:rsid w:val="172E2649"/>
    <w:rsid w:val="1758658F"/>
    <w:rsid w:val="189561E2"/>
    <w:rsid w:val="19021352"/>
    <w:rsid w:val="19936F87"/>
    <w:rsid w:val="1AF64A67"/>
    <w:rsid w:val="1E4C6C7B"/>
    <w:rsid w:val="1ECD6A04"/>
    <w:rsid w:val="1FA65CC7"/>
    <w:rsid w:val="20334B8E"/>
    <w:rsid w:val="2130118C"/>
    <w:rsid w:val="22CD3F7F"/>
    <w:rsid w:val="243B1B2C"/>
    <w:rsid w:val="24B1165F"/>
    <w:rsid w:val="25D368EA"/>
    <w:rsid w:val="26CB5742"/>
    <w:rsid w:val="26D75FBD"/>
    <w:rsid w:val="27A20D50"/>
    <w:rsid w:val="28B56741"/>
    <w:rsid w:val="28C11968"/>
    <w:rsid w:val="296D674D"/>
    <w:rsid w:val="2AD50151"/>
    <w:rsid w:val="2B0A7857"/>
    <w:rsid w:val="2E284F96"/>
    <w:rsid w:val="2E623C44"/>
    <w:rsid w:val="2E880F58"/>
    <w:rsid w:val="312721E2"/>
    <w:rsid w:val="350959EC"/>
    <w:rsid w:val="3B994602"/>
    <w:rsid w:val="3E3872C2"/>
    <w:rsid w:val="3EDD6CD6"/>
    <w:rsid w:val="3F5412E8"/>
    <w:rsid w:val="418E539E"/>
    <w:rsid w:val="425A5E87"/>
    <w:rsid w:val="42F0604B"/>
    <w:rsid w:val="443F640B"/>
    <w:rsid w:val="44E27971"/>
    <w:rsid w:val="468C47F4"/>
    <w:rsid w:val="47D56683"/>
    <w:rsid w:val="48777116"/>
    <w:rsid w:val="49FF594D"/>
    <w:rsid w:val="4BB00DED"/>
    <w:rsid w:val="4BB701EC"/>
    <w:rsid w:val="4C844363"/>
    <w:rsid w:val="4C862D12"/>
    <w:rsid w:val="4D7A2400"/>
    <w:rsid w:val="4E1405A3"/>
    <w:rsid w:val="4E5A7363"/>
    <w:rsid w:val="4ECC27B9"/>
    <w:rsid w:val="4FEF4A03"/>
    <w:rsid w:val="51731F85"/>
    <w:rsid w:val="52DF5938"/>
    <w:rsid w:val="54A86DCF"/>
    <w:rsid w:val="54FB5FBF"/>
    <w:rsid w:val="553C7907"/>
    <w:rsid w:val="56121451"/>
    <w:rsid w:val="57944CCE"/>
    <w:rsid w:val="58092613"/>
    <w:rsid w:val="58412BE6"/>
    <w:rsid w:val="5AE80F11"/>
    <w:rsid w:val="600B0744"/>
    <w:rsid w:val="628D44AD"/>
    <w:rsid w:val="640B1C4C"/>
    <w:rsid w:val="652E37ED"/>
    <w:rsid w:val="6530139A"/>
    <w:rsid w:val="6533693C"/>
    <w:rsid w:val="653B2355"/>
    <w:rsid w:val="65AA2CF4"/>
    <w:rsid w:val="672A654B"/>
    <w:rsid w:val="67F7123C"/>
    <w:rsid w:val="68595963"/>
    <w:rsid w:val="6B9C29BA"/>
    <w:rsid w:val="6BDB26C5"/>
    <w:rsid w:val="6ED16066"/>
    <w:rsid w:val="6ED959B7"/>
    <w:rsid w:val="75360429"/>
    <w:rsid w:val="76AE4AEB"/>
    <w:rsid w:val="76B6777D"/>
    <w:rsid w:val="772C46E4"/>
    <w:rsid w:val="78F5682B"/>
    <w:rsid w:val="79565E0F"/>
    <w:rsid w:val="79642A4C"/>
    <w:rsid w:val="7A714831"/>
    <w:rsid w:val="7ADE757A"/>
    <w:rsid w:val="7BEB394D"/>
    <w:rsid w:val="7C882598"/>
    <w:rsid w:val="7D831D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semiHidden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hint="eastAsia"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13">
    <w:name w:val="Default Paragraph Font"/>
    <w:autoRedefine/>
    <w:unhideWhenUsed/>
    <w:qFormat/>
    <w:uiPriority w:val="1"/>
  </w:style>
  <w:style w:type="table" w:default="1" w:styleId="11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autoRedefine/>
    <w:qFormat/>
    <w:uiPriority w:val="0"/>
    <w:pPr>
      <w:jc w:val="left"/>
    </w:pPr>
  </w:style>
  <w:style w:type="paragraph" w:styleId="3">
    <w:name w:val="Body Text"/>
    <w:basedOn w:val="1"/>
    <w:autoRedefine/>
    <w:qFormat/>
    <w:uiPriority w:val="0"/>
    <w:pPr>
      <w:jc w:val="center"/>
    </w:pPr>
  </w:style>
  <w:style w:type="paragraph" w:styleId="4">
    <w:name w:val="Date"/>
    <w:basedOn w:val="1"/>
    <w:next w:val="1"/>
    <w:autoRedefine/>
    <w:qFormat/>
    <w:uiPriority w:val="0"/>
    <w:pPr>
      <w:ind w:left="100" w:leftChars="2500"/>
    </w:pPr>
  </w:style>
  <w:style w:type="paragraph" w:styleId="5">
    <w:name w:val="Balloon Text"/>
    <w:basedOn w:val="1"/>
    <w:autoRedefine/>
    <w:qFormat/>
    <w:uiPriority w:val="0"/>
    <w:rPr>
      <w:sz w:val="18"/>
      <w:szCs w:val="18"/>
    </w:rPr>
  </w:style>
  <w:style w:type="paragraph" w:styleId="6">
    <w:name w:val="footer"/>
    <w:basedOn w:val="1"/>
    <w:qFormat/>
    <w:uiPriority w:val="0"/>
    <w:pPr>
      <w:tabs>
        <w:tab w:val="center" w:pos="4140"/>
        <w:tab w:val="right" w:pos="8300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link w:val="16"/>
    <w:autoRedefine/>
    <w:qFormat/>
    <w:uiPriority w:val="0"/>
    <w:pPr>
      <w:pBdr>
        <w:bottom w:val="single" w:color="auto" w:sz="6" w:space="1"/>
      </w:pBdr>
      <w:tabs>
        <w:tab w:val="center" w:pos="4140"/>
        <w:tab w:val="right" w:pos="8300"/>
      </w:tabs>
      <w:snapToGrid w:val="0"/>
      <w:jc w:val="center"/>
    </w:pPr>
    <w:rPr>
      <w:sz w:val="18"/>
      <w:szCs w:val="18"/>
    </w:rPr>
  </w:style>
  <w:style w:type="paragraph" w:styleId="8">
    <w:name w:val="Normal (Web)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9">
    <w:name w:val="Title"/>
    <w:basedOn w:val="1"/>
    <w:autoRedefine/>
    <w:qFormat/>
    <w:uiPriority w:val="0"/>
    <w:pPr>
      <w:spacing w:before="120" w:after="60" w:line="480" w:lineRule="auto"/>
      <w:jc w:val="center"/>
      <w:outlineLvl w:val="0"/>
    </w:pPr>
    <w:rPr>
      <w:rFonts w:cs="Arial"/>
      <w:b/>
      <w:bCs/>
      <w:sz w:val="36"/>
      <w:szCs w:val="32"/>
    </w:rPr>
  </w:style>
  <w:style w:type="paragraph" w:styleId="10">
    <w:name w:val="Body Text First Indent"/>
    <w:basedOn w:val="3"/>
    <w:autoRedefine/>
    <w:qFormat/>
    <w:uiPriority w:val="0"/>
    <w:pPr>
      <w:spacing w:after="120"/>
      <w:ind w:firstLine="420" w:firstLineChars="100"/>
      <w:jc w:val="both"/>
    </w:pPr>
  </w:style>
  <w:style w:type="table" w:styleId="12">
    <w:name w:val="Table Grid"/>
    <w:basedOn w:val="11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4">
    <w:name w:val="page number"/>
    <w:basedOn w:val="13"/>
    <w:autoRedefine/>
    <w:qFormat/>
    <w:uiPriority w:val="0"/>
    <w:rPr>
      <w:rFonts w:ascii="Times New Roman" w:hAnsi="Times New Roman" w:eastAsia="宋体" w:cs="Times New Roman"/>
    </w:rPr>
  </w:style>
  <w:style w:type="character" w:styleId="15">
    <w:name w:val="Hyperlink"/>
    <w:basedOn w:val="13"/>
    <w:autoRedefine/>
    <w:qFormat/>
    <w:uiPriority w:val="0"/>
    <w:rPr>
      <w:rFonts w:ascii="Times New Roman" w:hAnsi="Times New Roman" w:eastAsia="宋体" w:cs="Times New Roman"/>
      <w:color w:val="0000FF"/>
      <w:u w:val="single"/>
    </w:rPr>
  </w:style>
  <w:style w:type="character" w:customStyle="1" w:styleId="16">
    <w:name w:val="页眉 Char"/>
    <w:basedOn w:val="13"/>
    <w:link w:val="7"/>
    <w:autoRedefine/>
    <w:qFormat/>
    <w:uiPriority w:val="0"/>
    <w:rPr>
      <w:rFonts w:ascii="Times New Roman" w:hAnsi="Times New Roman" w:eastAsia="宋体" w:cs="Times New Roman"/>
      <w:kern w:val="2"/>
      <w:sz w:val="18"/>
      <w:szCs w:val="18"/>
    </w:rPr>
  </w:style>
  <w:style w:type="character" w:customStyle="1" w:styleId="17">
    <w:name w:val="样式 宋体 小四 右侧:  -0.09 厘米 行距: 多倍行距 1.45 字行 Char Char"/>
    <w:link w:val="18"/>
    <w:autoRedefine/>
    <w:qFormat/>
    <w:uiPriority w:val="0"/>
    <w:rPr>
      <w:rFonts w:ascii="宋体" w:hAnsi="宋体" w:eastAsia="宋体" w:cs="宋体"/>
      <w:kern w:val="2"/>
      <w:sz w:val="24"/>
      <w:szCs w:val="24"/>
      <w:lang w:val="en-US" w:eastAsia="zh-CN" w:bidi="ar-SA"/>
    </w:rPr>
  </w:style>
  <w:style w:type="paragraph" w:customStyle="1" w:styleId="18">
    <w:name w:val="样式 宋体 小四 右侧:  -0.09 厘米 行距: 多倍行距 1.45 字行"/>
    <w:basedOn w:val="1"/>
    <w:link w:val="17"/>
    <w:autoRedefine/>
    <w:qFormat/>
    <w:uiPriority w:val="0"/>
    <w:pPr>
      <w:adjustRightInd w:val="0"/>
      <w:snapToGrid w:val="0"/>
      <w:spacing w:line="360" w:lineRule="auto"/>
      <w:ind w:firstLine="200" w:firstLineChars="200"/>
    </w:pPr>
    <w:rPr>
      <w:rFonts w:hint="default" w:ascii="宋体" w:hAnsi="宋体" w:cs="宋体"/>
      <w:sz w:val="24"/>
    </w:rPr>
  </w:style>
  <w:style w:type="paragraph" w:customStyle="1" w:styleId="19">
    <w:name w:val="默认段落字体 Para Char"/>
    <w:basedOn w:val="1"/>
    <w:next w:val="1"/>
    <w:autoRedefine/>
    <w:qFormat/>
    <w:uiPriority w:val="0"/>
    <w:pPr>
      <w:spacing w:line="360" w:lineRule="auto"/>
      <w:ind w:firstLine="200" w:firstLineChars="200"/>
    </w:pPr>
  </w:style>
  <w:style w:type="paragraph" w:customStyle="1" w:styleId="20">
    <w:name w:val="Char2"/>
    <w:basedOn w:val="1"/>
    <w:autoRedefine/>
    <w:qFormat/>
    <w:uiPriority w:val="0"/>
    <w:pPr>
      <w:spacing w:line="360" w:lineRule="auto"/>
      <w:ind w:firstLine="200" w:firstLineChars="200"/>
    </w:pPr>
    <w:rPr>
      <w:rFonts w:ascii="宋体" w:hAnsi="宋体" w:cs="宋体"/>
      <w:sz w:val="24"/>
    </w:rPr>
  </w:style>
  <w:style w:type="paragraph" w:customStyle="1" w:styleId="21">
    <w:name w:val="Char Char Char Char Char Char Char"/>
    <w:basedOn w:val="1"/>
    <w:autoRedefine/>
    <w:qFormat/>
    <w:uiPriority w:val="0"/>
    <w:pPr>
      <w:spacing w:line="360" w:lineRule="auto"/>
      <w:ind w:firstLine="200" w:firstLineChars="200"/>
    </w:pPr>
    <w:rPr>
      <w:rFonts w:ascii="宋体" w:hAnsi="宋体" w:cs="宋体"/>
      <w:sz w:val="24"/>
    </w:rPr>
  </w:style>
  <w:style w:type="paragraph" w:customStyle="1" w:styleId="22">
    <w:name w:val="Char"/>
    <w:basedOn w:val="1"/>
    <w:autoRedefine/>
    <w:qFormat/>
    <w:uiPriority w:val="0"/>
    <w:pPr>
      <w:spacing w:line="360" w:lineRule="auto"/>
      <w:ind w:firstLine="200" w:firstLineChars="200"/>
    </w:pPr>
    <w:rPr>
      <w:rFonts w:ascii="宋体" w:hAnsi="宋体" w:cs="宋体"/>
      <w:sz w:val="24"/>
    </w:rPr>
  </w:style>
  <w:style w:type="paragraph" w:customStyle="1" w:styleId="23">
    <w:name w:val="Char1"/>
    <w:basedOn w:val="1"/>
    <w:autoRedefine/>
    <w:qFormat/>
    <w:uiPriority w:val="0"/>
  </w:style>
  <w:style w:type="paragraph" w:customStyle="1" w:styleId="24">
    <w:name w:val="Default"/>
    <w:autoRedefine/>
    <w:qFormat/>
    <w:uiPriority w:val="0"/>
    <w:pPr>
      <w:widowControl w:val="0"/>
      <w:autoSpaceDE w:val="0"/>
      <w:autoSpaceDN w:val="0"/>
      <w:adjustRightInd w:val="0"/>
    </w:pPr>
    <w:rPr>
      <w:rFonts w:ascii="宋体" w:hAnsi="Times New Roman" w:eastAsia="宋体" w:cs="宋体"/>
      <w:color w:val="000000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theme" Target="theme/theme1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JUJU猫宽带宝藏论坛</Company>
  <Pages>3</Pages>
  <Words>921</Words>
  <Characters>953</Characters>
  <Lines>6</Lines>
  <Paragraphs>1</Paragraphs>
  <TotalTime>27</TotalTime>
  <ScaleCrop>false</ScaleCrop>
  <LinksUpToDate>false</LinksUpToDate>
  <CharactersWithSpaces>984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2010-11-17T11:36:00Z</dcterms:created>
  <dc:creator>mchen</dc:creator>
  <cp:lastModifiedBy>离羽</cp:lastModifiedBy>
  <cp:lastPrinted>2025-02-28T02:23:08Z</cp:lastPrinted>
  <dcterms:modified xsi:type="dcterms:W3CDTF">2025-02-28T02:23:12Z</dcterms:modified>
  <dc:title>西安市环境保护局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C22DAC44E7A24A81B3DCF22F218633E6_12</vt:lpwstr>
  </property>
  <property fmtid="{D5CDD505-2E9C-101B-9397-08002B2CF9AE}" pid="4" name="KSOTemplateDocerSaveRecord">
    <vt:lpwstr>eyJoZGlkIjoiYWU2NTY5MzQ5NzBlMGY0YWRjYTAzNmQyMjFjOTRmNmEiLCJ1c2VySWQiOiI5NjUwNDA1NTkifQ==</vt:lpwstr>
  </property>
</Properties>
</file>