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6AB118">
      <w:pPr>
        <w:spacing w:line="220" w:lineRule="atLeast"/>
        <w:jc w:val="both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1BA0C17A">
      <w:pPr>
        <w:spacing w:line="220" w:lineRule="atLeast"/>
        <w:jc w:val="center"/>
        <w:outlineLvl w:val="0"/>
        <w:rPr>
          <w:rFonts w:hint="eastAsia"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 w14:paraId="108618F6">
      <w:pPr>
        <w:spacing w:line="600" w:lineRule="exact"/>
        <w:ind w:firstLine="640" w:firstLineChars="20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本次抽检的食品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涉流通和餐饮环节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食品。</w:t>
      </w:r>
    </w:p>
    <w:p w14:paraId="613FE639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餐饮食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品</w:t>
      </w:r>
    </w:p>
    <w:p w14:paraId="2EFF5825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6D6E18F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2760-2024《食品安全国家标准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14934-2016《食品安全国家标准 消毒餐(饮)具》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公告2012年第10号《卫生部国家食药监管局关于禁止餐饮服务单位采购、贮存、使用食品添加剂亚硝酸盐的公告》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整顿办函[2011]1号《食品中可能违法添加的非食用物质和易滥用的食品添加剂品种名单(第五批)》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2761-2017《食品安全国家标准 食品中真菌毒素限量》等标准及产品明示标准和指标的要求。</w:t>
      </w:r>
    </w:p>
    <w:p w14:paraId="19180500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66CB912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馒头花卷(自制)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脱氢乙酸及其钠盐(以脱氢乙酸计)。</w:t>
      </w:r>
    </w:p>
    <w:p w14:paraId="111CB8E6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复用餐饮具(餐馆自行消毒)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阴离子合成洗涤剂(以十二烷基苯磺酸钠计)。</w:t>
      </w:r>
    </w:p>
    <w:p w14:paraId="7DF9D6B9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酱卤肉制品(自制)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铬(以Cr计)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亚硝酸盐(以亚硝酸钠计)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7AE09435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其他调味料(自制)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罂粟碱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吗啡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可待因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那可丁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77046032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花生制品(自制)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6E7F48EE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豆制品</w:t>
      </w:r>
    </w:p>
    <w:p w14:paraId="0034782B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2BCE4C27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食品添加剂使用标准》等标准及产品明示标准和指标的要求。</w:t>
      </w:r>
    </w:p>
    <w:p w14:paraId="5D456A2C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4CBAA14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豆干、豆腐、豆皮等</w:t>
      </w:r>
      <w:r>
        <w:rPr>
          <w:rFonts w:ascii="仿宋_GB2312" w:hAnsi="黑体" w:eastAsia="仿宋_GB2312"/>
          <w:sz w:val="32"/>
          <w:szCs w:val="32"/>
          <w:highlight w:val="none"/>
        </w:rPr>
        <w:t>的抽检项目包括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铝的残留量(干样品,以Al计)。</w:t>
      </w:r>
    </w:p>
    <w:p w14:paraId="73910D95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方便食品</w:t>
      </w:r>
    </w:p>
    <w:p w14:paraId="0E83C748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47FB5711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食品添加剂使用标准》等标准及产品明示标准和指标的要求。</w:t>
      </w:r>
    </w:p>
    <w:p w14:paraId="3AF390F8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F8E8125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调味面制品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三氯蔗糖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大肠菌群。</w:t>
      </w:r>
    </w:p>
    <w:p w14:paraId="29D92CF1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糕点</w:t>
      </w:r>
    </w:p>
    <w:p w14:paraId="48868BB8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431912B6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7099-2015《食品安全国家标准 糕点、面包》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2760-2024《食品安全国家标准 食品添加剂使用标准》等标准及产品明示标准和指标的要求。</w:t>
      </w:r>
    </w:p>
    <w:p w14:paraId="047B916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042C3FC0">
      <w:pPr>
        <w:numPr>
          <w:ilvl w:val="0"/>
          <w:numId w:val="5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糕点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丙酸及其钠盐、钙盐(以丙酸计)。</w:t>
      </w:r>
    </w:p>
    <w:p w14:paraId="1634084B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粮食加工品</w:t>
      </w:r>
    </w:p>
    <w:p w14:paraId="40F7BE5D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2B49A818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2761-2017《食品安全国家标准 食品中真菌毒素限量》、公告[2011]第4号 卫生部等7部门《关于撤销食品添加剂过氧化苯甲酰、过氧化钙的公告》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7ABB5119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445EEBB4">
      <w:pPr>
        <w:numPr>
          <w:ilvl w:val="0"/>
          <w:numId w:val="6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发酵面制品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安赛蜜。</w:t>
      </w:r>
    </w:p>
    <w:p w14:paraId="6FF4F603">
      <w:pPr>
        <w:numPr>
          <w:ilvl w:val="0"/>
          <w:numId w:val="6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其他谷物粉类制成品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脱氢乙酸及其钠盐(以脱氢乙酸计)。</w:t>
      </w:r>
    </w:p>
    <w:p w14:paraId="24090EC0">
      <w:pPr>
        <w:numPr>
          <w:ilvl w:val="0"/>
          <w:numId w:val="6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生湿面制品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柠檬黄。</w:t>
      </w:r>
    </w:p>
    <w:p w14:paraId="47B91EF0">
      <w:pPr>
        <w:numPr>
          <w:ilvl w:val="0"/>
          <w:numId w:val="6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小麦粉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脱氧雪腐镰刀菌烯醇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赭曲霉毒素A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偶氮甲酰胺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过氧化苯甲酰。</w:t>
      </w:r>
    </w:p>
    <w:p w14:paraId="102A0893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蔬菜制品</w:t>
      </w:r>
    </w:p>
    <w:p w14:paraId="006C624A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00A91EC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11EC77BD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5586105D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蔬菜干制品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二氧化硫残留量。</w:t>
      </w:r>
    </w:p>
    <w:p w14:paraId="7142CC7C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水果制品</w:t>
      </w:r>
    </w:p>
    <w:p w14:paraId="5D6B0CE5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1297B4B5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14884-2016《食品安全国家标准 蜜饯》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2FF2EA0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0BECBC07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蜜饯类、凉果类、果脯类、话化类、果糕类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日落黄。</w:t>
      </w:r>
    </w:p>
    <w:p w14:paraId="193759C0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调味品</w:t>
      </w:r>
    </w:p>
    <w:p w14:paraId="48353F39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CC3CAD4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食品整治办[2008]3号《食品中可能违法添加的非食用物质和易滥用的食品添加剂品种名单(第一批)》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2760-2024《食品安全国家标准 食品添加剂使用标准》等标准及产品明示标准和指标的要求。</w:t>
      </w:r>
    </w:p>
    <w:p w14:paraId="1774D5CC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1E7540A"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辣椒、花椒、辣椒粉、花椒粉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罗丹明B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胭脂红。</w:t>
      </w:r>
    </w:p>
    <w:p w14:paraId="6539790D"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其他香辛料调味品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苋菜红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胭脂红。</w:t>
      </w:r>
    </w:p>
    <w:p w14:paraId="79DA8017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饮料</w:t>
      </w:r>
    </w:p>
    <w:p w14:paraId="45247184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4A25C04F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是GB/T 21733-2008《茶饮料》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2760-2024《食品安全国家标准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7101-2022《食品安全国家标准 饮料》等标准及产品明示标准和指标的要求。</w:t>
      </w:r>
    </w:p>
    <w:p w14:paraId="296E1B7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3E304C1E">
      <w:pPr>
        <w:numPr>
          <w:ilvl w:val="0"/>
          <w:numId w:val="10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茶饮料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茶多酚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咖啡因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菌落总数。</w:t>
      </w:r>
    </w:p>
    <w:p w14:paraId="676A6BB6">
      <w:pPr>
        <w:numPr>
          <w:ilvl w:val="0"/>
          <w:numId w:val="10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其他饮料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苋菜红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酵母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798CC560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食用农产品</w:t>
      </w:r>
    </w:p>
    <w:p w14:paraId="6F4F42EA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46680590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2763-2021《食品安全国家标准 食品中农药最大残留限量》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2763-2021《食品安全国家标准 食品中农药最大残留限量》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19300-2014《食品安全国家标准 坚果与籽类食品》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31650-2019《食品安全国家标准 食品中兽药最大残留限量》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31650.1-2022《食品安全国家标准 食品中41种兽药最大残留限量》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第250号《食品动物中禁止使用的药品及其他化合物清单》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2760-2024《食品安全国家标准 食品添加剂使用标准》等标准及产品明示标准和指标的要求。</w:t>
      </w:r>
    </w:p>
    <w:p w14:paraId="41F63A8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auto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</w:t>
      </w:r>
      <w:r>
        <w:rPr>
          <w:rFonts w:hint="eastAsia" w:ascii="楷体" w:hAnsi="楷体" w:eastAsia="楷体"/>
          <w:b/>
          <w:color w:val="auto"/>
          <w:sz w:val="32"/>
          <w:szCs w:val="32"/>
        </w:rPr>
        <w:t>）检验项目</w:t>
      </w:r>
    </w:p>
    <w:p w14:paraId="7D53BC37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葱的抽检项目包括氯氟氰菊酯和高效氯氟氰菊酯、噻虫嗪、水胺硫磷、戊唑醇；</w:t>
      </w:r>
    </w:p>
    <w:p w14:paraId="66737F1E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菠菜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的抽检项目包括毒死蜱、腐霉利、氯氟氰菊酯和高效氯氟氰菊酯、氧乐果；</w:t>
      </w:r>
    </w:p>
    <w:p w14:paraId="3432DD4E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的抽检项目包括铅(以Pb计)、镉(以Cd计)、吡虫啉、敌敌畏、毒死蜱、甲拌磷、氯氟氰菊酯和高效氯氟氰菊酯、噻虫胺、噻虫嗪、二氧化硫残留量；</w:t>
      </w:r>
    </w:p>
    <w:p w14:paraId="5D2EC503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普通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白菜的抽检项目包括阿维菌素、吡虫啉、敌敌畏、啶虫脒、毒死蜱、氟虫腈、甲拌磷、水胺硫磷、氧乐果；</w:t>
      </w:r>
    </w:p>
    <w:p w14:paraId="2442EB4D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黄瓜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的抽检项目包括敌敌畏、毒死蜱、腐霉利、氧乐果；</w:t>
      </w:r>
    </w:p>
    <w:p w14:paraId="1A223D36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辣椒的抽检项目包括毒死蜱、噻虫嗪、噻虫胺、氯氟氰菊酯和高效氯氟氰菊酯；</w:t>
      </w:r>
    </w:p>
    <w:p w14:paraId="09D50078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马铃薯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毒死蜱、甲拌磷、氯氟氰菊酯和高效氯氟氰菊酯、氯氰菊酯和高效氯氰菊酯；</w:t>
      </w:r>
    </w:p>
    <w:p w14:paraId="073A68F6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芹菜的抽检项目包括苯醚甲环唑、敌敌畏、毒死蜱、甲拌磷、克百威、噻虫胺、三氯杀螨醇、水胺硫磷、氧乐果；</w:t>
      </w:r>
    </w:p>
    <w:p w14:paraId="790969EF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油麦菜的抽检项目包括毒死蜱、阿维菌素、啶虫脒、甲氨基阿维菌素苯甲酸盐、氟虫腈、甲拌磷、氧乐果、乙酰甲胺磷；</w:t>
      </w:r>
    </w:p>
    <w:p w14:paraId="30C90038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香蕉的抽检项目包括苯醚甲环唑、吡唑醚菌酯、腈苯唑、吡虫啉、噻虫胺、噻虫嗪、联苯菊酯；</w:t>
      </w:r>
    </w:p>
    <w:p w14:paraId="4D333D5E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火龙果的抽检项目包括氧乐果、克百威；</w:t>
      </w:r>
    </w:p>
    <w:p w14:paraId="45AC9A68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鸡蛋的抽检项目包括地美硝唑、多西环素、甲硝唑、氯霉素、氟苯尼考、恩诺沙星、氧氟沙星；</w:t>
      </w:r>
    </w:p>
    <w:p w14:paraId="65DDA0BE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荔枝的抽检项目包括毒死蜱、苯醚甲环唑、氯氟氰菊酯和高效氯氟氰菊酯、吡唑醚菌酯；</w:t>
      </w:r>
    </w:p>
    <w:p w14:paraId="11D6A0E2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芒果的抽检项目包括苯醚甲环唑、戊唑醇、氧乐果、吡唑醚菌酯、噻虫胺、吡虫啉；</w:t>
      </w:r>
    </w:p>
    <w:p w14:paraId="1D4E490F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甜瓜类的</w:t>
      </w:r>
      <w:bookmarkStart w:id="0" w:name="_GoBack"/>
      <w:bookmarkEnd w:id="0"/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抽检项目包括乙酰甲胺磷、氧乐果、克百威、烯酰吗啉；</w:t>
      </w:r>
    </w:p>
    <w:p w14:paraId="3408DB97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西瓜的抽检项目包括克百威、苯醚甲环唑、噻虫嗪、氧乐果；</w:t>
      </w:r>
    </w:p>
    <w:p w14:paraId="123CDCBF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生干籽类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酸价(以脂肪计)(KOH)、过氧化值(以脂肪计)、黄曲霉毒素B₁</w:t>
      </w:r>
      <w:r>
        <w:rPr>
          <w:rFonts w:hint="eastAsia" w:ascii="Cambria Math" w:hAnsi="Cambria Math" w:eastAsia="仿宋_GB2312" w:cs="Cambria Math"/>
          <w:color w:val="auto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783533"/>
    <w:multiLevelType w:val="singleLevel"/>
    <w:tmpl w:val="A778353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B4A01027"/>
    <w:multiLevelType w:val="singleLevel"/>
    <w:tmpl w:val="B4A0102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C03F653C"/>
    <w:multiLevelType w:val="singleLevel"/>
    <w:tmpl w:val="C03F653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F0531FCC"/>
    <w:multiLevelType w:val="singleLevel"/>
    <w:tmpl w:val="F0531FC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FD630227"/>
    <w:multiLevelType w:val="singleLevel"/>
    <w:tmpl w:val="FD63022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0D90EFBA"/>
    <w:multiLevelType w:val="singleLevel"/>
    <w:tmpl w:val="0D90EFB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1F22E84D"/>
    <w:multiLevelType w:val="singleLevel"/>
    <w:tmpl w:val="1F22E84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7">
    <w:nsid w:val="41E9DA86"/>
    <w:multiLevelType w:val="singleLevel"/>
    <w:tmpl w:val="41E9DA8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48FA8BA1"/>
    <w:multiLevelType w:val="singleLevel"/>
    <w:tmpl w:val="48FA8BA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55A36F96"/>
    <w:multiLevelType w:val="singleLevel"/>
    <w:tmpl w:val="55A36F9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6A9A75D4"/>
    <w:multiLevelType w:val="singleLevel"/>
    <w:tmpl w:val="6A9A75D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6"/>
  </w:num>
  <w:num w:numId="2">
    <w:abstractNumId w:val="2"/>
  </w:num>
  <w:num w:numId="3">
    <w:abstractNumId w:val="9"/>
  </w:num>
  <w:num w:numId="4">
    <w:abstractNumId w:val="7"/>
  </w:num>
  <w:num w:numId="5">
    <w:abstractNumId w:val="1"/>
  </w:num>
  <w:num w:numId="6">
    <w:abstractNumId w:val="4"/>
  </w:num>
  <w:num w:numId="7">
    <w:abstractNumId w:val="10"/>
  </w:num>
  <w:num w:numId="8">
    <w:abstractNumId w:val="3"/>
  </w:num>
  <w:num w:numId="9">
    <w:abstractNumId w:val="5"/>
  </w:num>
  <w:num w:numId="10">
    <w:abstractNumId w:val="8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227F55"/>
    <w:rsid w:val="002D49C0"/>
    <w:rsid w:val="00311C1A"/>
    <w:rsid w:val="00681686"/>
    <w:rsid w:val="00725B62"/>
    <w:rsid w:val="007C011B"/>
    <w:rsid w:val="00811BC2"/>
    <w:rsid w:val="0081342B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57DB5"/>
    <w:rsid w:val="00D00B77"/>
    <w:rsid w:val="00E04582"/>
    <w:rsid w:val="00EA747E"/>
    <w:rsid w:val="00EB3C51"/>
    <w:rsid w:val="00F721CF"/>
    <w:rsid w:val="03615C47"/>
    <w:rsid w:val="0464237D"/>
    <w:rsid w:val="06820CAF"/>
    <w:rsid w:val="06E1264B"/>
    <w:rsid w:val="0867275E"/>
    <w:rsid w:val="0FBC3558"/>
    <w:rsid w:val="12280BBF"/>
    <w:rsid w:val="13ED2AE1"/>
    <w:rsid w:val="15033573"/>
    <w:rsid w:val="1CDD66AE"/>
    <w:rsid w:val="238D6095"/>
    <w:rsid w:val="23AD6BED"/>
    <w:rsid w:val="25FF6C94"/>
    <w:rsid w:val="27337612"/>
    <w:rsid w:val="28F67D60"/>
    <w:rsid w:val="2A2348FB"/>
    <w:rsid w:val="2DF84486"/>
    <w:rsid w:val="2F4D3910"/>
    <w:rsid w:val="2F685C59"/>
    <w:rsid w:val="36293B64"/>
    <w:rsid w:val="40476DAC"/>
    <w:rsid w:val="4180507D"/>
    <w:rsid w:val="42730F6B"/>
    <w:rsid w:val="42FD4FD1"/>
    <w:rsid w:val="48113335"/>
    <w:rsid w:val="49543B6E"/>
    <w:rsid w:val="4B4174BC"/>
    <w:rsid w:val="4B681523"/>
    <w:rsid w:val="55F85053"/>
    <w:rsid w:val="57160009"/>
    <w:rsid w:val="58B64612"/>
    <w:rsid w:val="5E445DC2"/>
    <w:rsid w:val="5E9C110E"/>
    <w:rsid w:val="61C562F5"/>
    <w:rsid w:val="646B7DEF"/>
    <w:rsid w:val="66283CDE"/>
    <w:rsid w:val="664C4A2F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10</Pages>
  <Words>416</Words>
  <Characters>459</Characters>
  <Lines>18</Lines>
  <Paragraphs>5</Paragraphs>
  <TotalTime>96</TotalTime>
  <ScaleCrop>false</ScaleCrop>
  <LinksUpToDate>false</LinksUpToDate>
  <CharactersWithSpaces>467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2022-03-28T05:07:00Z</dcterms:created>
  <dc:creator>laugh and grow fat</dc:creator>
  <cp:lastModifiedBy>妖妖</cp:lastModifiedBy>
  <dcterms:modified xsi:type="dcterms:W3CDTF">2025-07-30T05:18:28Z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84DA94730D854FD0B388C29631543B47</vt:lpwstr>
  </property>
  <property fmtid="{D5CDD505-2E9C-101B-9397-08002B2CF9AE}" pid="4" name="KSOTemplateDocerSaveRecord">
    <vt:lpwstr>eyJoZGlkIjoiNDEzOGYyZTc3MDFjNWI0YTk5NTMzYjFiZGE2YzRlOGMiLCJ1c2VySWQiOiI0ODA2MjQwMzAifQ==</vt:lpwstr>
  </property>
</Properties>
</file>