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165672">
      <w:pPr>
        <w:spacing w:line="560" w:lineRule="exact"/>
        <w:rPr>
          <w:rFonts w:hint="default"/>
          <w:b/>
          <w:bCs/>
          <w:lang w:val="en-US" w:eastAsia="zh-CN"/>
        </w:rPr>
      </w:pPr>
      <w:r>
        <w:rPr>
          <w:rFonts w:hint="eastAsia" w:eastAsia="仿宋_GB2312"/>
          <w:b/>
          <w:bCs/>
          <w:sz w:val="32"/>
          <w:szCs w:val="32"/>
          <w:lang w:eastAsia="zh-CN"/>
        </w:rPr>
        <w:t>附件</w:t>
      </w:r>
      <w:r>
        <w:rPr>
          <w:rFonts w:hint="eastAsia" w:eastAsia="仿宋_GB2312"/>
          <w:b/>
          <w:bCs/>
          <w:sz w:val="32"/>
          <w:szCs w:val="32"/>
          <w:lang w:val="en-US" w:eastAsia="zh-CN"/>
        </w:rPr>
        <w:t>2</w:t>
      </w:r>
    </w:p>
    <w:p w14:paraId="54105382">
      <w:pPr>
        <w:adjustRightInd w:val="0"/>
        <w:snapToGrid w:val="0"/>
        <w:jc w:val="center"/>
        <w:rPr>
          <w:rFonts w:hint="eastAsia" w:ascii="方正黑体简体" w:hAnsi="宋体" w:eastAsia="方正黑体简体" w:cs="宋体"/>
          <w:kern w:val="0"/>
          <w:sz w:val="42"/>
          <w:szCs w:val="42"/>
          <w:lang w:eastAsia="zh-CN"/>
        </w:rPr>
      </w:pPr>
      <w:r>
        <w:rPr>
          <w:rFonts w:hint="eastAsia" w:ascii="方正黑体简体" w:hAnsi="宋体" w:eastAsia="方正黑体简体" w:cs="宋体"/>
          <w:kern w:val="0"/>
          <w:sz w:val="42"/>
          <w:szCs w:val="42"/>
          <w:lang w:eastAsia="zh-CN"/>
        </w:rPr>
        <w:t>项目</w:t>
      </w:r>
      <w:r>
        <w:rPr>
          <w:rFonts w:hint="eastAsia" w:ascii="方正黑体简体" w:hAnsi="宋体" w:eastAsia="方正黑体简体" w:cs="宋体"/>
          <w:kern w:val="0"/>
          <w:sz w:val="42"/>
          <w:szCs w:val="42"/>
        </w:rPr>
        <w:t>绩效目标</w:t>
      </w:r>
      <w:r>
        <w:rPr>
          <w:rFonts w:hint="eastAsia" w:ascii="方正黑体简体" w:hAnsi="宋体" w:eastAsia="方正黑体简体" w:cs="宋体"/>
          <w:kern w:val="0"/>
          <w:sz w:val="42"/>
          <w:szCs w:val="42"/>
          <w:lang w:eastAsia="zh-CN"/>
        </w:rPr>
        <w:t>申报表</w:t>
      </w:r>
    </w:p>
    <w:p w14:paraId="01AFCB37">
      <w:pPr>
        <w:adjustRightInd w:val="0"/>
        <w:snapToGrid w:val="0"/>
        <w:jc w:val="both"/>
        <w:rPr>
          <w:rFonts w:hint="eastAsia" w:ascii="宋体" w:hAnsi="宋体" w:cs="宋体"/>
          <w:kern w:val="0"/>
          <w:szCs w:val="21"/>
          <w:lang w:eastAsia="zh-CN"/>
        </w:rPr>
      </w:pPr>
      <w:r>
        <w:rPr>
          <w:rFonts w:hint="eastAsia" w:ascii="宋体" w:hAnsi="宋体" w:cs="宋体"/>
          <w:kern w:val="0"/>
          <w:szCs w:val="21"/>
          <w:lang w:eastAsia="zh-CN"/>
        </w:rPr>
        <w:t>项目单位（盖章）：</w:t>
      </w:r>
    </w:p>
    <w:tbl>
      <w:tblPr>
        <w:tblStyle w:val="2"/>
        <w:tblW w:w="91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96"/>
        <w:gridCol w:w="879"/>
        <w:gridCol w:w="2833"/>
        <w:gridCol w:w="2298"/>
        <w:gridCol w:w="2216"/>
      </w:tblGrid>
      <w:tr w14:paraId="7E3E4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9122" w:type="dxa"/>
            <w:gridSpan w:val="5"/>
            <w:noWrap w:val="0"/>
            <w:vAlign w:val="center"/>
          </w:tcPr>
          <w:p w14:paraId="2F88668A"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2025（年度）</w:t>
            </w:r>
          </w:p>
        </w:tc>
      </w:tr>
      <w:tr w14:paraId="05931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4608" w:type="dxa"/>
            <w:gridSpan w:val="3"/>
            <w:noWrap w:val="0"/>
            <w:vAlign w:val="center"/>
          </w:tcPr>
          <w:p w14:paraId="3C5B2E12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项目名称</w:t>
            </w:r>
          </w:p>
        </w:tc>
        <w:tc>
          <w:tcPr>
            <w:tcW w:w="4514" w:type="dxa"/>
            <w:gridSpan w:val="2"/>
            <w:noWrap w:val="0"/>
            <w:vAlign w:val="center"/>
          </w:tcPr>
          <w:p w14:paraId="3EE9A6EA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1D926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4608" w:type="dxa"/>
            <w:gridSpan w:val="3"/>
            <w:noWrap w:val="0"/>
            <w:vAlign w:val="center"/>
          </w:tcPr>
          <w:p w14:paraId="361E2DFA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主管部门</w:t>
            </w:r>
          </w:p>
        </w:tc>
        <w:tc>
          <w:tcPr>
            <w:tcW w:w="4514" w:type="dxa"/>
            <w:gridSpan w:val="2"/>
            <w:noWrap w:val="0"/>
            <w:vAlign w:val="center"/>
          </w:tcPr>
          <w:p w14:paraId="2956C166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25F0C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4608" w:type="dxa"/>
            <w:gridSpan w:val="3"/>
            <w:vMerge w:val="restart"/>
            <w:noWrap w:val="0"/>
            <w:vAlign w:val="center"/>
          </w:tcPr>
          <w:p w14:paraId="7E497B51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资金金额</w:t>
            </w:r>
          </w:p>
          <w:p w14:paraId="4D333EA5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（元）</w:t>
            </w:r>
          </w:p>
        </w:tc>
        <w:tc>
          <w:tcPr>
            <w:tcW w:w="2298" w:type="dxa"/>
            <w:noWrap w:val="0"/>
            <w:vAlign w:val="center"/>
          </w:tcPr>
          <w:p w14:paraId="672F7EC1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实施期资金总额：</w:t>
            </w:r>
          </w:p>
        </w:tc>
        <w:tc>
          <w:tcPr>
            <w:tcW w:w="2216" w:type="dxa"/>
            <w:noWrap w:val="0"/>
            <w:vAlign w:val="center"/>
          </w:tcPr>
          <w:p w14:paraId="2A1456A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7B5BD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4608" w:type="dxa"/>
            <w:gridSpan w:val="3"/>
            <w:vMerge w:val="continue"/>
            <w:noWrap w:val="0"/>
            <w:vAlign w:val="center"/>
          </w:tcPr>
          <w:p w14:paraId="7FFA5F43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8" w:type="dxa"/>
            <w:noWrap w:val="0"/>
            <w:vAlign w:val="center"/>
          </w:tcPr>
          <w:p w14:paraId="5CB48F19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其中：财政拨款</w:t>
            </w:r>
          </w:p>
        </w:tc>
        <w:tc>
          <w:tcPr>
            <w:tcW w:w="2216" w:type="dxa"/>
            <w:noWrap w:val="0"/>
            <w:vAlign w:val="center"/>
          </w:tcPr>
          <w:p w14:paraId="01AA9A94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7CCF8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4608" w:type="dxa"/>
            <w:gridSpan w:val="3"/>
            <w:vMerge w:val="continue"/>
            <w:noWrap w:val="0"/>
            <w:vAlign w:val="center"/>
          </w:tcPr>
          <w:p w14:paraId="47ACB2AF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8" w:type="dxa"/>
            <w:noWrap w:val="0"/>
            <w:vAlign w:val="center"/>
          </w:tcPr>
          <w:p w14:paraId="5F084AAB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其他</w:t>
            </w:r>
          </w:p>
        </w:tc>
        <w:tc>
          <w:tcPr>
            <w:tcW w:w="2216" w:type="dxa"/>
            <w:noWrap w:val="0"/>
            <w:vAlign w:val="center"/>
          </w:tcPr>
          <w:p w14:paraId="435F89ED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088B5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restart"/>
            <w:noWrap w:val="0"/>
            <w:vAlign w:val="center"/>
          </w:tcPr>
          <w:p w14:paraId="43E3E0E4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</w:t>
            </w:r>
          </w:p>
          <w:p w14:paraId="40FDF047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体</w:t>
            </w:r>
          </w:p>
          <w:p w14:paraId="7B09A099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目</w:t>
            </w:r>
          </w:p>
          <w:p w14:paraId="76709EE9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8226" w:type="dxa"/>
            <w:gridSpan w:val="4"/>
            <w:noWrap w:val="0"/>
            <w:vAlign w:val="center"/>
          </w:tcPr>
          <w:p w14:paraId="54CF0BA0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总体</w:t>
            </w:r>
            <w:r>
              <w:rPr>
                <w:rFonts w:hint="eastAsia" w:ascii="宋体" w:hAnsi="宋体" w:cs="宋体"/>
                <w:kern w:val="0"/>
                <w:szCs w:val="21"/>
              </w:rPr>
              <w:t>目标</w:t>
            </w:r>
          </w:p>
        </w:tc>
      </w:tr>
      <w:tr w14:paraId="6E826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51B4535F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226" w:type="dxa"/>
            <w:gridSpan w:val="4"/>
            <w:noWrap w:val="0"/>
            <w:vAlign w:val="top"/>
          </w:tcPr>
          <w:p w14:paraId="7B2B2CEA"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目标1：</w:t>
            </w:r>
          </w:p>
          <w:p w14:paraId="1212F101"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目标2：</w:t>
            </w:r>
          </w:p>
          <w:p w14:paraId="019E1BE3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目标3：</w:t>
            </w:r>
          </w:p>
        </w:tc>
      </w:tr>
      <w:tr w14:paraId="6F97E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restart"/>
            <w:noWrap w:val="0"/>
            <w:vAlign w:val="center"/>
          </w:tcPr>
          <w:p w14:paraId="3B045342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绩</w:t>
            </w:r>
          </w:p>
          <w:p w14:paraId="68E481A9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效</w:t>
            </w:r>
          </w:p>
          <w:p w14:paraId="37201D43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</w:p>
          <w:p w14:paraId="5735AE80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879" w:type="dxa"/>
            <w:noWrap w:val="0"/>
            <w:vAlign w:val="center"/>
          </w:tcPr>
          <w:p w14:paraId="0ECC6F04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一级</w:t>
            </w:r>
          </w:p>
          <w:p w14:paraId="3C9EFBEA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833" w:type="dxa"/>
            <w:noWrap w:val="0"/>
            <w:vAlign w:val="center"/>
          </w:tcPr>
          <w:p w14:paraId="5ACF8EC0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二级指标</w:t>
            </w:r>
          </w:p>
        </w:tc>
        <w:tc>
          <w:tcPr>
            <w:tcW w:w="2298" w:type="dxa"/>
            <w:noWrap w:val="0"/>
            <w:vAlign w:val="center"/>
          </w:tcPr>
          <w:p w14:paraId="0C42753B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三级指标名称</w:t>
            </w:r>
          </w:p>
        </w:tc>
        <w:tc>
          <w:tcPr>
            <w:tcW w:w="2216" w:type="dxa"/>
            <w:noWrap w:val="0"/>
            <w:vAlign w:val="center"/>
          </w:tcPr>
          <w:p w14:paraId="3357E2A6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标准值</w:t>
            </w:r>
          </w:p>
        </w:tc>
      </w:tr>
      <w:tr w14:paraId="32A0B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2F49A6DD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restart"/>
            <w:noWrap w:val="0"/>
            <w:vAlign w:val="center"/>
          </w:tcPr>
          <w:p w14:paraId="028CF131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产</w:t>
            </w:r>
          </w:p>
          <w:p w14:paraId="55DE166B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</w:t>
            </w:r>
          </w:p>
          <w:p w14:paraId="7FF9BE51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</w:p>
          <w:p w14:paraId="15F6976C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2833" w:type="dxa"/>
            <w:vMerge w:val="restart"/>
            <w:noWrap w:val="0"/>
            <w:vAlign w:val="center"/>
          </w:tcPr>
          <w:p w14:paraId="1E01AD58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数量指标</w:t>
            </w:r>
          </w:p>
        </w:tc>
        <w:tc>
          <w:tcPr>
            <w:tcW w:w="2298" w:type="dxa"/>
            <w:noWrap w:val="0"/>
            <w:vAlign w:val="center"/>
          </w:tcPr>
          <w:p w14:paraId="05AB70B3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216" w:type="dxa"/>
            <w:noWrap w:val="0"/>
            <w:vAlign w:val="center"/>
          </w:tcPr>
          <w:p w14:paraId="2BFF30C1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5EFDE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2619E25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644260F0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continue"/>
            <w:noWrap w:val="0"/>
            <w:vAlign w:val="center"/>
          </w:tcPr>
          <w:p w14:paraId="1A2EB05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8" w:type="dxa"/>
            <w:noWrap w:val="0"/>
            <w:vAlign w:val="center"/>
          </w:tcPr>
          <w:p w14:paraId="1B8B3A4C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216" w:type="dxa"/>
            <w:noWrap w:val="0"/>
            <w:vAlign w:val="center"/>
          </w:tcPr>
          <w:p w14:paraId="2B9F06B5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32B68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058FFDD0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2B74172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continue"/>
            <w:noWrap w:val="0"/>
            <w:vAlign w:val="center"/>
          </w:tcPr>
          <w:p w14:paraId="7F944C93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8" w:type="dxa"/>
            <w:noWrap w:val="0"/>
            <w:vAlign w:val="center"/>
          </w:tcPr>
          <w:p w14:paraId="4809899F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16" w:type="dxa"/>
            <w:noWrap w:val="0"/>
            <w:vAlign w:val="center"/>
          </w:tcPr>
          <w:p w14:paraId="5465E9EA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3D39D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25030DD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5C39960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restart"/>
            <w:noWrap w:val="0"/>
            <w:vAlign w:val="center"/>
          </w:tcPr>
          <w:p w14:paraId="60F4EF71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质量指标</w:t>
            </w:r>
          </w:p>
        </w:tc>
        <w:tc>
          <w:tcPr>
            <w:tcW w:w="2298" w:type="dxa"/>
            <w:noWrap w:val="0"/>
            <w:vAlign w:val="center"/>
          </w:tcPr>
          <w:p w14:paraId="02BAAE1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216" w:type="dxa"/>
            <w:noWrap w:val="0"/>
            <w:vAlign w:val="center"/>
          </w:tcPr>
          <w:p w14:paraId="0DAAAC75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38BBA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2259C95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12AC7D3F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continue"/>
            <w:noWrap w:val="0"/>
            <w:vAlign w:val="center"/>
          </w:tcPr>
          <w:p w14:paraId="523F44A2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8" w:type="dxa"/>
            <w:noWrap w:val="0"/>
            <w:vAlign w:val="center"/>
          </w:tcPr>
          <w:p w14:paraId="42954990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216" w:type="dxa"/>
            <w:noWrap w:val="0"/>
            <w:vAlign w:val="center"/>
          </w:tcPr>
          <w:p w14:paraId="4E1DD95D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77F52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4E210049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665F6D85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continue"/>
            <w:noWrap w:val="0"/>
            <w:vAlign w:val="center"/>
          </w:tcPr>
          <w:p w14:paraId="560C96CF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8" w:type="dxa"/>
            <w:noWrap w:val="0"/>
            <w:vAlign w:val="center"/>
          </w:tcPr>
          <w:p w14:paraId="11A18E3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16" w:type="dxa"/>
            <w:noWrap w:val="0"/>
            <w:vAlign w:val="center"/>
          </w:tcPr>
          <w:p w14:paraId="3D496FF5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11FEE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6B75D959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44B8E23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restart"/>
            <w:noWrap w:val="0"/>
            <w:vAlign w:val="center"/>
          </w:tcPr>
          <w:p w14:paraId="6E025A75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时效指标</w:t>
            </w:r>
          </w:p>
        </w:tc>
        <w:tc>
          <w:tcPr>
            <w:tcW w:w="2298" w:type="dxa"/>
            <w:noWrap w:val="0"/>
            <w:vAlign w:val="center"/>
          </w:tcPr>
          <w:p w14:paraId="711DFB8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216" w:type="dxa"/>
            <w:noWrap w:val="0"/>
            <w:vAlign w:val="center"/>
          </w:tcPr>
          <w:p w14:paraId="3EC8E1D3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78EB4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7C8F458F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42D9FD53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continue"/>
            <w:noWrap w:val="0"/>
            <w:vAlign w:val="center"/>
          </w:tcPr>
          <w:p w14:paraId="2972A83F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8" w:type="dxa"/>
            <w:noWrap w:val="0"/>
            <w:vAlign w:val="center"/>
          </w:tcPr>
          <w:p w14:paraId="456710BA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216" w:type="dxa"/>
            <w:noWrap w:val="0"/>
            <w:vAlign w:val="center"/>
          </w:tcPr>
          <w:p w14:paraId="770B02B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11B70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7A5F61CC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53C3A48C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continue"/>
            <w:noWrap w:val="0"/>
            <w:vAlign w:val="center"/>
          </w:tcPr>
          <w:p w14:paraId="2AF30A60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8" w:type="dxa"/>
            <w:noWrap w:val="0"/>
            <w:vAlign w:val="center"/>
          </w:tcPr>
          <w:p w14:paraId="0FC16E3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216" w:type="dxa"/>
            <w:noWrap w:val="0"/>
            <w:vAlign w:val="center"/>
          </w:tcPr>
          <w:p w14:paraId="7FD57F4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172EB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67FCF7E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0208ECB5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restart"/>
            <w:noWrap w:val="0"/>
            <w:vAlign w:val="center"/>
          </w:tcPr>
          <w:p w14:paraId="3261F06F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成本指标</w:t>
            </w:r>
          </w:p>
        </w:tc>
        <w:tc>
          <w:tcPr>
            <w:tcW w:w="2298" w:type="dxa"/>
            <w:noWrap w:val="0"/>
            <w:vAlign w:val="center"/>
          </w:tcPr>
          <w:p w14:paraId="263CACB2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216" w:type="dxa"/>
            <w:noWrap w:val="0"/>
            <w:vAlign w:val="center"/>
          </w:tcPr>
          <w:p w14:paraId="14325C54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4E147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4AD159AC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19C055B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continue"/>
            <w:noWrap w:val="0"/>
            <w:vAlign w:val="center"/>
          </w:tcPr>
          <w:p w14:paraId="0262231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8" w:type="dxa"/>
            <w:noWrap w:val="0"/>
            <w:vAlign w:val="center"/>
          </w:tcPr>
          <w:p w14:paraId="4692B742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216" w:type="dxa"/>
            <w:noWrap w:val="0"/>
            <w:vAlign w:val="center"/>
          </w:tcPr>
          <w:p w14:paraId="735DC46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25A05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6E2E60D0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69C6A1FF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continue"/>
            <w:noWrap w:val="0"/>
            <w:vAlign w:val="center"/>
          </w:tcPr>
          <w:p w14:paraId="19298713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8" w:type="dxa"/>
            <w:noWrap w:val="0"/>
            <w:vAlign w:val="center"/>
          </w:tcPr>
          <w:p w14:paraId="445101A7"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216" w:type="dxa"/>
            <w:noWrap w:val="0"/>
            <w:vAlign w:val="center"/>
          </w:tcPr>
          <w:p w14:paraId="724AD071"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593A7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restart"/>
            <w:noWrap w:val="0"/>
            <w:vAlign w:val="center"/>
          </w:tcPr>
          <w:p w14:paraId="6645E58C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绩</w:t>
            </w:r>
          </w:p>
          <w:p w14:paraId="0CB1B426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效</w:t>
            </w:r>
          </w:p>
          <w:p w14:paraId="5231008D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</w:p>
          <w:p w14:paraId="4B7C8277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879" w:type="dxa"/>
            <w:vMerge w:val="restart"/>
            <w:noWrap w:val="0"/>
            <w:vAlign w:val="center"/>
          </w:tcPr>
          <w:p w14:paraId="1A4053FB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效</w:t>
            </w:r>
          </w:p>
          <w:p w14:paraId="4ED6417B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益</w:t>
            </w:r>
          </w:p>
          <w:p w14:paraId="78855E23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</w:t>
            </w:r>
          </w:p>
          <w:p w14:paraId="5C5A318F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标</w:t>
            </w:r>
          </w:p>
        </w:tc>
        <w:tc>
          <w:tcPr>
            <w:tcW w:w="2833" w:type="dxa"/>
            <w:vMerge w:val="restart"/>
            <w:noWrap w:val="0"/>
            <w:vAlign w:val="center"/>
          </w:tcPr>
          <w:p w14:paraId="0BBB63A8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经济效益</w:t>
            </w:r>
          </w:p>
          <w:p w14:paraId="2E4A3D2A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298" w:type="dxa"/>
            <w:noWrap w:val="0"/>
            <w:vAlign w:val="center"/>
          </w:tcPr>
          <w:p w14:paraId="2369241A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216" w:type="dxa"/>
            <w:noWrap w:val="0"/>
            <w:vAlign w:val="center"/>
          </w:tcPr>
          <w:p w14:paraId="0BA24DFB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2E3D8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740B510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3C34903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continue"/>
            <w:noWrap w:val="0"/>
            <w:vAlign w:val="center"/>
          </w:tcPr>
          <w:p w14:paraId="519F5592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8" w:type="dxa"/>
            <w:noWrap w:val="0"/>
            <w:vAlign w:val="center"/>
          </w:tcPr>
          <w:p w14:paraId="1A132C45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216" w:type="dxa"/>
            <w:noWrap w:val="0"/>
            <w:vAlign w:val="center"/>
          </w:tcPr>
          <w:p w14:paraId="37BAB152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299F8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012F2802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7501A903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continue"/>
            <w:noWrap w:val="0"/>
            <w:vAlign w:val="center"/>
          </w:tcPr>
          <w:p w14:paraId="31886501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8" w:type="dxa"/>
            <w:noWrap w:val="0"/>
            <w:vAlign w:val="center"/>
          </w:tcPr>
          <w:p w14:paraId="7FD20445"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216" w:type="dxa"/>
            <w:noWrap w:val="0"/>
            <w:vAlign w:val="center"/>
          </w:tcPr>
          <w:p w14:paraId="13927085"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16B34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4F014C90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37180285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restart"/>
            <w:noWrap w:val="0"/>
            <w:vAlign w:val="center"/>
          </w:tcPr>
          <w:p w14:paraId="7F3D3EF7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社会效益</w:t>
            </w:r>
          </w:p>
          <w:p w14:paraId="39D39CC0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298" w:type="dxa"/>
            <w:noWrap w:val="0"/>
            <w:vAlign w:val="center"/>
          </w:tcPr>
          <w:p w14:paraId="711F9960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216" w:type="dxa"/>
            <w:noWrap w:val="0"/>
            <w:vAlign w:val="center"/>
          </w:tcPr>
          <w:p w14:paraId="5CE4CE8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69112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3E7D8BD3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3D722AED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continue"/>
            <w:noWrap w:val="0"/>
            <w:vAlign w:val="center"/>
          </w:tcPr>
          <w:p w14:paraId="0C13A45C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8" w:type="dxa"/>
            <w:noWrap w:val="0"/>
            <w:vAlign w:val="center"/>
          </w:tcPr>
          <w:p w14:paraId="2FCD743B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216" w:type="dxa"/>
            <w:noWrap w:val="0"/>
            <w:vAlign w:val="center"/>
          </w:tcPr>
          <w:p w14:paraId="7B25B0F3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02A03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6EC85DA3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6A830F5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continue"/>
            <w:noWrap w:val="0"/>
            <w:vAlign w:val="center"/>
          </w:tcPr>
          <w:p w14:paraId="4FAD179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8" w:type="dxa"/>
            <w:noWrap w:val="0"/>
            <w:vAlign w:val="center"/>
          </w:tcPr>
          <w:p w14:paraId="245AA425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16" w:type="dxa"/>
            <w:noWrap w:val="0"/>
            <w:vAlign w:val="center"/>
          </w:tcPr>
          <w:p w14:paraId="5B90C95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70E34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23B26C1B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6C0FE395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restart"/>
            <w:noWrap w:val="0"/>
            <w:vAlign w:val="center"/>
          </w:tcPr>
          <w:p w14:paraId="07265F35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生态效益</w:t>
            </w:r>
          </w:p>
          <w:p w14:paraId="13C9B7FF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298" w:type="dxa"/>
            <w:noWrap w:val="0"/>
            <w:vAlign w:val="center"/>
          </w:tcPr>
          <w:p w14:paraId="237D8FFA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216" w:type="dxa"/>
            <w:noWrap w:val="0"/>
            <w:vAlign w:val="center"/>
          </w:tcPr>
          <w:p w14:paraId="716C2B8F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7E3E9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4E228FF5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434D03A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continue"/>
            <w:noWrap w:val="0"/>
            <w:vAlign w:val="center"/>
          </w:tcPr>
          <w:p w14:paraId="1A65C9C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8" w:type="dxa"/>
            <w:noWrap w:val="0"/>
            <w:vAlign w:val="center"/>
          </w:tcPr>
          <w:p w14:paraId="55384142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216" w:type="dxa"/>
            <w:noWrap w:val="0"/>
            <w:vAlign w:val="center"/>
          </w:tcPr>
          <w:p w14:paraId="04F05E59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  <w:bookmarkStart w:id="0" w:name="_GoBack"/>
            <w:bookmarkEnd w:id="0"/>
          </w:p>
        </w:tc>
      </w:tr>
      <w:tr w14:paraId="01C49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55F6DBF6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785D0A7A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continue"/>
            <w:noWrap w:val="0"/>
            <w:vAlign w:val="center"/>
          </w:tcPr>
          <w:p w14:paraId="5973E585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8" w:type="dxa"/>
            <w:noWrap w:val="0"/>
            <w:vAlign w:val="center"/>
          </w:tcPr>
          <w:p w14:paraId="56CDDCE7"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216" w:type="dxa"/>
            <w:noWrap w:val="0"/>
            <w:vAlign w:val="center"/>
          </w:tcPr>
          <w:p w14:paraId="659C5C7C">
            <w:pPr>
              <w:adjustRightInd w:val="0"/>
              <w:snapToGrid w:val="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4E682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247DB1CB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1B023235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restart"/>
            <w:noWrap w:val="0"/>
            <w:vAlign w:val="center"/>
          </w:tcPr>
          <w:p w14:paraId="5DB13A44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可持续影响</w:t>
            </w:r>
          </w:p>
          <w:p w14:paraId="3DF24E4E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指标</w:t>
            </w:r>
          </w:p>
        </w:tc>
        <w:tc>
          <w:tcPr>
            <w:tcW w:w="2298" w:type="dxa"/>
            <w:noWrap w:val="0"/>
            <w:vAlign w:val="center"/>
          </w:tcPr>
          <w:p w14:paraId="27125BD7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216" w:type="dxa"/>
            <w:noWrap w:val="0"/>
            <w:vAlign w:val="center"/>
          </w:tcPr>
          <w:p w14:paraId="2B65947D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7CAE8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0038D71D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4A4DFC53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continue"/>
            <w:noWrap w:val="0"/>
            <w:vAlign w:val="center"/>
          </w:tcPr>
          <w:p w14:paraId="77F30D63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8" w:type="dxa"/>
            <w:noWrap w:val="0"/>
            <w:vAlign w:val="center"/>
          </w:tcPr>
          <w:p w14:paraId="0B590040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216" w:type="dxa"/>
            <w:noWrap w:val="0"/>
            <w:vAlign w:val="center"/>
          </w:tcPr>
          <w:p w14:paraId="22F14D3A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7D4A2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695C8C41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3E9F88E9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continue"/>
            <w:noWrap w:val="0"/>
            <w:vAlign w:val="center"/>
          </w:tcPr>
          <w:p w14:paraId="2CF6732E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8" w:type="dxa"/>
            <w:noWrap w:val="0"/>
            <w:vAlign w:val="center"/>
          </w:tcPr>
          <w:p w14:paraId="6489164B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216" w:type="dxa"/>
            <w:noWrap w:val="0"/>
            <w:vAlign w:val="center"/>
          </w:tcPr>
          <w:p w14:paraId="5647C69A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2E67F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1E65316F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restart"/>
            <w:noWrap w:val="0"/>
            <w:vAlign w:val="center"/>
          </w:tcPr>
          <w:p w14:paraId="1F32100B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满意度指标</w:t>
            </w:r>
          </w:p>
        </w:tc>
        <w:tc>
          <w:tcPr>
            <w:tcW w:w="2833" w:type="dxa"/>
            <w:vMerge w:val="restart"/>
            <w:noWrap w:val="0"/>
            <w:vAlign w:val="center"/>
          </w:tcPr>
          <w:p w14:paraId="6395758C">
            <w:pPr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服务对象</w:t>
            </w:r>
          </w:p>
          <w:p w14:paraId="281255B3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满意度指标</w:t>
            </w:r>
          </w:p>
        </w:tc>
        <w:tc>
          <w:tcPr>
            <w:tcW w:w="2298" w:type="dxa"/>
            <w:noWrap w:val="0"/>
            <w:vAlign w:val="center"/>
          </w:tcPr>
          <w:p w14:paraId="31959154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指标1：</w:t>
            </w:r>
          </w:p>
        </w:tc>
        <w:tc>
          <w:tcPr>
            <w:tcW w:w="2216" w:type="dxa"/>
            <w:noWrap w:val="0"/>
            <w:vAlign w:val="center"/>
          </w:tcPr>
          <w:p w14:paraId="696F4860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  <w:tr w14:paraId="3A632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0" w:hRule="atLeast"/>
          <w:jc w:val="center"/>
        </w:trPr>
        <w:tc>
          <w:tcPr>
            <w:tcW w:w="896" w:type="dxa"/>
            <w:vMerge w:val="continue"/>
            <w:noWrap w:val="0"/>
            <w:vAlign w:val="center"/>
          </w:tcPr>
          <w:p w14:paraId="5DECADC0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 w14:paraId="0F098A39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833" w:type="dxa"/>
            <w:vMerge w:val="continue"/>
            <w:noWrap w:val="0"/>
            <w:vAlign w:val="center"/>
          </w:tcPr>
          <w:p w14:paraId="4C097564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98" w:type="dxa"/>
            <w:noWrap w:val="0"/>
            <w:vAlign w:val="center"/>
          </w:tcPr>
          <w:p w14:paraId="37CFF618">
            <w:pPr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指标2：</w:t>
            </w:r>
          </w:p>
        </w:tc>
        <w:tc>
          <w:tcPr>
            <w:tcW w:w="2216" w:type="dxa"/>
            <w:noWrap w:val="0"/>
            <w:vAlign w:val="center"/>
          </w:tcPr>
          <w:p w14:paraId="5303B028">
            <w:pPr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　</w:t>
            </w:r>
          </w:p>
        </w:tc>
      </w:tr>
    </w:tbl>
    <w:p w14:paraId="748BE7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0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3F1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1"/>
    <w:pPr>
      <w:widowControl w:val="0"/>
      <w:autoSpaceDE w:val="0"/>
      <w:autoSpaceDN w:val="0"/>
      <w:adjustRightInd w:val="0"/>
      <w:spacing w:beforeLines="0" w:afterLines="0"/>
    </w:pPr>
    <w:rPr>
      <w:rFonts w:hint="default" w:ascii="Times New Roman" w:hAnsi="Times New Roman" w:eastAsia="宋体" w:cs="Times New Roman"/>
      <w:sz w:val="24"/>
      <w:szCs w:val="24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2025-09-05T02:28:32Z</dcterms:created>
  <dc:creator>Administrator</dc:creator>
  <cp:lastModifiedBy>雨田</cp:lastModifiedBy>
  <dcterms:modified xsi:type="dcterms:W3CDTF">2025-09-05T02:28:57Z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eyJoZGlkIjoiMWEzZjA5MzkyZTU5MDdkYWFhYTdlYTVkMmQzN2ZhMDAiLCJ1c2VySWQiOiIzNDY0MDE1MTgifQ==</vt:lpwstr>
  </property>
  <property fmtid="{D5CDD505-2E9C-101B-9397-08002B2CF9AE}" pid="4" name="ICV">
    <vt:lpwstr>2ACAF327F3454774A5706705D04D29BF_12</vt:lpwstr>
  </property>
</Properties>
</file>