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04112">
      <w:pPr>
        <w:spacing w:line="560" w:lineRule="exact"/>
        <w:rPr>
          <w:rFonts w:hint="eastAsia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653FA326">
      <w:pPr>
        <w:spacing w:line="560" w:lineRule="exact"/>
        <w:rPr>
          <w:rFonts w:hint="default" w:eastAsia="仿宋_GB2312"/>
          <w:b/>
          <w:bCs/>
          <w:sz w:val="32"/>
          <w:szCs w:val="32"/>
          <w:lang w:val="en-US" w:eastAsia="zh-CN"/>
        </w:rPr>
      </w:pPr>
    </w:p>
    <w:tbl>
      <w:tblPr>
        <w:tblStyle w:val="2"/>
        <w:tblW w:w="89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696"/>
        <w:gridCol w:w="2426"/>
        <w:gridCol w:w="2088"/>
      </w:tblGrid>
      <w:tr w14:paraId="68B15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5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XXX(实施单位名称）全程托管服务农户名单</w:t>
            </w:r>
          </w:p>
        </w:tc>
      </w:tr>
      <w:tr w14:paraId="59A28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9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农户姓名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E9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所在街办、村、小组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全程托管服务面积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3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CEA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6FA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2A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A8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5AE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01A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AB8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3FF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C69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4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75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47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D4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13E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6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117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42D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F2D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C59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31E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584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9E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9F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D94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C42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1B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5E1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1A1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DA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DAD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35C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5EC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E48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210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3D2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A54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21B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EEE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534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7E9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2A6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51A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783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CB2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427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7CF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F21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0C1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DFD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BB4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853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FC0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FB9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27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0FF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80C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BDE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0F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6CD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C3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4D9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FC2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3D8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F3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1C4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C85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44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6A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16C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4C2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08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3E9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E98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034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BA7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E5B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30E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CC6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3D7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30B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67A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F89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B87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53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687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024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630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7BD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22D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7DE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E69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DDD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8F7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59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280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84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73F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FAB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34B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91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28C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0F3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3F1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2D6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A22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BE0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02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969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44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819E7D9">
      <w:pPr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填写说明：1.农户有流转土地的备注说明流转面积。2.单个规模种植80亩以上的农户面积不得超过全程托管面积的40%。。</w:t>
      </w:r>
    </w:p>
    <w:p w14:paraId="71C5F099">
      <w:pPr>
        <w:ind w:firstLine="480"/>
        <w:rPr>
          <w:rFonts w:hint="default"/>
          <w:lang w:val="en-US" w:eastAsia="zh-CN"/>
        </w:rPr>
      </w:pPr>
    </w:p>
    <w:p w14:paraId="1F38073F"/>
    <w:sectPr>
      <w:pgSz w:w="11906" w:h="16838"/>
      <w:pgMar w:top="1644" w:right="1474" w:bottom="130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E3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2025-09-05T02:29:08Z</dcterms:created>
  <dc:creator>Administrator</dc:creator>
  <cp:lastModifiedBy>雨田</cp:lastModifiedBy>
  <dcterms:modified xsi:type="dcterms:W3CDTF">2025-09-05T02:29:35Z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eyJoZGlkIjoiMWEzZjA5MzkyZTU5MDdkYWFhYTdlYTVkMmQzN2ZhMDAiLCJ1c2VySWQiOiIzNDY0MDE1MTgifQ==</vt:lpwstr>
  </property>
  <property fmtid="{D5CDD505-2E9C-101B-9397-08002B2CF9AE}" pid="4" name="ICV">
    <vt:lpwstr>E1EA0812B5DD4F27BE883AC6C8C3D327_12</vt:lpwstr>
  </property>
</Properties>
</file>