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D880B7">
      <w:pPr>
        <w:spacing w:line="560" w:lineRule="exact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 w14:paraId="34A4BA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西安市临潼区</w:t>
      </w:r>
    </w:p>
    <w:p w14:paraId="2CBC90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202</w:t>
      </w:r>
      <w:r>
        <w:rPr>
          <w:rFonts w:hint="eastAsia" w:eastAsia="方正小标宋简体"/>
          <w:sz w:val="44"/>
          <w:szCs w:val="44"/>
          <w:lang w:val="en-US" w:eastAsia="zh-CN"/>
        </w:rPr>
        <w:t>5</w:t>
      </w:r>
      <w:r>
        <w:rPr>
          <w:rFonts w:eastAsia="方正小标宋简体"/>
          <w:sz w:val="44"/>
          <w:szCs w:val="44"/>
        </w:rPr>
        <w:t>年</w:t>
      </w: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中央财政支持家庭农场培育</w:t>
      </w:r>
      <w:r>
        <w:rPr>
          <w:rFonts w:eastAsia="方正小标宋简体"/>
          <w:sz w:val="44"/>
          <w:szCs w:val="44"/>
        </w:rPr>
        <w:t>项目</w:t>
      </w:r>
      <w:r>
        <w:rPr>
          <w:rFonts w:hint="eastAsia" w:eastAsia="方正小标宋简体"/>
          <w:sz w:val="44"/>
          <w:szCs w:val="44"/>
        </w:rPr>
        <w:t>申报书</w:t>
      </w:r>
    </w:p>
    <w:p w14:paraId="79DA53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80" w:lineRule="exact"/>
        <w:ind w:firstLine="880" w:firstLineChars="200"/>
        <w:jc w:val="center"/>
        <w:textAlignment w:val="auto"/>
        <w:rPr>
          <w:rFonts w:eastAsia="方正小标宋简体"/>
          <w:color w:val="000000"/>
          <w:sz w:val="44"/>
          <w:szCs w:val="44"/>
        </w:rPr>
      </w:pPr>
      <w:r>
        <w:rPr>
          <w:rFonts w:eastAsia="方正小标宋简体"/>
          <w:color w:val="000000"/>
          <w:sz w:val="44"/>
          <w:szCs w:val="44"/>
        </w:rPr>
        <w:t>(标题：方正小标宋简体二号)</w:t>
      </w:r>
    </w:p>
    <w:p w14:paraId="18B19FF0">
      <w:pPr>
        <w:spacing w:line="580" w:lineRule="exact"/>
        <w:ind w:firstLine="640" w:firstLineChars="200"/>
        <w:rPr>
          <w:rFonts w:eastAsia="黑体"/>
          <w:color w:val="000000"/>
          <w:sz w:val="32"/>
          <w:szCs w:val="32"/>
        </w:rPr>
      </w:pPr>
      <w:r>
        <w:rPr>
          <w:rFonts w:eastAsia="黑体"/>
          <w:sz w:val="32"/>
          <w:szCs w:val="32"/>
        </w:rPr>
        <w:t>一、项目建设的背景及必要性</w:t>
      </w:r>
      <w:r>
        <w:rPr>
          <w:rFonts w:eastAsia="黑体"/>
          <w:color w:val="000000"/>
          <w:sz w:val="32"/>
          <w:szCs w:val="32"/>
        </w:rPr>
        <w:t>（大标题：三号黑体）</w:t>
      </w:r>
    </w:p>
    <w:p w14:paraId="335260CA">
      <w:pPr>
        <w:spacing w:line="580" w:lineRule="exact"/>
        <w:ind w:firstLine="640" w:firstLineChars="200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二、项目单位基本情况及优势</w:t>
      </w:r>
    </w:p>
    <w:p w14:paraId="46064529">
      <w:pPr>
        <w:spacing w:line="580" w:lineRule="exact"/>
        <w:ind w:firstLine="640" w:firstLineChars="200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三、项目实施地点与规模</w:t>
      </w:r>
    </w:p>
    <w:p w14:paraId="5BCA3D77">
      <w:pPr>
        <w:spacing w:line="580" w:lineRule="exact"/>
        <w:ind w:firstLine="640" w:firstLineChars="200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四、项目实施内容及资金来源</w:t>
      </w:r>
    </w:p>
    <w:p w14:paraId="2C390A4E">
      <w:pPr>
        <w:spacing w:line="580" w:lineRule="exact"/>
        <w:ind w:firstLine="643" w:firstLineChars="200"/>
        <w:rPr>
          <w:b/>
          <w:color w:val="FF0000"/>
          <w:sz w:val="32"/>
          <w:szCs w:val="32"/>
        </w:rPr>
      </w:pPr>
      <w:r>
        <w:rPr>
          <w:rFonts w:eastAsia="仿宋_GB2312"/>
          <w:b/>
          <w:color w:val="000000"/>
          <w:sz w:val="32"/>
          <w:szCs w:val="32"/>
        </w:rPr>
        <w:t>1.项目具体实施内容（小标题：三号仿宋-GB2312加粗）</w:t>
      </w:r>
    </w:p>
    <w:p w14:paraId="28FDE877">
      <w:pPr>
        <w:spacing w:line="580" w:lineRule="exact"/>
        <w:ind w:firstLine="643" w:firstLineChars="200"/>
        <w:rPr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2.项目资金来源</w:t>
      </w:r>
    </w:p>
    <w:p w14:paraId="3D9B1ADC">
      <w:pPr>
        <w:spacing w:line="58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五、项目实施进度计划</w:t>
      </w:r>
    </w:p>
    <w:p w14:paraId="78691479">
      <w:pPr>
        <w:spacing w:line="58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六、项目绩效目标及效益</w:t>
      </w:r>
      <w:bookmarkStart w:id="0" w:name="_GoBack"/>
      <w:bookmarkEnd w:id="0"/>
    </w:p>
    <w:p w14:paraId="7EC632E4">
      <w:pPr>
        <w:spacing w:line="580" w:lineRule="exact"/>
        <w:ind w:firstLine="643" w:firstLineChars="200"/>
        <w:rPr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1.经济效益</w:t>
      </w:r>
    </w:p>
    <w:p w14:paraId="2C3D8431">
      <w:pPr>
        <w:spacing w:line="580" w:lineRule="exact"/>
        <w:ind w:firstLine="643" w:firstLineChars="200"/>
        <w:rPr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2.社会效益</w:t>
      </w:r>
    </w:p>
    <w:p w14:paraId="1EC5983A">
      <w:pPr>
        <w:spacing w:line="580" w:lineRule="exact"/>
        <w:ind w:firstLine="643" w:firstLineChars="200"/>
        <w:rPr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3.生态效益</w:t>
      </w:r>
    </w:p>
    <w:p w14:paraId="53D9BFDF">
      <w:pPr>
        <w:spacing w:line="58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七、保障措施</w:t>
      </w:r>
    </w:p>
    <w:p w14:paraId="4E786862">
      <w:pPr>
        <w:spacing w:line="580" w:lineRule="exact"/>
        <w:ind w:firstLine="3520" w:firstLineChars="1100"/>
        <w:rPr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申报单位名称（需加盖公章）</w:t>
      </w:r>
    </w:p>
    <w:p w14:paraId="46537817">
      <w:pPr>
        <w:spacing w:line="580" w:lineRule="exact"/>
        <w:ind w:firstLine="4640" w:firstLineChars="1450"/>
        <w:rPr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202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>5</w:t>
      </w:r>
      <w:r>
        <w:rPr>
          <w:rFonts w:eastAsia="仿宋_GB2312"/>
          <w:color w:val="000000"/>
          <w:sz w:val="32"/>
          <w:szCs w:val="32"/>
        </w:rPr>
        <w:t>年**月**日</w:t>
      </w:r>
    </w:p>
    <w:p w14:paraId="015F689D">
      <w:pPr>
        <w:spacing w:line="580" w:lineRule="exact"/>
        <w:ind w:firstLine="640" w:firstLineChars="200"/>
      </w:pPr>
      <w:r>
        <w:rPr>
          <w:rFonts w:eastAsia="仿宋_GB2312"/>
          <w:color w:val="000000"/>
          <w:sz w:val="32"/>
          <w:szCs w:val="32"/>
        </w:rPr>
        <w:t>（正文：三号仿宋-GB2312行间距30—32）（数字：TimesNewRoman）（</w:t>
      </w:r>
      <w:r>
        <w:rPr>
          <w:rFonts w:eastAsia="仿宋_GB2312"/>
          <w:color w:val="000000"/>
          <w:sz w:val="28"/>
          <w:szCs w:val="28"/>
        </w:rPr>
        <w:t>页码：4号TimesNewRoman居中–4–</w:t>
      </w:r>
      <w:r>
        <w:rPr>
          <w:rFonts w:eastAsia="仿宋_GB2312"/>
          <w:color w:val="000000"/>
          <w:sz w:val="32"/>
          <w:szCs w:val="32"/>
        </w:rPr>
        <w:t>）</w:t>
      </w:r>
    </w:p>
    <w:sectPr>
      <w:pgSz w:w="11906" w:h="16838"/>
      <w:pgMar w:top="2098" w:right="1361" w:bottom="198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154C2D"/>
    <w:rsid w:val="588C6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223</Words>
  <Characters>278</Characters>
  <Lines>0</Lines>
  <Paragraphs>0</Paragraphs>
  <TotalTime>2</TotalTime>
  <ScaleCrop>false</ScaleCrop>
  <LinksUpToDate>false</LinksUpToDate>
  <CharactersWithSpaces>278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2025-09-24T01:55:00Z</dcterms:created>
  <dc:creator>Administrator</dc:creator>
  <cp:lastModifiedBy>雨田</cp:lastModifiedBy>
  <cp:lastPrinted>2025-09-24T02:08:32Z</cp:lastPrinted>
  <dcterms:modified xsi:type="dcterms:W3CDTF">2025-09-24T02:08:34Z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eyJoZGlkIjoiMWEzZjA5MzkyZTU5MDdkYWFhYTdlYTVkMmQzN2ZhMDAiLCJ1c2VySWQiOiIzNDY0MDE1MTgifQ==</vt:lpwstr>
  </property>
  <property fmtid="{D5CDD505-2E9C-101B-9397-08002B2CF9AE}" pid="4" name="ICV">
    <vt:lpwstr>0393EB1075B54468BE419B4305DB4A43_12</vt:lpwstr>
  </property>
</Properties>
</file>