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B118">
      <w:pPr>
        <w:spacing w:line="220" w:lineRule="atLeast"/>
        <w:jc w:val="both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BA0C17A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108618F6">
      <w:pPr>
        <w:spacing w:line="60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本次抽检的食品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涉流通和餐饮环节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食品。</w:t>
      </w:r>
    </w:p>
    <w:p w14:paraId="613FE639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饼干</w:t>
      </w:r>
    </w:p>
    <w:p w14:paraId="2EFF582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6D6E18F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2760-2024《食品安全国家标准 食品添加剂使用标准》GB 7100-2015《食品安全国家标准 饼干》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19180500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11CB8E6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山梨酸及其钾盐(以山梨酸计)、铝的残留量(干样品,以Al计)、脱氢乙酸及其钠盐(以脱氢乙酸计)、甜蜜素(以环己基氨基磺酸计)、糖精钠(以糖精计)、柠檬黄、日落黄、霉菌。</w:t>
      </w:r>
    </w:p>
    <w:p w14:paraId="61684B3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豆制品</w:t>
      </w:r>
    </w:p>
    <w:p w14:paraId="6ADF810F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673DB70">
      <w:p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70B8C64B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1F25204">
      <w:pPr>
        <w:spacing w:line="640" w:lineRule="exact"/>
        <w:ind w:firstLine="643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苯甲酸及其钠盐(以苯甲酸计)、山梨酸及其钾盐(以山梨酸计)、脱氢乙酸及其钠盐(以脱氢乙酸计)、柠檬黄、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</w:p>
    <w:p w14:paraId="0353BFCE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食用农产品</w:t>
      </w:r>
    </w:p>
    <w:p w14:paraId="0034782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CE4C2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食品中污染物限量》、国家食品药品监督管理总局 农业部 国家卫生和计划生育委员会关于豆芽生产过程中禁止使用6-苄基腺嘌呤等物质的公告(2015 年第 11 号)、GB 22556-2008《豆芽卫生标准》、GB 2763-2021《食品安全国家标准 食品中农药最大残留限量》、GB 19300-2014《食品安全国家标准 坚果与籽类食品》、GB 2761-2017《食品安全国家标准 食品中真菌毒素限量》、GB 2760-2024《食品安全国家标准 食品添加剂使用标准》、GB 31650-2019《食品安全国家标准 食品中兽药最大残留限量》、GB 31650.1-2022《食品安全国家标准 食品中41种兽药最大残留限量》、农业农村部公告 第250号《食品动物中禁止使用的药品及其他化合物清单》、GB 2763.1-2022《食品安全国家标准 食品中2,4-滴丁酸钠盐等112种农药最大残留限量》等标准及产品明示标准和指标的要求。</w:t>
      </w:r>
    </w:p>
    <w:p w14:paraId="5D456A2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4CBAA1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火龙果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氧乐果、克百威。</w:t>
      </w:r>
    </w:p>
    <w:p w14:paraId="7CD532F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石榴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苯醚甲环唑、吡虫啉、杀扑磷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51C4A2C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洋葱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铅(以Pb计)、镉(以Cd计)、乙酰甲胺磷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5EFF6B8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菠菜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毒死蜱、腐霉利、氯氟氰菊酯和高效氯氟氰菊酯、氧乐果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003ACA6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橙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苯醚甲环唑、水胺硫磷、联苯菊酯、丙溴磷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00A8F6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柿子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敌敌畏、氧乐果、乙酰甲胺磷、水胺硫磷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BD6B44D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油桃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苯醚甲环唑、敌敌畏、氧乐果、克百威、甲胺磷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61A6921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豆芽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铅(以Pb计)、4-氯苯氧乙酸钠(以4-氯苯氧乙酸计)、6-苄基腺嘌呤(6-BA)、亚硫酸盐(以SO₂计)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2B28C9F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茄子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毒死蜱、甲拌磷、噻虫嗪、水胺硫磷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1D9238C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葡萄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联苯菊酯、氯氟氰菊酯和高效氯氟氰菊酯、苯醚甲环唑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E74573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梨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水胺硫磷、氯氟氰菊酯和高效氯氟氰菊酯、克百威、毒死蜱、敌敌畏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A4757BD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山药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铅(以Pb计)、毒死蜱、氯氟氰菊酯和高效氯氟氰菊酯、咪鲜胺和咪鲜胺锰盐、克百威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9866FBB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桃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吡虫啉、氧乐果、克百威、敌敌畏、苯醚甲环唑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DBEED3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油麦菜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毒死蜱、啶虫脒、甲氨基阿维菌素苯甲酸盐、甲拌磷、乙酰甲胺磷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FE8A97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豇豆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倍硫磷、啶虫脒、毒死蜱、甲氨基阿维菌素苯甲酸盐、甲拌磷、甲基异柳磷、克百威、氯氟氰菊酯和高效氯氟氰菊酯、噻虫胺、噻虫嗪、水胺硫磷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3DBFB7B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苹果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敌敌畏、毒死蜱、甲拌磷、氧乐果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20A7DEE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胡萝卜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甲拌磷、氯氟氰菊酯和高效氯氟氰菊酯、毒死蜱、氟虫腈、铅(以Pb计)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6F8A04F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芒果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苯醚甲环唑、戊唑醇、氧乐果、吡唑醚菌酯、噻虫胺、吡虫啉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1A69FE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芹菜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苯醚甲环唑、敌敌畏、毒死蜱、甲拌磷、克百威、噻虫胺、噻虫嗪、三氯杀螨醇、水胺硫磷、氧乐果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67B8260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生干籽类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酸价(以脂肪计)(KOH)、过氧化值(以脂肪计)、铅(以Pb计)、黄曲霉毒素B₁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5A3A45AD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普通白菜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吡虫啉、敌敌畏、啶虫脒、毒死蜱、甲拌磷、水胺硫磷、氧乐果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558247CC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香蕉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苯醚甲环唑、吡唑醚菌酯、腈苯唑、吡虫啉、噻虫胺、噻虫嗪、联苯菊酯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5473949E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鸡蛋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地美硝唑、多西环素、甲硝唑、氯霉素、氟苯尼考、恩诺沙星、氧氟沙星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1964A35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葱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毒死蜱、甲拌磷、甲基异柳磷、克百威、氯氟氰菊酯和高效氯氟氰菊酯、噻虫嗪、水胺硫磷、氧乐果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0B1B0F7C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铅(以Pb计)、镉(以Cd计)、吡虫啉、敌敌畏、毒死蜱、甲拌磷、氯氟氰菊酯和高效氯氟氰菊酯、噻虫胺、噻虫嗪、二氧化硫残留量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4909016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柑、橘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苯醚甲环唑、丙溴磷、联苯菊酯、氯唑磷、三唑磷、水胺硫磷、氧乐果、氯氟氰菊酯和高效氯氟氰菊酯、毒死蜱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B1431F7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辣椒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倍硫磷、吡虫啉、敌敌畏、啶虫脒、毒死蜱、甲氨基阿维菌素苯甲酸盐、克百威、联苯菊酯、氯氟氰菊酯和高效氯氟氰菊酯、噻虫胺、噻虫嗪、水胺硫磷、氧乐果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B991459">
      <w:pPr>
        <w:numPr>
          <w:ilvl w:val="0"/>
          <w:numId w:val="0"/>
        </w:numPr>
        <w:adjustRightInd w:val="0"/>
        <w:snapToGrid w:val="0"/>
        <w:spacing w:after="200" w:line="640" w:lineRule="exact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</w:p>
    <w:p w14:paraId="123CDCBF">
      <w:pPr>
        <w:rPr>
          <w:rFonts w:hint="eastAsia" w:ascii="仿宋_GB2312" w:hAnsi="黑体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F653C"/>
    <w:multiLevelType w:val="singleLevel"/>
    <w:tmpl w:val="C03F65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5A36F96"/>
    <w:multiLevelType w:val="singleLevel"/>
    <w:tmpl w:val="55A36F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464237D"/>
    <w:rsid w:val="06820CAF"/>
    <w:rsid w:val="0867275E"/>
    <w:rsid w:val="0FBC3558"/>
    <w:rsid w:val="12280BBF"/>
    <w:rsid w:val="13ED2AE1"/>
    <w:rsid w:val="15033573"/>
    <w:rsid w:val="1CDD66AE"/>
    <w:rsid w:val="238D6095"/>
    <w:rsid w:val="23AD6BED"/>
    <w:rsid w:val="25FF6C94"/>
    <w:rsid w:val="27337612"/>
    <w:rsid w:val="28F67D60"/>
    <w:rsid w:val="29F36791"/>
    <w:rsid w:val="29F5303F"/>
    <w:rsid w:val="2A2348FB"/>
    <w:rsid w:val="2DF84486"/>
    <w:rsid w:val="2F4D3910"/>
    <w:rsid w:val="2F685C59"/>
    <w:rsid w:val="36293B64"/>
    <w:rsid w:val="40476DAC"/>
    <w:rsid w:val="4180507D"/>
    <w:rsid w:val="42730F6B"/>
    <w:rsid w:val="42FD4FD1"/>
    <w:rsid w:val="48113335"/>
    <w:rsid w:val="49543B6E"/>
    <w:rsid w:val="4B4174BC"/>
    <w:rsid w:val="4B681523"/>
    <w:rsid w:val="55F85053"/>
    <w:rsid w:val="57160009"/>
    <w:rsid w:val="58B64612"/>
    <w:rsid w:val="5E445DC2"/>
    <w:rsid w:val="5E9C110E"/>
    <w:rsid w:val="61C562F5"/>
    <w:rsid w:val="646B7DEF"/>
    <w:rsid w:val="66283CDE"/>
    <w:rsid w:val="664C4A2F"/>
    <w:rsid w:val="7E645D4D"/>
    <w:rsid w:val="7F9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1868</Words>
  <Characters>2017</Characters>
  <Lines>18</Lines>
  <Paragraphs>5</Paragraphs>
  <TotalTime>34</TotalTime>
  <ScaleCrop>false</ScaleCrop>
  <LinksUpToDate>false</LinksUpToDate>
  <CharactersWithSpaces>2044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S&amp;SEternal</cp:lastModifiedBy>
  <dcterms:modified xsi:type="dcterms:W3CDTF">2025-10-24T09:49:36Z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eyJoZGlkIjoiMTJiYzc0NWI4MWNlNzkxZGY1OWE4MTkzMzMwYzE5YmQiLCJ1c2VySWQiOiIxMDIwNjYzMTI0In0=</vt:lpwstr>
  </property>
</Properties>
</file>