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835" w:rsidRPr="00F042AF" w:rsidRDefault="00324835" w:rsidP="00324835">
      <w:pPr>
        <w:jc w:val="left"/>
        <w:rPr>
          <w:rFonts w:eastAsia="黑体"/>
          <w:color w:val="000000"/>
          <w:sz w:val="32"/>
          <w:szCs w:val="32"/>
        </w:rPr>
      </w:pPr>
      <w:r w:rsidRPr="00F042AF">
        <w:rPr>
          <w:rFonts w:eastAsia="黑体"/>
          <w:color w:val="000000"/>
          <w:sz w:val="32"/>
          <w:szCs w:val="32"/>
        </w:rPr>
        <w:t>附件</w:t>
      </w:r>
      <w:r w:rsidRPr="00F042AF">
        <w:rPr>
          <w:rFonts w:eastAsia="黑体"/>
          <w:color w:val="000000"/>
          <w:sz w:val="32"/>
          <w:szCs w:val="32"/>
        </w:rPr>
        <w:t>4</w:t>
      </w:r>
    </w:p>
    <w:p w:rsidR="00324835" w:rsidRPr="00F042AF" w:rsidRDefault="00324835" w:rsidP="00324835">
      <w:pPr>
        <w:jc w:val="center"/>
        <w:rPr>
          <w:rFonts w:eastAsia="方正小标宋简体"/>
          <w:color w:val="000000"/>
          <w:sz w:val="36"/>
          <w:szCs w:val="36"/>
        </w:rPr>
      </w:pPr>
      <w:r w:rsidRPr="00F042AF">
        <w:rPr>
          <w:rFonts w:eastAsia="方正小标宋简体"/>
          <w:color w:val="000000"/>
          <w:kern w:val="0"/>
          <w:sz w:val="32"/>
          <w:szCs w:val="32"/>
        </w:rPr>
        <w:t>西安市临潼区城市治理专项工作（市容环境</w:t>
      </w:r>
      <w:r>
        <w:rPr>
          <w:rFonts w:eastAsia="方正小标宋简体" w:hint="eastAsia"/>
          <w:color w:val="000000"/>
          <w:kern w:val="0"/>
          <w:sz w:val="32"/>
          <w:szCs w:val="32"/>
        </w:rPr>
        <w:t>专项</w:t>
      </w:r>
      <w:r w:rsidRPr="00F042AF">
        <w:rPr>
          <w:rFonts w:eastAsia="方正小标宋简体"/>
          <w:color w:val="000000"/>
          <w:kern w:val="0"/>
          <w:sz w:val="32"/>
          <w:szCs w:val="32"/>
        </w:rPr>
        <w:t>治理）考核评分细则</w:t>
      </w:r>
      <w:r w:rsidRPr="00254ACA">
        <w:rPr>
          <w:rFonts w:eastAsia="方正小标宋简体"/>
          <w:color w:val="000000"/>
          <w:sz w:val="22"/>
          <w:szCs w:val="22"/>
        </w:rPr>
        <w:t>〈</w:t>
      </w:r>
      <w:r>
        <w:rPr>
          <w:rFonts w:eastAsia="方正小标宋简体" w:hint="eastAsia"/>
          <w:color w:val="000000"/>
          <w:sz w:val="22"/>
          <w:szCs w:val="22"/>
        </w:rPr>
        <w:t>适用</w:t>
      </w:r>
      <w:r w:rsidRPr="00254ACA">
        <w:rPr>
          <w:rFonts w:eastAsia="方正小标宋简体"/>
          <w:color w:val="000000"/>
          <w:sz w:val="22"/>
          <w:szCs w:val="22"/>
        </w:rPr>
        <w:t>区民政局〉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1"/>
        <w:gridCol w:w="1276"/>
        <w:gridCol w:w="1281"/>
        <w:gridCol w:w="5667"/>
        <w:gridCol w:w="1701"/>
        <w:gridCol w:w="1559"/>
        <w:gridCol w:w="1449"/>
      </w:tblGrid>
      <w:tr w:rsidR="00324835" w:rsidRPr="00F042AF" w:rsidTr="00074FC7">
        <w:trPr>
          <w:trHeight w:val="599"/>
          <w:jc w:val="center"/>
        </w:trPr>
        <w:tc>
          <w:tcPr>
            <w:tcW w:w="438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检查</w:t>
            </w:r>
          </w:p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项目</w:t>
            </w:r>
          </w:p>
        </w:tc>
        <w:tc>
          <w:tcPr>
            <w:tcW w:w="902" w:type="pct"/>
            <w:gridSpan w:val="2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检查考核内容</w:t>
            </w:r>
          </w:p>
        </w:tc>
        <w:tc>
          <w:tcPr>
            <w:tcW w:w="1999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检查考核内容和评分标准</w:t>
            </w:r>
          </w:p>
        </w:tc>
        <w:tc>
          <w:tcPr>
            <w:tcW w:w="600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应得分</w:t>
            </w:r>
          </w:p>
        </w:tc>
        <w:tc>
          <w:tcPr>
            <w:tcW w:w="550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考核办法</w:t>
            </w:r>
          </w:p>
        </w:tc>
        <w:tc>
          <w:tcPr>
            <w:tcW w:w="511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4"/>
              </w:rPr>
            </w:pPr>
            <w:r w:rsidRPr="00F042AF">
              <w:rPr>
                <w:rFonts w:eastAsia="方正仿宋简体"/>
                <w:b/>
                <w:color w:val="000000"/>
                <w:sz w:val="24"/>
              </w:rPr>
              <w:t>实际得分</w:t>
            </w:r>
          </w:p>
        </w:tc>
      </w:tr>
      <w:tr w:rsidR="00324835" w:rsidRPr="00F042AF" w:rsidTr="00074FC7">
        <w:trPr>
          <w:trHeight w:val="1599"/>
          <w:jc w:val="center"/>
        </w:trPr>
        <w:tc>
          <w:tcPr>
            <w:tcW w:w="438" w:type="pct"/>
            <w:vMerge w:val="restar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专项治理工作任务（</w:t>
            </w:r>
            <w:r w:rsidRPr="00F042AF">
              <w:rPr>
                <w:rFonts w:eastAsia="方正仿宋简体"/>
                <w:color w:val="000000"/>
                <w:sz w:val="24"/>
              </w:rPr>
              <w:t>70</w:t>
            </w:r>
            <w:r w:rsidRPr="00F042AF">
              <w:rPr>
                <w:rFonts w:eastAsia="方正仿宋简体"/>
                <w:color w:val="000000"/>
                <w:sz w:val="24"/>
              </w:rPr>
              <w:t>分）</w:t>
            </w:r>
          </w:p>
        </w:tc>
        <w:tc>
          <w:tcPr>
            <w:tcW w:w="450" w:type="pct"/>
            <w:vMerge w:val="restar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清洗维护公共设施</w:t>
            </w:r>
          </w:p>
        </w:tc>
        <w:tc>
          <w:tcPr>
            <w:tcW w:w="452" w:type="pct"/>
            <w:vMerge w:val="restar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其他公共设施</w:t>
            </w:r>
          </w:p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（</w:t>
            </w:r>
            <w:r w:rsidRPr="00F042AF">
              <w:rPr>
                <w:rFonts w:eastAsia="方正仿宋简体"/>
                <w:color w:val="000000"/>
                <w:sz w:val="24"/>
              </w:rPr>
              <w:t>70</w:t>
            </w:r>
            <w:r w:rsidRPr="00F042AF">
              <w:rPr>
                <w:rFonts w:eastAsia="方正仿宋简体"/>
                <w:color w:val="000000"/>
                <w:sz w:val="24"/>
              </w:rPr>
              <w:t>分）</w:t>
            </w:r>
          </w:p>
        </w:tc>
        <w:tc>
          <w:tcPr>
            <w:tcW w:w="1999" w:type="pct"/>
            <w:vAlign w:val="center"/>
          </w:tcPr>
          <w:p w:rsidR="00324835" w:rsidRPr="00F042AF" w:rsidRDefault="00324835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定期维护道路名牌，保持外形完好；有残缺破损现象的，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0.3</w:t>
            </w:r>
            <w:r w:rsidRPr="00F042AF">
              <w:rPr>
                <w:rFonts w:eastAsia="方正仿宋简体"/>
                <w:color w:val="000000"/>
                <w:sz w:val="24"/>
              </w:rPr>
              <w:t>分；歪倒倾斜的，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0.3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600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20</w:t>
            </w:r>
          </w:p>
        </w:tc>
        <w:tc>
          <w:tcPr>
            <w:tcW w:w="550" w:type="pct"/>
            <w:vMerge w:val="restar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实地查看</w:t>
            </w:r>
          </w:p>
        </w:tc>
        <w:tc>
          <w:tcPr>
            <w:tcW w:w="511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324835" w:rsidRPr="00F042AF" w:rsidTr="00074FC7">
        <w:trPr>
          <w:trHeight w:val="1592"/>
          <w:jc w:val="center"/>
        </w:trPr>
        <w:tc>
          <w:tcPr>
            <w:tcW w:w="438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450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452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99" w:type="pct"/>
            <w:vAlign w:val="center"/>
          </w:tcPr>
          <w:p w:rsidR="00324835" w:rsidRPr="00F042AF" w:rsidRDefault="00324835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定期擦洗道路名牌，保持整洁美观；有大面污迹的，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0.2</w:t>
            </w:r>
            <w:r w:rsidRPr="00F042AF">
              <w:rPr>
                <w:rFonts w:eastAsia="方正仿宋简体"/>
                <w:color w:val="000000"/>
                <w:sz w:val="24"/>
              </w:rPr>
              <w:t>分；有明显污泥浮尘的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0.2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600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20</w:t>
            </w:r>
          </w:p>
        </w:tc>
        <w:tc>
          <w:tcPr>
            <w:tcW w:w="550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11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324835" w:rsidRPr="00F042AF" w:rsidTr="00074FC7">
        <w:trPr>
          <w:trHeight w:val="1626"/>
          <w:jc w:val="center"/>
        </w:trPr>
        <w:tc>
          <w:tcPr>
            <w:tcW w:w="438" w:type="pct"/>
            <w:vMerge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450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452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99" w:type="pct"/>
            <w:vAlign w:val="center"/>
          </w:tcPr>
          <w:p w:rsidR="00324835" w:rsidRPr="00F042AF" w:rsidRDefault="00324835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道路名牌无乱贴乱画，无野广告；有乱张贴、喷涂各类画面、信息现象的，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0.2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600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20</w:t>
            </w:r>
          </w:p>
        </w:tc>
        <w:tc>
          <w:tcPr>
            <w:tcW w:w="550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11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324835" w:rsidRPr="00F042AF" w:rsidTr="00074FC7">
        <w:trPr>
          <w:trHeight w:val="1908"/>
          <w:jc w:val="center"/>
        </w:trPr>
        <w:tc>
          <w:tcPr>
            <w:tcW w:w="438" w:type="pct"/>
            <w:vMerge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450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452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99" w:type="pct"/>
            <w:vAlign w:val="center"/>
          </w:tcPr>
          <w:p w:rsidR="00324835" w:rsidRPr="00F042AF" w:rsidRDefault="00324835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定期清洗、维护所属其他公共设施，保持其干净整洁完好。有大面污迹的，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0.2</w:t>
            </w:r>
            <w:r w:rsidRPr="00F042AF">
              <w:rPr>
                <w:rFonts w:eastAsia="方正仿宋简体"/>
                <w:color w:val="000000"/>
                <w:sz w:val="24"/>
              </w:rPr>
              <w:t>分；表面有明显污泥浮尘的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0.2</w:t>
            </w:r>
            <w:r w:rsidRPr="00F042AF">
              <w:rPr>
                <w:rFonts w:eastAsia="方正仿宋简体"/>
                <w:color w:val="000000"/>
                <w:sz w:val="24"/>
              </w:rPr>
              <w:t>分；有乱张贴、喷涂各类画面、信息现象的，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0.2</w:t>
            </w:r>
            <w:r w:rsidRPr="00F042AF">
              <w:rPr>
                <w:rFonts w:eastAsia="方正仿宋简体"/>
                <w:color w:val="000000"/>
                <w:sz w:val="24"/>
              </w:rPr>
              <w:t>分；存在破损现象的，</w:t>
            </w:r>
            <w:r w:rsidRPr="00F042AF">
              <w:rPr>
                <w:rFonts w:eastAsia="方正仿宋简体"/>
                <w:color w:val="000000"/>
                <w:sz w:val="24"/>
              </w:rPr>
              <w:t>1</w:t>
            </w:r>
            <w:r w:rsidRPr="00F042AF">
              <w:rPr>
                <w:rFonts w:eastAsia="方正仿宋简体"/>
                <w:color w:val="000000"/>
                <w:sz w:val="24"/>
              </w:rPr>
              <w:t>处扣</w:t>
            </w:r>
            <w:r w:rsidRPr="00F042AF">
              <w:rPr>
                <w:rFonts w:eastAsia="方正仿宋简体"/>
                <w:color w:val="000000"/>
                <w:sz w:val="24"/>
              </w:rPr>
              <w:t>0.3</w:t>
            </w:r>
            <w:r w:rsidRPr="00F042AF">
              <w:rPr>
                <w:rFonts w:eastAsia="方正仿宋简体"/>
                <w:color w:val="000000"/>
                <w:sz w:val="24"/>
              </w:rPr>
              <w:t>分。</w:t>
            </w:r>
          </w:p>
        </w:tc>
        <w:tc>
          <w:tcPr>
            <w:tcW w:w="600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 w:rsidRPr="00F042AF">
              <w:rPr>
                <w:rFonts w:eastAsia="方正仿宋简体"/>
                <w:color w:val="000000"/>
                <w:sz w:val="24"/>
              </w:rPr>
              <w:t>10</w:t>
            </w:r>
          </w:p>
        </w:tc>
        <w:tc>
          <w:tcPr>
            <w:tcW w:w="550" w:type="pct"/>
            <w:vMerge/>
            <w:vAlign w:val="center"/>
          </w:tcPr>
          <w:p w:rsidR="00324835" w:rsidRPr="00F042AF" w:rsidRDefault="00324835" w:rsidP="00074FC7">
            <w:pPr>
              <w:spacing w:line="300" w:lineRule="exact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11" w:type="pct"/>
            <w:vAlign w:val="center"/>
          </w:tcPr>
          <w:p w:rsidR="00324835" w:rsidRPr="00F042AF" w:rsidRDefault="00324835" w:rsidP="00074FC7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</w:tbl>
    <w:p w:rsidR="00A12704" w:rsidRPr="00324835" w:rsidRDefault="00A12704" w:rsidP="00324835"/>
    <w:sectPr w:rsidR="00A12704" w:rsidRPr="00324835" w:rsidSect="008556D6">
      <w:footerReference w:type="even" r:id="rId6"/>
      <w:footerReference w:type="default" r:id="rId7"/>
      <w:footerReference w:type="firs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6613" w:rsidRDefault="00F76613" w:rsidP="009474CE">
      <w:r>
        <w:separator/>
      </w:r>
    </w:p>
  </w:endnote>
  <w:endnote w:type="continuationSeparator" w:id="1">
    <w:p w:rsidR="00F76613" w:rsidRDefault="00F76613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43312A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43312A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43312A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43312A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43312A" w:rsidRPr="00E41DEB">
      <w:rPr>
        <w:rFonts w:ascii="宋体" w:hAnsi="宋体"/>
        <w:kern w:val="0"/>
        <w:sz w:val="28"/>
        <w:szCs w:val="28"/>
      </w:rPr>
      <w:fldChar w:fldCharType="separate"/>
    </w:r>
    <w:r w:rsidR="00324835">
      <w:rPr>
        <w:rFonts w:ascii="宋体" w:hAnsi="宋体"/>
        <w:noProof/>
        <w:kern w:val="0"/>
        <w:sz w:val="28"/>
        <w:szCs w:val="28"/>
      </w:rPr>
      <w:t>2</w:t>
    </w:r>
    <w:r w:rsidR="0043312A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43312A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43312A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43312A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6613" w:rsidRDefault="00F76613" w:rsidP="009474CE">
      <w:r>
        <w:separator/>
      </w:r>
    </w:p>
  </w:footnote>
  <w:footnote w:type="continuationSeparator" w:id="1">
    <w:p w:rsidR="00F76613" w:rsidRDefault="00F76613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A1BA6"/>
    <w:rsid w:val="001D15B7"/>
    <w:rsid w:val="001E5F8E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3312A"/>
    <w:rsid w:val="005B45C0"/>
    <w:rsid w:val="005F089C"/>
    <w:rsid w:val="00603803"/>
    <w:rsid w:val="00692BDB"/>
    <w:rsid w:val="006B1CD1"/>
    <w:rsid w:val="007507EE"/>
    <w:rsid w:val="008556D6"/>
    <w:rsid w:val="009270C5"/>
    <w:rsid w:val="009474CE"/>
    <w:rsid w:val="00A12704"/>
    <w:rsid w:val="00A16CE7"/>
    <w:rsid w:val="00A54886"/>
    <w:rsid w:val="00AD73B7"/>
    <w:rsid w:val="00B33930"/>
    <w:rsid w:val="00B35A56"/>
    <w:rsid w:val="00BE5B34"/>
    <w:rsid w:val="00CE3314"/>
    <w:rsid w:val="00D461DF"/>
    <w:rsid w:val="00DB79CD"/>
    <w:rsid w:val="00EA2889"/>
    <w:rsid w:val="00F76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</Words>
  <Characters>338</Characters>
  <Application>Microsoft Office Word</Application>
  <DocSecurity>0</DocSecurity>
  <Lines>2</Lines>
  <Paragraphs>1</Paragraphs>
  <ScaleCrop>false</ScaleCrop>
  <Company>微软中国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2016-02-23T08:23:00Z</dcterms:created>
  <dcterms:modified xsi:type="dcterms:W3CDTF">2016-03-23T03:23:00Z</dcterms:modified>
</cp:coreProperties>
</file>