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D6B" w:rsidRPr="003B7CB4" w:rsidRDefault="00AB0D6B" w:rsidP="00AB0D6B">
      <w:pPr>
        <w:jc w:val="left"/>
        <w:rPr>
          <w:rFonts w:ascii="黑体" w:eastAsia="黑体"/>
        </w:rPr>
      </w:pPr>
      <w:r w:rsidRPr="003B7CB4">
        <w:rPr>
          <w:rFonts w:ascii="黑体" w:eastAsia="黑体" w:hint="eastAsia"/>
        </w:rPr>
        <w:t>附件</w:t>
      </w:r>
      <w:r w:rsidRPr="003B7CB4">
        <w:rPr>
          <w:rFonts w:ascii="黑体" w:eastAsia="黑体"/>
        </w:rPr>
        <w:t>2</w:t>
      </w:r>
    </w:p>
    <w:p w:rsidR="00AB0D6B" w:rsidRPr="002A0DE1" w:rsidRDefault="00AB0D6B" w:rsidP="00AB0D6B">
      <w:pPr>
        <w:jc w:val="center"/>
        <w:rPr>
          <w:rFonts w:ascii="Times New Roman" w:eastAsia="方正小标宋简体"/>
          <w:sz w:val="36"/>
          <w:szCs w:val="36"/>
        </w:rPr>
      </w:pPr>
      <w:r w:rsidRPr="002A0DE1">
        <w:rPr>
          <w:rFonts w:ascii="Times New Roman" w:eastAsia="方正小标宋简体" w:hint="eastAsia"/>
          <w:sz w:val="36"/>
          <w:szCs w:val="36"/>
        </w:rPr>
        <w:t>指标解释和计算公式</w:t>
      </w:r>
    </w:p>
    <w:p w:rsidR="00AB0D6B" w:rsidRPr="002A0DE1" w:rsidRDefault="00AB0D6B" w:rsidP="00AB0D6B">
      <w:pPr>
        <w:spacing w:line="600" w:lineRule="exact"/>
        <w:jc w:val="center"/>
        <w:rPr>
          <w:rFonts w:ascii="Times New Roman" w:eastAsia="方正仿宋简体"/>
        </w:rPr>
      </w:pP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一、严重精神障碍患者管理率</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接受管理的登记在册确诊严重精神障碍患者（以下简称</w:t>
      </w:r>
      <w:r w:rsidRPr="002A0DE1">
        <w:rPr>
          <w:rFonts w:ascii="Times New Roman" w:eastAsia="方正仿宋简体"/>
        </w:rPr>
        <w:t>“</w:t>
      </w:r>
      <w:r w:rsidRPr="002A0DE1">
        <w:rPr>
          <w:rFonts w:ascii="Times New Roman" w:eastAsia="方正仿宋简体" w:hint="eastAsia"/>
        </w:rPr>
        <w:t>在管患者</w:t>
      </w:r>
      <w:r w:rsidRPr="002A0DE1">
        <w:rPr>
          <w:rFonts w:ascii="Times New Roman" w:eastAsia="方正仿宋简体"/>
        </w:rPr>
        <w:t>”</w:t>
      </w:r>
      <w:r w:rsidRPr="002A0DE1">
        <w:rPr>
          <w:rFonts w:ascii="Times New Roman" w:eastAsia="方正仿宋简体" w:hint="eastAsia"/>
        </w:rPr>
        <w:t>）数占在册患者数的比例。</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计算公式：管理率（</w:t>
      </w:r>
      <w:r w:rsidRPr="002A0DE1">
        <w:rPr>
          <w:rFonts w:ascii="Times New Roman" w:eastAsia="方正仿宋简体"/>
        </w:rPr>
        <w:t>%</w:t>
      </w:r>
      <w:r w:rsidRPr="002A0DE1">
        <w:rPr>
          <w:rFonts w:ascii="Times New Roman" w:eastAsia="方正仿宋简体" w:hint="eastAsia"/>
        </w:rPr>
        <w:t>）</w:t>
      </w:r>
      <w:r w:rsidRPr="002A0DE1">
        <w:rPr>
          <w:rFonts w:ascii="Times New Roman" w:eastAsia="方正仿宋简体"/>
        </w:rPr>
        <w:t>=</w:t>
      </w:r>
      <w:r w:rsidRPr="002A0DE1">
        <w:rPr>
          <w:rFonts w:ascii="Times New Roman" w:eastAsia="方正仿宋简体" w:hint="eastAsia"/>
        </w:rPr>
        <w:t>至少有一条完整随访信息的在管患者数</w:t>
      </w:r>
      <w:r w:rsidRPr="002A0DE1">
        <w:rPr>
          <w:rFonts w:ascii="Times New Roman" w:eastAsia="方正仿宋简体"/>
        </w:rPr>
        <w:t xml:space="preserve"> /</w:t>
      </w:r>
      <w:r w:rsidRPr="002A0DE1">
        <w:rPr>
          <w:rFonts w:ascii="Times New Roman" w:eastAsia="方正仿宋简体" w:hint="eastAsia"/>
        </w:rPr>
        <w:t>在册患者数</w:t>
      </w:r>
      <w:r w:rsidRPr="002A0DE1">
        <w:rPr>
          <w:rFonts w:ascii="Times New Roman" w:eastAsia="方正仿宋简体"/>
        </w:rPr>
        <w:t xml:space="preserve"> ×100% </w:t>
      </w:r>
      <w:r w:rsidRPr="002A0DE1">
        <w:rPr>
          <w:rFonts w:ascii="Times New Roman" w:eastAsia="方正仿宋简体" w:hint="eastAsia"/>
        </w:rPr>
        <w:t>。</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二、严重精神障碍患者治疗率</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辖区内接受社区药物维持治疗和住院治疗的在管患者数占总在管患者数的比例。</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计算公式：治疗率（</w:t>
      </w:r>
      <w:r w:rsidRPr="002A0DE1">
        <w:rPr>
          <w:rFonts w:ascii="Times New Roman" w:eastAsia="方正仿宋简体"/>
        </w:rPr>
        <w:t>%</w:t>
      </w:r>
      <w:r w:rsidRPr="002A0DE1">
        <w:rPr>
          <w:rFonts w:ascii="Times New Roman" w:eastAsia="方正仿宋简体" w:hint="eastAsia"/>
        </w:rPr>
        <w:t>）</w:t>
      </w:r>
      <w:r w:rsidRPr="002A0DE1">
        <w:rPr>
          <w:rFonts w:ascii="Times New Roman" w:eastAsia="方正仿宋简体"/>
        </w:rPr>
        <w:t>=</w:t>
      </w:r>
      <w:r w:rsidRPr="002A0DE1">
        <w:rPr>
          <w:rFonts w:ascii="Times New Roman" w:eastAsia="方正仿宋简体" w:hint="eastAsia"/>
        </w:rPr>
        <w:t>治疗（社区服药</w:t>
      </w:r>
      <w:r w:rsidRPr="002A0DE1">
        <w:rPr>
          <w:rFonts w:ascii="Times New Roman" w:eastAsia="方正仿宋简体"/>
        </w:rPr>
        <w:t>+</w:t>
      </w:r>
      <w:r w:rsidRPr="002A0DE1">
        <w:rPr>
          <w:rFonts w:ascii="Times New Roman" w:eastAsia="方正仿宋简体" w:hint="eastAsia"/>
        </w:rPr>
        <w:t>住院）在管患者数</w:t>
      </w:r>
      <w:r w:rsidRPr="002A0DE1">
        <w:rPr>
          <w:rFonts w:ascii="Times New Roman" w:eastAsia="方正仿宋简体"/>
        </w:rPr>
        <w:t>/</w:t>
      </w:r>
      <w:r w:rsidRPr="002A0DE1">
        <w:rPr>
          <w:rFonts w:ascii="Times New Roman" w:eastAsia="方正仿宋简体" w:hint="eastAsia"/>
        </w:rPr>
        <w:t>总在管患者数</w:t>
      </w:r>
      <w:r w:rsidRPr="002A0DE1">
        <w:rPr>
          <w:rFonts w:ascii="Times New Roman" w:eastAsia="方正仿宋简体"/>
        </w:rPr>
        <w:t>×100%</w:t>
      </w:r>
      <w:r w:rsidRPr="002A0DE1">
        <w:rPr>
          <w:rFonts w:ascii="Times New Roman" w:eastAsia="方正仿宋简体" w:hint="eastAsia"/>
        </w:rPr>
        <w:t>。</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三、严重精神障碍患者肇事肇祸率</w:t>
      </w:r>
    </w:p>
    <w:p w:rsidR="00AB0D6B" w:rsidRPr="002A0DE1" w:rsidRDefault="00AB0D6B" w:rsidP="00AB0D6B">
      <w:pPr>
        <w:spacing w:line="600" w:lineRule="exact"/>
        <w:rPr>
          <w:rFonts w:ascii="Times New Roman" w:eastAsia="方正仿宋简体"/>
        </w:rPr>
      </w:pPr>
      <w:r w:rsidRPr="002A0DE1">
        <w:rPr>
          <w:rFonts w:ascii="Times New Roman" w:eastAsia="方正仿宋简体"/>
        </w:rPr>
        <w:t xml:space="preserve">    </w:t>
      </w:r>
      <w:r w:rsidRPr="002A0DE1">
        <w:rPr>
          <w:rFonts w:ascii="Times New Roman" w:eastAsia="方正仿宋简体" w:hint="eastAsia"/>
        </w:rPr>
        <w:t>辖区内发生肇事肇祸案事件的在管患者数占总在管患者数的比例。</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计算公式：肇事肇祸率（</w:t>
      </w:r>
      <w:r w:rsidRPr="002A0DE1">
        <w:rPr>
          <w:rFonts w:ascii="Times New Roman" w:eastAsia="方正仿宋简体"/>
        </w:rPr>
        <w:t>%</w:t>
      </w:r>
      <w:r w:rsidRPr="002A0DE1">
        <w:rPr>
          <w:rFonts w:ascii="Times New Roman" w:eastAsia="方正仿宋简体" w:hint="eastAsia"/>
        </w:rPr>
        <w:t>）</w:t>
      </w:r>
      <w:r w:rsidRPr="002A0DE1">
        <w:rPr>
          <w:rFonts w:ascii="Times New Roman" w:eastAsia="方正仿宋简体"/>
        </w:rPr>
        <w:t>=</w:t>
      </w:r>
      <w:r w:rsidRPr="002A0DE1">
        <w:rPr>
          <w:rFonts w:ascii="Times New Roman" w:eastAsia="方正仿宋简体" w:hint="eastAsia"/>
        </w:rPr>
        <w:t>肇事肇祸案在管患者数</w:t>
      </w:r>
      <w:r w:rsidRPr="002A0DE1">
        <w:rPr>
          <w:rFonts w:ascii="Times New Roman" w:eastAsia="方正仿宋简体"/>
        </w:rPr>
        <w:t>/</w:t>
      </w:r>
      <w:r w:rsidRPr="002A0DE1">
        <w:rPr>
          <w:rFonts w:ascii="Times New Roman" w:eastAsia="方正仿宋简体" w:hint="eastAsia"/>
        </w:rPr>
        <w:t>总在管患者数</w:t>
      </w:r>
      <w:r w:rsidRPr="002A0DE1">
        <w:rPr>
          <w:rFonts w:ascii="Times New Roman" w:eastAsia="方正仿宋简体"/>
        </w:rPr>
        <w:t>×100%</w:t>
      </w:r>
      <w:r w:rsidRPr="002A0DE1">
        <w:rPr>
          <w:rFonts w:ascii="Times New Roman" w:eastAsia="方正仿宋简体" w:hint="eastAsia"/>
        </w:rPr>
        <w:t>。</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四、重大肇事肇祸案事件是指造成人员死亡的严重精神障碍患者肇事肇祸案事件。</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lastRenderedPageBreak/>
        <w:t>五、社区康复机构覆盖率</w:t>
      </w:r>
    </w:p>
    <w:p w:rsidR="00AB0D6B" w:rsidRPr="002A0DE1" w:rsidRDefault="00AB0D6B" w:rsidP="00AB0D6B">
      <w:pPr>
        <w:spacing w:line="600" w:lineRule="exact"/>
        <w:rPr>
          <w:rFonts w:ascii="Times New Roman" w:eastAsia="方正仿宋简体"/>
        </w:rPr>
      </w:pPr>
      <w:r w:rsidRPr="002A0DE1">
        <w:rPr>
          <w:rFonts w:ascii="Times New Roman" w:eastAsia="方正仿宋简体"/>
        </w:rPr>
        <w:t xml:space="preserve">    </w:t>
      </w:r>
      <w:r w:rsidRPr="002A0DE1">
        <w:rPr>
          <w:rFonts w:ascii="Times New Roman" w:eastAsia="方正仿宋简体" w:hint="eastAsia"/>
        </w:rPr>
        <w:t>有至少</w:t>
      </w:r>
      <w:r w:rsidRPr="002A0DE1">
        <w:rPr>
          <w:rFonts w:ascii="Times New Roman" w:eastAsia="方正仿宋简体"/>
        </w:rPr>
        <w:t>1</w:t>
      </w:r>
      <w:r w:rsidRPr="002A0DE1">
        <w:rPr>
          <w:rFonts w:ascii="Times New Roman" w:eastAsia="方正仿宋简体" w:hint="eastAsia"/>
        </w:rPr>
        <w:t>家社区康复机构的街办数占辖区内街办总数的比例。</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计算公式：社区康复机构覆盖率（</w:t>
      </w:r>
      <w:r w:rsidRPr="002A0DE1">
        <w:rPr>
          <w:rFonts w:ascii="Times New Roman" w:eastAsia="方正仿宋简体"/>
        </w:rPr>
        <w:t>%</w:t>
      </w:r>
      <w:r w:rsidRPr="002A0DE1">
        <w:rPr>
          <w:rFonts w:ascii="Times New Roman" w:eastAsia="方正仿宋简体" w:hint="eastAsia"/>
        </w:rPr>
        <w:t>）</w:t>
      </w:r>
      <w:r w:rsidRPr="002A0DE1">
        <w:rPr>
          <w:rFonts w:ascii="Times New Roman" w:eastAsia="方正仿宋简体"/>
        </w:rPr>
        <w:t>=</w:t>
      </w:r>
      <w:r w:rsidRPr="002A0DE1">
        <w:rPr>
          <w:rFonts w:ascii="Times New Roman" w:eastAsia="方正仿宋简体" w:hint="eastAsia"/>
        </w:rPr>
        <w:t>有社区康复机构的街办数</w:t>
      </w:r>
      <w:r w:rsidRPr="002A0DE1">
        <w:rPr>
          <w:rFonts w:ascii="Times New Roman" w:eastAsia="方正仿宋简体"/>
        </w:rPr>
        <w:t>/</w:t>
      </w:r>
      <w:r w:rsidRPr="002A0DE1">
        <w:rPr>
          <w:rFonts w:ascii="Times New Roman" w:eastAsia="方正仿宋简体" w:hint="eastAsia"/>
        </w:rPr>
        <w:t>辖区内街办总数</w:t>
      </w:r>
      <w:r w:rsidRPr="002A0DE1">
        <w:rPr>
          <w:rFonts w:ascii="Times New Roman" w:eastAsia="方正仿宋简体"/>
        </w:rPr>
        <w:t>×100%</w:t>
      </w:r>
      <w:r w:rsidRPr="002A0DE1">
        <w:rPr>
          <w:rFonts w:ascii="Times New Roman" w:eastAsia="方正仿宋简体" w:hint="eastAsia"/>
        </w:rPr>
        <w:t>。</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六、居家患者社区康复参与率</w:t>
      </w:r>
    </w:p>
    <w:p w:rsidR="00AB0D6B" w:rsidRPr="002A0DE1"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参加社区康复活动的辖区内在管患者数占辖区内总在管患者数的比例。</w:t>
      </w:r>
    </w:p>
    <w:p w:rsidR="00AB0D6B" w:rsidRDefault="00AB0D6B" w:rsidP="00AB0D6B">
      <w:pPr>
        <w:spacing w:line="600" w:lineRule="exact"/>
        <w:ind w:firstLineChars="200" w:firstLine="640"/>
        <w:rPr>
          <w:rFonts w:ascii="Times New Roman" w:eastAsia="方正仿宋简体"/>
        </w:rPr>
      </w:pPr>
      <w:r w:rsidRPr="002A0DE1">
        <w:rPr>
          <w:rFonts w:ascii="Times New Roman" w:eastAsia="方正仿宋简体" w:hint="eastAsia"/>
        </w:rPr>
        <w:t>计算公式：居家患者社区康复参与率（</w:t>
      </w:r>
      <w:r w:rsidRPr="002A0DE1">
        <w:rPr>
          <w:rFonts w:ascii="Times New Roman" w:eastAsia="方正仿宋简体"/>
        </w:rPr>
        <w:t>%</w:t>
      </w:r>
      <w:r w:rsidRPr="002A0DE1">
        <w:rPr>
          <w:rFonts w:ascii="Times New Roman" w:eastAsia="方正仿宋简体" w:hint="eastAsia"/>
        </w:rPr>
        <w:t>）</w:t>
      </w:r>
      <w:r w:rsidRPr="002A0DE1">
        <w:rPr>
          <w:rFonts w:ascii="Times New Roman" w:eastAsia="方正仿宋简体"/>
        </w:rPr>
        <w:t>=</w:t>
      </w:r>
      <w:r w:rsidRPr="002A0DE1">
        <w:rPr>
          <w:rFonts w:ascii="Times New Roman" w:eastAsia="方正仿宋简体" w:hint="eastAsia"/>
        </w:rPr>
        <w:t>参加社区康复活动的在管患者数</w:t>
      </w:r>
      <w:r w:rsidRPr="002A0DE1">
        <w:rPr>
          <w:rFonts w:ascii="Times New Roman" w:eastAsia="方正仿宋简体"/>
        </w:rPr>
        <w:t>/</w:t>
      </w:r>
      <w:r w:rsidRPr="002A0DE1">
        <w:rPr>
          <w:rFonts w:ascii="Times New Roman" w:eastAsia="方正仿宋简体" w:hint="eastAsia"/>
        </w:rPr>
        <w:t>总在管患者数</w:t>
      </w:r>
      <w:r w:rsidRPr="002A0DE1">
        <w:rPr>
          <w:rFonts w:ascii="Times New Roman" w:eastAsia="方正仿宋简体"/>
        </w:rPr>
        <w:t>×100%</w:t>
      </w:r>
      <w:r w:rsidRPr="002A0DE1">
        <w:rPr>
          <w:rFonts w:ascii="Times New Roman" w:eastAsia="方正仿宋简体" w:hint="eastAsia"/>
        </w:rPr>
        <w:t>。</w:t>
      </w:r>
    </w:p>
    <w:p w:rsidR="007463FD" w:rsidRPr="00AB0D6B" w:rsidRDefault="007463FD" w:rsidP="00AB0D6B"/>
    <w:sectPr w:rsidR="007463FD" w:rsidRPr="00AB0D6B" w:rsidSect="00CC5C4A">
      <w:pgSz w:w="16838" w:h="11906" w:orient="landscape"/>
      <w:pgMar w:top="1797" w:right="1440" w:bottom="1797"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4C5C" w:rsidRDefault="002A4C5C" w:rsidP="00A55A52">
      <w:r>
        <w:separator/>
      </w:r>
    </w:p>
  </w:endnote>
  <w:endnote w:type="continuationSeparator" w:id="1">
    <w:p w:rsidR="002A4C5C" w:rsidRDefault="002A4C5C" w:rsidP="00A55A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黑体"/>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方正小标宋简体">
    <w:altName w:val="Arial Unicode MS"/>
    <w:charset w:val="86"/>
    <w:family w:val="auto"/>
    <w:pitch w:val="variable"/>
    <w:sig w:usb0="00000000"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4C5C" w:rsidRDefault="002A4C5C" w:rsidP="00A55A52">
      <w:r>
        <w:separator/>
      </w:r>
    </w:p>
  </w:footnote>
  <w:footnote w:type="continuationSeparator" w:id="1">
    <w:p w:rsidR="002A4C5C" w:rsidRDefault="002A4C5C" w:rsidP="00A55A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5A52"/>
    <w:rsid w:val="000573AD"/>
    <w:rsid w:val="000E2E76"/>
    <w:rsid w:val="001832C4"/>
    <w:rsid w:val="0018539E"/>
    <w:rsid w:val="002020E7"/>
    <w:rsid w:val="0025452C"/>
    <w:rsid w:val="00271AD6"/>
    <w:rsid w:val="002A4C5C"/>
    <w:rsid w:val="00434DD9"/>
    <w:rsid w:val="00441EEA"/>
    <w:rsid w:val="00453F42"/>
    <w:rsid w:val="0045757E"/>
    <w:rsid w:val="00463566"/>
    <w:rsid w:val="004D1A98"/>
    <w:rsid w:val="004E2550"/>
    <w:rsid w:val="00607856"/>
    <w:rsid w:val="00617B88"/>
    <w:rsid w:val="00733144"/>
    <w:rsid w:val="00743863"/>
    <w:rsid w:val="007463FD"/>
    <w:rsid w:val="007515D2"/>
    <w:rsid w:val="00845F96"/>
    <w:rsid w:val="008758B5"/>
    <w:rsid w:val="00944CEE"/>
    <w:rsid w:val="00966C0E"/>
    <w:rsid w:val="00A55A52"/>
    <w:rsid w:val="00A704A1"/>
    <w:rsid w:val="00AB0D6B"/>
    <w:rsid w:val="00AB2E11"/>
    <w:rsid w:val="00AE5634"/>
    <w:rsid w:val="00B050C3"/>
    <w:rsid w:val="00B25E98"/>
    <w:rsid w:val="00BD7179"/>
    <w:rsid w:val="00BF0F35"/>
    <w:rsid w:val="00C26FB4"/>
    <w:rsid w:val="00C27D6E"/>
    <w:rsid w:val="00C318F8"/>
    <w:rsid w:val="00CC5C4A"/>
    <w:rsid w:val="00D25427"/>
    <w:rsid w:val="00D84A3F"/>
    <w:rsid w:val="00DD3AF7"/>
    <w:rsid w:val="00E93563"/>
    <w:rsid w:val="00EE53A8"/>
    <w:rsid w:val="00F01AA1"/>
    <w:rsid w:val="00F216BC"/>
    <w:rsid w:val="00F32A2F"/>
    <w:rsid w:val="00F651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A52"/>
    <w:pPr>
      <w:widowControl w:val="0"/>
      <w:jc w:val="both"/>
    </w:pPr>
    <w:rPr>
      <w:rFonts w:ascii="仿宋_GB2312" w:eastAsia="仿宋_GB2312" w:hAnsi="Times New Roman" w:cs="Times New Roman"/>
      <w:sz w:val="32"/>
      <w:szCs w:val="32"/>
    </w:rPr>
  </w:style>
  <w:style w:type="paragraph" w:styleId="1">
    <w:name w:val="heading 1"/>
    <w:basedOn w:val="a"/>
    <w:next w:val="a"/>
    <w:link w:val="1Char"/>
    <w:qFormat/>
    <w:rsid w:val="00C27D6E"/>
    <w:pPr>
      <w:spacing w:before="100" w:beforeAutospacing="1" w:after="100" w:afterAutospacing="1"/>
      <w:jc w:val="left"/>
      <w:outlineLvl w:val="0"/>
    </w:pPr>
    <w:rPr>
      <w:rFonts w:ascii="宋体" w:eastAsia="宋体" w:hAnsi="宋体"/>
      <w:b/>
      <w:kern w:val="44"/>
      <w:sz w:val="48"/>
      <w:szCs w:val="20"/>
    </w:rPr>
  </w:style>
  <w:style w:type="paragraph" w:styleId="2">
    <w:name w:val="heading 2"/>
    <w:basedOn w:val="a"/>
    <w:next w:val="a"/>
    <w:link w:val="2Char"/>
    <w:qFormat/>
    <w:rsid w:val="00C27D6E"/>
    <w:pPr>
      <w:keepNext/>
      <w:keepLines/>
      <w:spacing w:before="260" w:after="260" w:line="413" w:lineRule="auto"/>
      <w:outlineLvl w:val="1"/>
    </w:pPr>
    <w:rPr>
      <w:rFonts w:ascii="Arial" w:eastAsia="黑体" w:hAnsi="Arial"/>
      <w:b/>
      <w:szCs w:val="20"/>
    </w:rPr>
  </w:style>
  <w:style w:type="paragraph" w:styleId="3">
    <w:name w:val="heading 3"/>
    <w:next w:val="a"/>
    <w:link w:val="3Char"/>
    <w:qFormat/>
    <w:rsid w:val="00C27D6E"/>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55A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55A52"/>
    <w:rPr>
      <w:sz w:val="18"/>
      <w:szCs w:val="18"/>
    </w:rPr>
  </w:style>
  <w:style w:type="paragraph" w:styleId="a4">
    <w:name w:val="footer"/>
    <w:basedOn w:val="a"/>
    <w:link w:val="Char0"/>
    <w:unhideWhenUsed/>
    <w:rsid w:val="00A55A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55A52"/>
    <w:rPr>
      <w:sz w:val="18"/>
      <w:szCs w:val="18"/>
    </w:rPr>
  </w:style>
  <w:style w:type="table" w:styleId="a5">
    <w:name w:val="Table Grid"/>
    <w:basedOn w:val="a1"/>
    <w:rsid w:val="00A55A5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
    <w:name w:val="Char"/>
    <w:basedOn w:val="a"/>
    <w:rsid w:val="00DD3AF7"/>
    <w:rPr>
      <w:rFonts w:hAnsi="仿宋_GB2312"/>
      <w:szCs w:val="20"/>
    </w:rPr>
  </w:style>
  <w:style w:type="paragraph" w:styleId="a6">
    <w:name w:val="List Paragraph"/>
    <w:basedOn w:val="a"/>
    <w:uiPriority w:val="34"/>
    <w:qFormat/>
    <w:rsid w:val="00733144"/>
    <w:pPr>
      <w:ind w:firstLineChars="200" w:firstLine="420"/>
    </w:pPr>
    <w:rPr>
      <w:rFonts w:ascii="Calibri" w:eastAsia="宋体" w:hAnsi="Calibri"/>
      <w:sz w:val="21"/>
      <w:szCs w:val="22"/>
    </w:rPr>
  </w:style>
  <w:style w:type="character" w:customStyle="1" w:styleId="1Char">
    <w:name w:val="标题 1 Char"/>
    <w:basedOn w:val="a0"/>
    <w:link w:val="1"/>
    <w:rsid w:val="00C27D6E"/>
    <w:rPr>
      <w:rFonts w:ascii="宋体" w:eastAsia="宋体" w:hAnsi="宋体" w:cs="Times New Roman"/>
      <w:b/>
      <w:kern w:val="44"/>
      <w:sz w:val="48"/>
      <w:szCs w:val="20"/>
    </w:rPr>
  </w:style>
  <w:style w:type="character" w:customStyle="1" w:styleId="2Char">
    <w:name w:val="标题 2 Char"/>
    <w:basedOn w:val="a0"/>
    <w:link w:val="2"/>
    <w:rsid w:val="00C27D6E"/>
    <w:rPr>
      <w:rFonts w:ascii="Arial" w:eastAsia="黑体" w:hAnsi="Arial" w:cs="Times New Roman"/>
      <w:b/>
      <w:sz w:val="32"/>
      <w:szCs w:val="20"/>
    </w:rPr>
  </w:style>
  <w:style w:type="character" w:customStyle="1" w:styleId="3Char">
    <w:name w:val="标题 3 Char"/>
    <w:basedOn w:val="a0"/>
    <w:link w:val="3"/>
    <w:rsid w:val="00C27D6E"/>
    <w:rPr>
      <w:rFonts w:ascii="Times New Roman" w:eastAsia="宋体" w:hAnsi="Times New Roman" w:cs="Times New Roman"/>
      <w:b/>
      <w:sz w:val="32"/>
      <w:szCs w:val="20"/>
    </w:rPr>
  </w:style>
  <w:style w:type="character" w:customStyle="1" w:styleId="Char2">
    <w:name w:val="正文文本缩进 Char"/>
    <w:basedOn w:val="a0"/>
    <w:link w:val="a7"/>
    <w:rsid w:val="00C27D6E"/>
    <w:rPr>
      <w:rFonts w:eastAsia="方正仿宋简体"/>
      <w:sz w:val="30"/>
    </w:rPr>
  </w:style>
  <w:style w:type="character" w:customStyle="1" w:styleId="Char3">
    <w:name w:val="批注文字 Char"/>
    <w:basedOn w:val="a0"/>
    <w:link w:val="a8"/>
    <w:rsid w:val="00C27D6E"/>
    <w:rPr>
      <w:rFonts w:eastAsia="宋体"/>
    </w:rPr>
  </w:style>
  <w:style w:type="character" w:styleId="a9">
    <w:name w:val="page number"/>
    <w:basedOn w:val="a0"/>
    <w:rsid w:val="00C27D6E"/>
    <w:rPr>
      <w:rFonts w:ascii="Arial" w:eastAsia="Times New Roman" w:hAnsi="Arial"/>
      <w:b/>
      <w:kern w:val="0"/>
      <w:sz w:val="24"/>
      <w:lang w:eastAsia="en-US"/>
    </w:rPr>
  </w:style>
  <w:style w:type="character" w:customStyle="1" w:styleId="Char4">
    <w:name w:val="批注框文本 Char"/>
    <w:link w:val="aa"/>
    <w:rsid w:val="00C27D6E"/>
    <w:rPr>
      <w:sz w:val="18"/>
    </w:rPr>
  </w:style>
  <w:style w:type="character" w:customStyle="1" w:styleId="Char5">
    <w:name w:val="纯文本 Char"/>
    <w:basedOn w:val="a0"/>
    <w:link w:val="ab"/>
    <w:rsid w:val="00C27D6E"/>
    <w:rPr>
      <w:rFonts w:ascii="宋体" w:eastAsia="宋体" w:hAnsi="Courier New"/>
    </w:rPr>
  </w:style>
  <w:style w:type="paragraph" w:styleId="a8">
    <w:name w:val="annotation text"/>
    <w:basedOn w:val="a"/>
    <w:link w:val="Char3"/>
    <w:rsid w:val="00C27D6E"/>
    <w:pPr>
      <w:jc w:val="left"/>
    </w:pPr>
    <w:rPr>
      <w:rFonts w:asciiTheme="minorHAnsi" w:eastAsia="宋体" w:hAnsiTheme="minorHAnsi" w:cstheme="minorBidi"/>
      <w:sz w:val="21"/>
      <w:szCs w:val="22"/>
    </w:rPr>
  </w:style>
  <w:style w:type="character" w:customStyle="1" w:styleId="Char10">
    <w:name w:val="批注文字 Char1"/>
    <w:basedOn w:val="a0"/>
    <w:link w:val="a8"/>
    <w:uiPriority w:val="99"/>
    <w:semiHidden/>
    <w:rsid w:val="00C27D6E"/>
    <w:rPr>
      <w:rFonts w:ascii="仿宋_GB2312" w:eastAsia="仿宋_GB2312" w:hAnsi="Times New Roman" w:cs="Times New Roman"/>
      <w:sz w:val="32"/>
      <w:szCs w:val="32"/>
    </w:rPr>
  </w:style>
  <w:style w:type="paragraph" w:styleId="ab">
    <w:name w:val="Plain Text"/>
    <w:basedOn w:val="a"/>
    <w:link w:val="Char5"/>
    <w:rsid w:val="00C27D6E"/>
    <w:rPr>
      <w:rFonts w:ascii="宋体" w:eastAsia="宋体" w:hAnsi="Courier New" w:cstheme="minorBidi"/>
      <w:sz w:val="21"/>
      <w:szCs w:val="22"/>
    </w:rPr>
  </w:style>
  <w:style w:type="character" w:customStyle="1" w:styleId="Char11">
    <w:name w:val="纯文本 Char1"/>
    <w:basedOn w:val="a0"/>
    <w:link w:val="ab"/>
    <w:uiPriority w:val="99"/>
    <w:semiHidden/>
    <w:rsid w:val="00C27D6E"/>
    <w:rPr>
      <w:rFonts w:ascii="宋体" w:eastAsia="宋体" w:hAnsi="Courier New" w:cs="Courier New"/>
      <w:szCs w:val="21"/>
    </w:rPr>
  </w:style>
  <w:style w:type="paragraph" w:styleId="a7">
    <w:name w:val="Body Text Indent"/>
    <w:basedOn w:val="a"/>
    <w:link w:val="Char2"/>
    <w:rsid w:val="00C27D6E"/>
    <w:pPr>
      <w:ind w:firstLine="630"/>
    </w:pPr>
    <w:rPr>
      <w:rFonts w:asciiTheme="minorHAnsi" w:eastAsia="方正仿宋简体" w:hAnsiTheme="minorHAnsi" w:cstheme="minorBidi"/>
      <w:sz w:val="30"/>
      <w:szCs w:val="22"/>
    </w:rPr>
  </w:style>
  <w:style w:type="character" w:customStyle="1" w:styleId="Char12">
    <w:name w:val="正文文本缩进 Char1"/>
    <w:basedOn w:val="a0"/>
    <w:link w:val="a7"/>
    <w:uiPriority w:val="99"/>
    <w:semiHidden/>
    <w:rsid w:val="00C27D6E"/>
    <w:rPr>
      <w:rFonts w:ascii="仿宋_GB2312" w:eastAsia="仿宋_GB2312" w:hAnsi="Times New Roman" w:cs="Times New Roman"/>
      <w:sz w:val="32"/>
      <w:szCs w:val="32"/>
    </w:rPr>
  </w:style>
  <w:style w:type="paragraph" w:styleId="aa">
    <w:name w:val="Balloon Text"/>
    <w:basedOn w:val="a"/>
    <w:link w:val="Char4"/>
    <w:rsid w:val="00C27D6E"/>
    <w:rPr>
      <w:rFonts w:asciiTheme="minorHAnsi" w:eastAsiaTheme="minorEastAsia" w:hAnsiTheme="minorHAnsi" w:cstheme="minorBidi"/>
      <w:sz w:val="18"/>
      <w:szCs w:val="22"/>
    </w:rPr>
  </w:style>
  <w:style w:type="character" w:customStyle="1" w:styleId="Char13">
    <w:name w:val="批注框文本 Char1"/>
    <w:basedOn w:val="a0"/>
    <w:link w:val="aa"/>
    <w:uiPriority w:val="99"/>
    <w:semiHidden/>
    <w:rsid w:val="00C27D6E"/>
    <w:rPr>
      <w:rFonts w:ascii="仿宋_GB2312" w:eastAsia="仿宋_GB2312" w:hAnsi="Times New Roman" w:cs="Times New Roman"/>
      <w:sz w:val="18"/>
      <w:szCs w:val="18"/>
    </w:rPr>
  </w:style>
  <w:style w:type="paragraph" w:styleId="ac">
    <w:name w:val="Date"/>
    <w:basedOn w:val="a"/>
    <w:next w:val="a"/>
    <w:link w:val="Char6"/>
    <w:rsid w:val="00C27D6E"/>
    <w:pPr>
      <w:ind w:leftChars="2500" w:left="100"/>
    </w:pPr>
    <w:rPr>
      <w:rFonts w:ascii="Times New Roman" w:eastAsia="宋体"/>
      <w:sz w:val="21"/>
      <w:szCs w:val="20"/>
    </w:rPr>
  </w:style>
  <w:style w:type="character" w:customStyle="1" w:styleId="Char6">
    <w:name w:val="日期 Char"/>
    <w:basedOn w:val="a0"/>
    <w:link w:val="ac"/>
    <w:rsid w:val="00C27D6E"/>
    <w:rPr>
      <w:rFonts w:ascii="Times New Roman" w:eastAsia="宋体" w:hAnsi="Times New Roman" w:cs="Times New Roman"/>
      <w:szCs w:val="20"/>
    </w:rPr>
  </w:style>
  <w:style w:type="paragraph" w:styleId="10">
    <w:name w:val="toc 1"/>
    <w:basedOn w:val="a"/>
    <w:next w:val="a"/>
    <w:rsid w:val="00C27D6E"/>
    <w:rPr>
      <w:rFonts w:ascii="Times New Roman" w:eastAsia="宋体"/>
      <w:sz w:val="21"/>
      <w:szCs w:val="20"/>
    </w:rPr>
  </w:style>
  <w:style w:type="paragraph" w:customStyle="1" w:styleId="12">
    <w:name w:val="样式 标题 1 + 首行缩进:  2 字符"/>
    <w:basedOn w:val="1"/>
    <w:rsid w:val="00C27D6E"/>
    <w:pPr>
      <w:keepNext/>
      <w:keepLines/>
      <w:widowControl/>
      <w:spacing w:before="0" w:beforeAutospacing="0" w:after="0" w:afterAutospacing="0" w:line="360" w:lineRule="auto"/>
      <w:jc w:val="center"/>
    </w:pPr>
    <w:rPr>
      <w:rFonts w:ascii="Cambria" w:eastAsia="仿宋_GB2312" w:hAnsi="Cambria"/>
      <w:kern w:val="0"/>
      <w:sz w:val="32"/>
      <w:lang w:eastAsia="en-US"/>
    </w:rPr>
  </w:style>
</w:styles>
</file>

<file path=word/webSettings.xml><?xml version="1.0" encoding="utf-8"?>
<w:webSettings xmlns:r="http://schemas.openxmlformats.org/officeDocument/2006/relationships" xmlns:w="http://schemas.openxmlformats.org/wordprocessingml/2006/main">
  <w:divs>
    <w:div w:id="141427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Words>
  <Characters>440</Characters>
  <Application>Microsoft Office Word</Application>
  <DocSecurity>0</DocSecurity>
  <Lines>3</Lines>
  <Paragraphs>1</Paragraphs>
  <ScaleCrop>false</ScaleCrop>
  <Company>微软中国</Company>
  <LinksUpToDate>false</LinksUpToDate>
  <CharactersWithSpaces>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18</cp:revision>
  <dcterms:created xsi:type="dcterms:W3CDTF">2016-02-24T09:38:00Z</dcterms:created>
  <dcterms:modified xsi:type="dcterms:W3CDTF">2016-05-05T06:34:00Z</dcterms:modified>
</cp:coreProperties>
</file>