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5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4"/>
        <w:gridCol w:w="1641"/>
        <w:gridCol w:w="714"/>
        <w:gridCol w:w="1476"/>
        <w:gridCol w:w="939"/>
        <w:gridCol w:w="231"/>
        <w:gridCol w:w="849"/>
        <w:gridCol w:w="216"/>
        <w:gridCol w:w="864"/>
        <w:gridCol w:w="396"/>
        <w:gridCol w:w="684"/>
        <w:gridCol w:w="246"/>
        <w:gridCol w:w="834"/>
        <w:gridCol w:w="456"/>
        <w:gridCol w:w="774"/>
        <w:gridCol w:w="501"/>
        <w:gridCol w:w="759"/>
        <w:gridCol w:w="513"/>
        <w:gridCol w:w="567"/>
        <w:gridCol w:w="1353"/>
        <w:gridCol w:w="15"/>
      </w:tblGrid>
      <w:tr w:rsidR="00FA4DEF" w:rsidRPr="00AB6724" w:rsidTr="00A63B80">
        <w:trPr>
          <w:trHeight w:val="390"/>
        </w:trPr>
        <w:tc>
          <w:tcPr>
            <w:tcW w:w="14752" w:type="dxa"/>
            <w:gridSpan w:val="21"/>
            <w:shd w:val="clear" w:color="auto" w:fill="auto"/>
            <w:vAlign w:val="center"/>
          </w:tcPr>
          <w:p w:rsidR="00FA4DEF" w:rsidRPr="00AB6724" w:rsidRDefault="00FA4DEF" w:rsidP="00A63B80">
            <w:pPr>
              <w:widowControl/>
              <w:jc w:val="left"/>
              <w:textAlignment w:val="center"/>
              <w:rPr>
                <w:rFonts w:ascii="Times New Roman" w:eastAsia="黑体"/>
                <w:color w:val="000000" w:themeColor="text1"/>
              </w:rPr>
            </w:pPr>
            <w:r w:rsidRPr="00AB6724">
              <w:rPr>
                <w:rFonts w:ascii="Times New Roman" w:eastAsia="黑体"/>
                <w:color w:val="000000" w:themeColor="text1"/>
                <w:kern w:val="0"/>
              </w:rPr>
              <w:t>附件</w:t>
            </w:r>
            <w:r w:rsidRPr="00AB6724">
              <w:rPr>
                <w:rFonts w:ascii="Times New Roman" w:eastAsia="黑体"/>
                <w:color w:val="000000" w:themeColor="text1"/>
                <w:kern w:val="0"/>
              </w:rPr>
              <w:t>9</w:t>
            </w:r>
          </w:p>
        </w:tc>
      </w:tr>
      <w:tr w:rsidR="00FA4DEF" w:rsidRPr="00AB6724" w:rsidTr="00A63B80">
        <w:trPr>
          <w:trHeight w:val="540"/>
        </w:trPr>
        <w:tc>
          <w:tcPr>
            <w:tcW w:w="14752" w:type="dxa"/>
            <w:gridSpan w:val="21"/>
            <w:shd w:val="clear" w:color="auto" w:fill="auto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 w:eastAsia="方正小标宋简体"/>
                <w:color w:val="000000" w:themeColor="text1"/>
                <w:sz w:val="44"/>
                <w:szCs w:val="44"/>
              </w:rPr>
            </w:pPr>
            <w:r w:rsidRPr="00AB6724">
              <w:rPr>
                <w:rFonts w:ascii="Times New Roman" w:eastAsia="方正小标宋简体"/>
                <w:color w:val="000000" w:themeColor="text1"/>
                <w:kern w:val="0"/>
                <w:sz w:val="44"/>
                <w:szCs w:val="44"/>
              </w:rPr>
              <w:t>临潼区地质灾害隐患点（</w:t>
            </w:r>
            <w:r w:rsidRPr="00AB6724">
              <w:rPr>
                <w:rFonts w:ascii="Times New Roman" w:eastAsia="方正小标宋简体"/>
                <w:color w:val="000000" w:themeColor="text1"/>
                <w:kern w:val="0"/>
                <w:sz w:val="44"/>
                <w:szCs w:val="44"/>
              </w:rPr>
              <w:t>30</w:t>
            </w:r>
            <w:r w:rsidRPr="00AB6724">
              <w:rPr>
                <w:rFonts w:ascii="Times New Roman" w:eastAsia="方正小标宋简体"/>
                <w:color w:val="000000" w:themeColor="text1"/>
                <w:kern w:val="0"/>
                <w:sz w:val="44"/>
                <w:szCs w:val="44"/>
              </w:rPr>
              <w:t>户以下）汇总表</w:t>
            </w:r>
          </w:p>
        </w:tc>
      </w:tr>
      <w:tr w:rsidR="00FA4DEF" w:rsidRPr="00AB6724" w:rsidTr="00A63B80">
        <w:trPr>
          <w:trHeight w:val="67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序号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灾害点名称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地理位置</w:t>
            </w:r>
          </w:p>
        </w:tc>
        <w:tc>
          <w:tcPr>
            <w:tcW w:w="1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灾害类型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威胁户数</w:t>
            </w:r>
            <w:r w:rsidRPr="00AB6724">
              <w:rPr>
                <w:rFonts w:ascii="Times New Roman"/>
                <w:b/>
                <w:color w:val="000000" w:themeColor="text1"/>
                <w:kern w:val="0"/>
                <w:sz w:val="22"/>
                <w:szCs w:val="22"/>
              </w:rPr>
              <w:t>(</w:t>
            </w: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户</w:t>
            </w:r>
            <w:r w:rsidRPr="00AB6724">
              <w:rPr>
                <w:rFonts w:ascii="Times New Roman"/>
                <w:b/>
                <w:color w:val="000000" w:themeColor="text1"/>
                <w:kern w:val="0"/>
                <w:sz w:val="22"/>
                <w:szCs w:val="22"/>
              </w:rPr>
              <w:t>)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威胁人数</w:t>
            </w:r>
            <w:r w:rsidRPr="00AB6724">
              <w:rPr>
                <w:rFonts w:ascii="Times New Roman"/>
                <w:b/>
                <w:color w:val="000000" w:themeColor="text1"/>
                <w:kern w:val="0"/>
                <w:sz w:val="22"/>
                <w:szCs w:val="22"/>
              </w:rPr>
              <w:t>(</w:t>
            </w: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人</w:t>
            </w:r>
            <w:r w:rsidRPr="00AB6724">
              <w:rPr>
                <w:rFonts w:ascii="Times New Roman"/>
                <w:b/>
                <w:color w:val="000000" w:themeColor="text1"/>
                <w:kern w:val="0"/>
                <w:sz w:val="22"/>
                <w:szCs w:val="22"/>
              </w:rPr>
              <w:t>)</w:t>
            </w:r>
          </w:p>
        </w:tc>
        <w:tc>
          <w:tcPr>
            <w:tcW w:w="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威胁房屋</w:t>
            </w:r>
            <w:r w:rsidRPr="00AB6724">
              <w:rPr>
                <w:rFonts w:ascii="Times New Roman"/>
                <w:b/>
                <w:color w:val="000000" w:themeColor="text1"/>
                <w:kern w:val="0"/>
                <w:sz w:val="22"/>
                <w:szCs w:val="22"/>
              </w:rPr>
              <w:t>(</w:t>
            </w: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间</w:t>
            </w:r>
            <w:r w:rsidRPr="00AB6724">
              <w:rPr>
                <w:rFonts w:ascii="Times New Roman"/>
                <w:b/>
                <w:color w:val="000000" w:themeColor="text1"/>
                <w:kern w:val="0"/>
                <w:sz w:val="22"/>
                <w:szCs w:val="22"/>
              </w:rPr>
              <w:t>)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目前稳定状态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今后发展趋势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防治建议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b/>
                <w:color w:val="000000" w:themeColor="text1"/>
                <w:kern w:val="0"/>
                <w:sz w:val="22"/>
                <w:szCs w:val="22"/>
              </w:rPr>
              <w:t>监测方法</w:t>
            </w:r>
          </w:p>
        </w:tc>
      </w:tr>
      <w:tr w:rsidR="00FA4DEF" w:rsidRPr="00AB6724" w:rsidTr="00A63B80">
        <w:trPr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新兴组滑坡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房家河村新兴组</w:t>
            </w:r>
          </w:p>
        </w:tc>
        <w:tc>
          <w:tcPr>
            <w:tcW w:w="1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13</w:t>
            </w:r>
          </w:p>
        </w:tc>
        <w:tc>
          <w:tcPr>
            <w:tcW w:w="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13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位移、地声监测法</w:t>
            </w:r>
          </w:p>
        </w:tc>
      </w:tr>
      <w:tr w:rsidR="00FA4DEF" w:rsidRPr="00AB6724" w:rsidTr="00A63B80">
        <w:trPr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柏一组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2#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芷阳村柏一组</w:t>
            </w:r>
          </w:p>
        </w:tc>
        <w:tc>
          <w:tcPr>
            <w:tcW w:w="1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位移、地声监测法</w:t>
            </w:r>
          </w:p>
        </w:tc>
      </w:tr>
      <w:tr w:rsidR="00FA4DEF" w:rsidRPr="00AB6724" w:rsidTr="00A63B80">
        <w:trPr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柏一组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3#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芷阳村柏一组</w:t>
            </w:r>
          </w:p>
        </w:tc>
        <w:tc>
          <w:tcPr>
            <w:tcW w:w="1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21</w:t>
            </w:r>
          </w:p>
        </w:tc>
        <w:tc>
          <w:tcPr>
            <w:tcW w:w="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57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位移、地声监测法</w:t>
            </w:r>
          </w:p>
        </w:tc>
      </w:tr>
      <w:tr w:rsidR="00FA4DEF" w:rsidRPr="00AB6724" w:rsidTr="00A63B80">
        <w:trPr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零口村十组滑坡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零口村十组</w:t>
            </w:r>
          </w:p>
        </w:tc>
        <w:tc>
          <w:tcPr>
            <w:tcW w:w="1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20</w:t>
            </w:r>
          </w:p>
        </w:tc>
        <w:tc>
          <w:tcPr>
            <w:tcW w:w="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20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冯上组崩塌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1#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炮岭村冯上组</w:t>
            </w:r>
          </w:p>
        </w:tc>
        <w:tc>
          <w:tcPr>
            <w:tcW w:w="1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冯上组崩塌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2#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炮岭村冯上组</w:t>
            </w:r>
          </w:p>
        </w:tc>
        <w:tc>
          <w:tcPr>
            <w:tcW w:w="1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7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冯上组崩塌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3#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炮岭村冯上组</w:t>
            </w:r>
          </w:p>
        </w:tc>
        <w:tc>
          <w:tcPr>
            <w:tcW w:w="1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8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8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冯上组崩塌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4#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炮岭村冯上组</w:t>
            </w:r>
          </w:p>
        </w:tc>
        <w:tc>
          <w:tcPr>
            <w:tcW w:w="1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lastRenderedPageBreak/>
              <w:t>9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冯南组滑坡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炮岭村冯南组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咀头组滑坡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五丰村咀头组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安口组崩塌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安庙村安口组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8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王胡湾崩塌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安庙村王胡湾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13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邓湾组崩塌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张定湾村邓湾组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8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14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新合组崩塌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毛湾村新合组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24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15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东咀组崩塌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东合村东咀组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16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上西组崩塌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小金村上西组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17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南郭组滑坡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欠湾村南郭组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19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18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南郭组崩塌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1#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欠湾村南郭组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13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19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南郭组崩塌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2#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欠湾村南郭组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lastRenderedPageBreak/>
              <w:t>20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欠上组崩塌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欠湾村欠上组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21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21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王新庄组崩塌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欠湾村王新庄组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22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黄义湾组滑坡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欠湾村黄义湾组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23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英李村王沟组滑坡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1#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英李村王沟组沟东南侧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34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24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英李村王沟组滑坡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2#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英李村王沟组沟西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28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25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马王沟组崩塌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北李村马王沟组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14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26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李家组崩塌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北李村李家组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8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27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上河组崩塌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岩王村上河组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28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山孙组崩塌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山孙村山孙组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29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马东组崩塌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1#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庞岩村马东组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30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马东组崩塌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2#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庞岩村马东组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lastRenderedPageBreak/>
              <w:t>31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马西组崩塌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庞岩村马西组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32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黄底组崩塌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北郭村黄底组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33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李沟组崩塌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北郭村李沟组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34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上官组崩塌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官沟村上官组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35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桑园组崩塌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玉川村桑园组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36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南沟组崩塌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南韩村南沟组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15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37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三宝台组崩塌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2#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东尧村三宝台组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38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张南帮组滑坡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张南帮村张南帮组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39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黄家组滑坡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壕栗村黄家组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12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40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周沟组滑坡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周沟村周沟组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20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41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土门组滑坡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业池村土门组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24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lastRenderedPageBreak/>
              <w:t>42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姚坡组崩塌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姚坡村姚坡组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43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上硷组崩塌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穆寨村上硷组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30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44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大水沟组山庄滑坡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杨家村大水沟组山庄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21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45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上张组张家崩塌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王硷村上张组张家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29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46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大水沟组郑家滑坡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杨家村大水沟郑家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24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47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陈尧组滑坡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杨家村陈尧组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42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48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庞沟组东沟崩塌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王硷村庞沟组东沟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23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49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庞沟组西沟崩塌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王硷村庞沟组西沟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25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50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上张组崩塌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王硷村上张组孙家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17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51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老母殿组滑坡</w:t>
            </w: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东安村老母殿组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13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位移、地声监测法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52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李西组崩塌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湾李村李西组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7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lastRenderedPageBreak/>
              <w:t>53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周家沟组崩塌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鸿门村周家沟组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40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54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高邢组崩塌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李河村高邢组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55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贾湾组滑坡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张定湾村贾湾组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35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56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寺沟组滑坡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胡王村寺沟组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57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王锋家后院崩塌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岩王村上河组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58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王建旺家东侧崩塌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岩王村上河组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59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西岳组崩塌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西岳村西岳组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15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60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南湾组滑坡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陈留村南湾组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18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61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三孙崩塌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山孙村任一组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16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搬迁避让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62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余堡崩塌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办东安村余堡组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14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63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陈门组滑坡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庄王村陈门组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滑坡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3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lastRenderedPageBreak/>
              <w:t>64</w:t>
            </w: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茨李崩塌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陕西省西安市临潼区土桥乡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崩塌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color w:val="000000" w:themeColor="text1"/>
                <w:kern w:val="0"/>
                <w:sz w:val="22"/>
                <w:szCs w:val="22"/>
              </w:rPr>
              <w:t>5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稳定性较差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稳定性较差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监测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2"/>
                <w:szCs w:val="22"/>
              </w:rPr>
              <w:t>简易监测</w:t>
            </w:r>
          </w:p>
        </w:tc>
      </w:tr>
      <w:tr w:rsidR="00FA4DEF" w:rsidRPr="00AB6724" w:rsidTr="00A63B80">
        <w:trPr>
          <w:gridAfter w:val="1"/>
          <w:wAfter w:w="15" w:type="dxa"/>
          <w:trHeight w:val="69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jc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jc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jc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jc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b/>
                <w:color w:val="000000" w:themeColor="text1"/>
                <w:kern w:val="0"/>
                <w:sz w:val="22"/>
                <w:szCs w:val="22"/>
              </w:rPr>
              <w:t>190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b/>
                <w:color w:val="000000" w:themeColor="text1"/>
                <w:kern w:val="0"/>
                <w:sz w:val="22"/>
                <w:szCs w:val="22"/>
              </w:rPr>
              <w:t>764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widowControl/>
              <w:jc w:val="center"/>
              <w:textAlignment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  <w:r w:rsidRPr="00AB6724">
              <w:rPr>
                <w:rFonts w:ascii="Times New Roman"/>
                <w:b/>
                <w:color w:val="000000" w:themeColor="text1"/>
                <w:kern w:val="0"/>
                <w:sz w:val="22"/>
                <w:szCs w:val="22"/>
              </w:rPr>
              <w:t>856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jc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jc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jc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EF" w:rsidRPr="00AB6724" w:rsidRDefault="00FA4DEF" w:rsidP="00A63B80">
            <w:pPr>
              <w:jc w:val="center"/>
              <w:rPr>
                <w:rFonts w:ascii="Times New Roman"/>
                <w:b/>
                <w:color w:val="000000" w:themeColor="text1"/>
                <w:sz w:val="22"/>
                <w:szCs w:val="22"/>
              </w:rPr>
            </w:pPr>
          </w:p>
        </w:tc>
      </w:tr>
    </w:tbl>
    <w:p w:rsidR="00FA4DEF" w:rsidRPr="00AB6724" w:rsidRDefault="00FA4DEF" w:rsidP="00FA4DEF">
      <w:pPr>
        <w:rPr>
          <w:rFonts w:ascii="Times New Roman"/>
          <w:color w:val="000000" w:themeColor="text1"/>
        </w:rPr>
      </w:pPr>
    </w:p>
    <w:p w:rsidR="00FA4DEF" w:rsidRPr="00AB6724" w:rsidRDefault="00FA4DEF" w:rsidP="00FA4DEF">
      <w:pPr>
        <w:rPr>
          <w:rFonts w:ascii="Times New Roman"/>
          <w:color w:val="000000" w:themeColor="text1"/>
        </w:rPr>
      </w:pPr>
    </w:p>
    <w:p w:rsidR="00A77603" w:rsidRPr="00FD76BD" w:rsidRDefault="00A77603" w:rsidP="009D7AD1"/>
    <w:sectPr w:rsidR="00A77603" w:rsidRPr="00FD76BD" w:rsidSect="00FA4DEF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59F7" w:rsidRDefault="002659F7" w:rsidP="00E61649">
      <w:r>
        <w:separator/>
      </w:r>
    </w:p>
  </w:endnote>
  <w:endnote w:type="continuationSeparator" w:id="1">
    <w:p w:rsidR="002659F7" w:rsidRDefault="002659F7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59F7" w:rsidRDefault="002659F7" w:rsidP="00E61649">
      <w:r>
        <w:separator/>
      </w:r>
    </w:p>
  </w:footnote>
  <w:footnote w:type="continuationSeparator" w:id="1">
    <w:p w:rsidR="002659F7" w:rsidRDefault="002659F7" w:rsidP="00E616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B55ED"/>
    <w:rsid w:val="00150938"/>
    <w:rsid w:val="001747A0"/>
    <w:rsid w:val="001779D7"/>
    <w:rsid w:val="00184607"/>
    <w:rsid w:val="001A5524"/>
    <w:rsid w:val="001B0221"/>
    <w:rsid w:val="00236637"/>
    <w:rsid w:val="002508DE"/>
    <w:rsid w:val="00253A46"/>
    <w:rsid w:val="002659F7"/>
    <w:rsid w:val="002E04C9"/>
    <w:rsid w:val="00307F67"/>
    <w:rsid w:val="00311692"/>
    <w:rsid w:val="00325D33"/>
    <w:rsid w:val="00341D78"/>
    <w:rsid w:val="00352083"/>
    <w:rsid w:val="00396A61"/>
    <w:rsid w:val="004A0CB9"/>
    <w:rsid w:val="00525430"/>
    <w:rsid w:val="005457F7"/>
    <w:rsid w:val="005640EF"/>
    <w:rsid w:val="005B5B89"/>
    <w:rsid w:val="006913EA"/>
    <w:rsid w:val="00770E3B"/>
    <w:rsid w:val="0078173C"/>
    <w:rsid w:val="00843BD4"/>
    <w:rsid w:val="0086367E"/>
    <w:rsid w:val="00892D39"/>
    <w:rsid w:val="008B20EC"/>
    <w:rsid w:val="009544BA"/>
    <w:rsid w:val="00960B96"/>
    <w:rsid w:val="009B5B3B"/>
    <w:rsid w:val="009D12C6"/>
    <w:rsid w:val="009D7AD1"/>
    <w:rsid w:val="00A77603"/>
    <w:rsid w:val="00A84F16"/>
    <w:rsid w:val="00B50353"/>
    <w:rsid w:val="00BC17E0"/>
    <w:rsid w:val="00C55521"/>
    <w:rsid w:val="00C73758"/>
    <w:rsid w:val="00CF68CD"/>
    <w:rsid w:val="00D346BB"/>
    <w:rsid w:val="00E331D9"/>
    <w:rsid w:val="00E61649"/>
    <w:rsid w:val="00E84F2B"/>
    <w:rsid w:val="00EB361C"/>
    <w:rsid w:val="00F240A2"/>
    <w:rsid w:val="00F51E68"/>
    <w:rsid w:val="00FA43DF"/>
    <w:rsid w:val="00FA4DEF"/>
    <w:rsid w:val="00FD7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uiPriority w:val="59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470</Words>
  <Characters>2680</Characters>
  <Application>Microsoft Office Word</Application>
  <DocSecurity>0</DocSecurity>
  <Lines>22</Lines>
  <Paragraphs>6</Paragraphs>
  <ScaleCrop>false</ScaleCrop>
  <Company>微软中国</Company>
  <LinksUpToDate>false</LinksUpToDate>
  <CharactersWithSpaces>3144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dcterms:created xsi:type="dcterms:W3CDTF">2016-02-24T09:39:00Z</dcterms:created>
  <dcterms:modified xsi:type="dcterms:W3CDTF">2016-07-19T09:31:00Z</dcterms:modified>
</cp:coreProperties>
</file>