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1B5A" w:rsidRPr="00852C7D" w:rsidRDefault="00391B5A" w:rsidP="00391B5A">
      <w:pPr>
        <w:tabs>
          <w:tab w:val="left" w:pos="220"/>
        </w:tabs>
        <w:spacing w:line="600" w:lineRule="exact"/>
        <w:rPr>
          <w:rFonts w:ascii="黑体" w:eastAsia="黑体" w:hAnsi="黑体" w:hint="eastAsia"/>
          <w:sz w:val="32"/>
          <w:szCs w:val="32"/>
        </w:rPr>
      </w:pPr>
      <w:r w:rsidRPr="00852C7D">
        <w:rPr>
          <w:rFonts w:ascii="黑体" w:eastAsia="黑体" w:hAnsi="黑体"/>
          <w:sz w:val="32"/>
          <w:szCs w:val="32"/>
        </w:rPr>
        <w:t>附件1</w:t>
      </w:r>
    </w:p>
    <w:p w:rsidR="00391B5A" w:rsidRPr="00745ED6" w:rsidRDefault="00391B5A" w:rsidP="00391B5A">
      <w:pPr>
        <w:tabs>
          <w:tab w:val="left" w:pos="220"/>
        </w:tabs>
        <w:spacing w:line="600" w:lineRule="exact"/>
        <w:rPr>
          <w:rFonts w:eastAsia="方正仿宋简体"/>
          <w:sz w:val="32"/>
          <w:szCs w:val="32"/>
        </w:rPr>
      </w:pPr>
    </w:p>
    <w:p w:rsidR="00391B5A" w:rsidRPr="00745ED6" w:rsidRDefault="00391B5A" w:rsidP="00391B5A">
      <w:pPr>
        <w:spacing w:line="600" w:lineRule="exact"/>
        <w:jc w:val="center"/>
        <w:rPr>
          <w:rFonts w:eastAsia="方正小标宋简体"/>
          <w:sz w:val="44"/>
          <w:szCs w:val="44"/>
        </w:rPr>
      </w:pPr>
      <w:r w:rsidRPr="00745ED6">
        <w:rPr>
          <w:rFonts w:eastAsia="方正小标宋简体"/>
          <w:sz w:val="44"/>
          <w:szCs w:val="44"/>
          <w:lang/>
        </w:rPr>
        <w:t>西安市临潼区临河及其支流水污染防治</w:t>
      </w:r>
    </w:p>
    <w:p w:rsidR="00391B5A" w:rsidRPr="00745ED6" w:rsidRDefault="00391B5A" w:rsidP="00391B5A">
      <w:pPr>
        <w:spacing w:line="600" w:lineRule="exact"/>
        <w:jc w:val="center"/>
        <w:rPr>
          <w:rFonts w:eastAsia="方正小标宋简体"/>
          <w:sz w:val="44"/>
          <w:szCs w:val="44"/>
        </w:rPr>
      </w:pPr>
      <w:r w:rsidRPr="00745ED6">
        <w:rPr>
          <w:rFonts w:eastAsia="方正小标宋简体"/>
          <w:sz w:val="44"/>
          <w:szCs w:val="44"/>
          <w:lang/>
        </w:rPr>
        <w:t>工作方案</w:t>
      </w:r>
    </w:p>
    <w:p w:rsidR="00391B5A" w:rsidRPr="00745ED6" w:rsidRDefault="00391B5A" w:rsidP="00391B5A">
      <w:pPr>
        <w:spacing w:line="600" w:lineRule="exact"/>
      </w:pPr>
    </w:p>
    <w:p w:rsidR="00391B5A" w:rsidRPr="00745ED6" w:rsidRDefault="00391B5A" w:rsidP="00391B5A">
      <w:pPr>
        <w:spacing w:line="600" w:lineRule="exact"/>
        <w:ind w:firstLineChars="200" w:firstLine="640"/>
        <w:rPr>
          <w:rFonts w:ascii="黑体" w:eastAsia="黑体" w:hint="eastAsia"/>
          <w:sz w:val="32"/>
          <w:szCs w:val="32"/>
        </w:rPr>
      </w:pPr>
      <w:r w:rsidRPr="00745ED6">
        <w:rPr>
          <w:rFonts w:ascii="黑体" w:eastAsia="黑体" w:hint="eastAsia"/>
          <w:sz w:val="32"/>
          <w:szCs w:val="32"/>
          <w:lang/>
        </w:rPr>
        <w:t>一、整治背景</w:t>
      </w:r>
    </w:p>
    <w:p w:rsidR="00391B5A" w:rsidRPr="00745ED6" w:rsidRDefault="00391B5A" w:rsidP="00391B5A">
      <w:pPr>
        <w:spacing w:line="600" w:lineRule="exact"/>
        <w:ind w:firstLineChars="200" w:firstLine="640"/>
        <w:rPr>
          <w:rFonts w:eastAsia="方正仿宋简体"/>
          <w:sz w:val="32"/>
          <w:szCs w:val="32"/>
        </w:rPr>
      </w:pPr>
      <w:r w:rsidRPr="00745ED6">
        <w:rPr>
          <w:rFonts w:eastAsia="方正仿宋简体"/>
          <w:sz w:val="32"/>
          <w:szCs w:val="32"/>
          <w:lang/>
        </w:rPr>
        <w:t>临河发源于我区仁宗街办</w:t>
      </w:r>
      <w:r>
        <w:rPr>
          <w:rFonts w:eastAsia="方正仿宋简体" w:hint="eastAsia"/>
          <w:sz w:val="32"/>
          <w:szCs w:val="32"/>
          <w:lang/>
        </w:rPr>
        <w:t>，</w:t>
      </w:r>
      <w:r w:rsidRPr="00745ED6">
        <w:rPr>
          <w:rFonts w:eastAsia="方正仿宋简体"/>
          <w:sz w:val="32"/>
          <w:szCs w:val="32"/>
          <w:lang/>
        </w:rPr>
        <w:t>流经仁宗、骊山、行者三个街办，在行者街办船王村入渭河，属境内河流。城区西有潼河</w:t>
      </w:r>
      <w:r>
        <w:rPr>
          <w:rFonts w:eastAsia="方正仿宋简体" w:hint="eastAsia"/>
          <w:sz w:val="32"/>
          <w:szCs w:val="32"/>
          <w:lang/>
        </w:rPr>
        <w:t>，</w:t>
      </w:r>
      <w:r w:rsidRPr="00745ED6">
        <w:rPr>
          <w:rFonts w:eastAsia="方正仿宋简体"/>
          <w:sz w:val="32"/>
          <w:szCs w:val="32"/>
          <w:lang/>
        </w:rPr>
        <w:t>为临河支流</w:t>
      </w:r>
      <w:r>
        <w:rPr>
          <w:rFonts w:eastAsia="方正仿宋简体" w:hint="eastAsia"/>
          <w:sz w:val="32"/>
          <w:szCs w:val="32"/>
          <w:lang/>
        </w:rPr>
        <w:t>，</w:t>
      </w:r>
      <w:r w:rsidRPr="00745ED6">
        <w:rPr>
          <w:rFonts w:eastAsia="方正仿宋简体"/>
          <w:sz w:val="32"/>
          <w:szCs w:val="32"/>
          <w:lang/>
        </w:rPr>
        <w:t>在区法院处汇入临河。临河上游无水，现有水量全部为城区所有居民和企事业单位的生活污水、五里河截污工程污水及</w:t>
      </w:r>
      <w:r w:rsidRPr="00745ED6">
        <w:rPr>
          <w:rFonts w:eastAsia="方正仿宋简体"/>
          <w:sz w:val="32"/>
          <w:szCs w:val="32"/>
          <w:lang/>
        </w:rPr>
        <w:t>771</w:t>
      </w:r>
      <w:r w:rsidRPr="00745ED6">
        <w:rPr>
          <w:rFonts w:eastAsia="方正仿宋简体"/>
          <w:sz w:val="32"/>
          <w:szCs w:val="32"/>
          <w:lang/>
        </w:rPr>
        <w:t>所处理过的生产废水，水量较大，其下游建有临潼区污水处理厂，处理所有污水。另临河下游还有村庄，产生的部分生活污水直排临河，最终进入渭河。通过渭河三年变清行动，临潼区污水处理厂已完成了提标改造。为了巩固现阶段成果并对下一阶段整治进行科学部署，制订本方案。</w:t>
      </w:r>
    </w:p>
    <w:p w:rsidR="00391B5A" w:rsidRPr="00745ED6" w:rsidRDefault="00391B5A" w:rsidP="00391B5A">
      <w:pPr>
        <w:spacing w:line="600" w:lineRule="exact"/>
        <w:ind w:firstLineChars="200" w:firstLine="640"/>
        <w:rPr>
          <w:rFonts w:ascii="黑体" w:eastAsia="黑体"/>
          <w:sz w:val="32"/>
          <w:szCs w:val="32"/>
          <w:lang/>
        </w:rPr>
      </w:pPr>
      <w:r w:rsidRPr="00745ED6">
        <w:rPr>
          <w:rFonts w:ascii="黑体" w:eastAsia="黑体"/>
          <w:sz w:val="32"/>
          <w:szCs w:val="32"/>
          <w:lang/>
        </w:rPr>
        <w:t>二、整治范围</w:t>
      </w:r>
    </w:p>
    <w:p w:rsidR="00391B5A" w:rsidRPr="00745ED6" w:rsidRDefault="00391B5A" w:rsidP="00391B5A">
      <w:pPr>
        <w:spacing w:line="600" w:lineRule="exact"/>
        <w:ind w:firstLineChars="196" w:firstLine="627"/>
        <w:rPr>
          <w:rFonts w:eastAsia="方正仿宋简体"/>
          <w:sz w:val="32"/>
          <w:szCs w:val="32"/>
        </w:rPr>
      </w:pPr>
      <w:r w:rsidRPr="00745ED6">
        <w:rPr>
          <w:rFonts w:eastAsia="方正仿宋简体"/>
          <w:sz w:val="32"/>
          <w:szCs w:val="32"/>
          <w:lang/>
        </w:rPr>
        <w:lastRenderedPageBreak/>
        <w:t>临河为流经我区的主要河流，承载着辖区主城区的主要生活污水和</w:t>
      </w:r>
      <w:r>
        <w:rPr>
          <w:rFonts w:eastAsia="方正仿宋简体" w:hint="eastAsia"/>
          <w:sz w:val="32"/>
          <w:szCs w:val="32"/>
          <w:lang/>
        </w:rPr>
        <w:t>771</w:t>
      </w:r>
      <w:r w:rsidRPr="00745ED6">
        <w:rPr>
          <w:rFonts w:eastAsia="方正仿宋简体"/>
          <w:sz w:val="32"/>
          <w:szCs w:val="32"/>
          <w:lang/>
        </w:rPr>
        <w:t>、银桥公司的工业污水。为了</w:t>
      </w:r>
      <w:r>
        <w:rPr>
          <w:rFonts w:eastAsia="方正仿宋简体" w:hint="eastAsia"/>
          <w:sz w:val="32"/>
          <w:szCs w:val="32"/>
          <w:lang/>
        </w:rPr>
        <w:t>实施</w:t>
      </w:r>
      <w:r w:rsidRPr="00745ED6">
        <w:rPr>
          <w:rFonts w:eastAsia="方正仿宋简体"/>
          <w:sz w:val="32"/>
          <w:szCs w:val="32"/>
          <w:lang/>
        </w:rPr>
        <w:t>流域性综合整治，本方案将临河主河道及其支流的所有主要污水均纳入整治范围。</w:t>
      </w:r>
    </w:p>
    <w:p w:rsidR="00391B5A" w:rsidRPr="00745ED6" w:rsidRDefault="00391B5A" w:rsidP="00391B5A">
      <w:pPr>
        <w:spacing w:line="600" w:lineRule="exact"/>
        <w:ind w:firstLineChars="200" w:firstLine="640"/>
        <w:rPr>
          <w:rFonts w:ascii="黑体" w:eastAsia="黑体"/>
          <w:sz w:val="32"/>
          <w:szCs w:val="32"/>
          <w:lang/>
        </w:rPr>
      </w:pPr>
      <w:r w:rsidRPr="00745ED6">
        <w:rPr>
          <w:rFonts w:ascii="黑体" w:eastAsia="黑体"/>
          <w:sz w:val="32"/>
          <w:szCs w:val="32"/>
          <w:lang/>
        </w:rPr>
        <w:t>三、整治目标</w:t>
      </w:r>
    </w:p>
    <w:p w:rsidR="00391B5A" w:rsidRPr="00745ED6" w:rsidRDefault="00391B5A" w:rsidP="00391B5A">
      <w:pPr>
        <w:spacing w:line="600" w:lineRule="exact"/>
        <w:ind w:firstLineChars="196" w:firstLine="627"/>
        <w:rPr>
          <w:rFonts w:eastAsia="方正仿宋简体"/>
          <w:sz w:val="32"/>
          <w:szCs w:val="32"/>
        </w:rPr>
      </w:pPr>
      <w:r w:rsidRPr="00745ED6">
        <w:rPr>
          <w:rFonts w:eastAsia="方正仿宋简体"/>
          <w:sz w:val="32"/>
          <w:szCs w:val="32"/>
          <w:lang/>
        </w:rPr>
        <w:t>根据《西安市水污染防治</w:t>
      </w:r>
      <w:r w:rsidRPr="00745ED6">
        <w:rPr>
          <w:rFonts w:eastAsia="方正仿宋简体"/>
          <w:sz w:val="32"/>
          <w:szCs w:val="32"/>
          <w:lang/>
        </w:rPr>
        <w:t>2016</w:t>
      </w:r>
      <w:r w:rsidRPr="00745ED6">
        <w:rPr>
          <w:rFonts w:eastAsia="方正仿宋简体"/>
          <w:sz w:val="32"/>
          <w:szCs w:val="32"/>
          <w:lang/>
        </w:rPr>
        <w:t>年度工作方案》（市政办发〔</w:t>
      </w:r>
      <w:r w:rsidRPr="00745ED6">
        <w:rPr>
          <w:rFonts w:eastAsia="方正仿宋简体"/>
          <w:sz w:val="32"/>
          <w:szCs w:val="32"/>
          <w:lang/>
        </w:rPr>
        <w:t>2016</w:t>
      </w:r>
      <w:r w:rsidRPr="00745ED6">
        <w:rPr>
          <w:rFonts w:eastAsia="方正仿宋简体"/>
          <w:sz w:val="32"/>
          <w:szCs w:val="32"/>
          <w:lang/>
        </w:rPr>
        <w:t>〕</w:t>
      </w:r>
      <w:r w:rsidRPr="00745ED6">
        <w:rPr>
          <w:rFonts w:eastAsia="方正仿宋简体"/>
          <w:sz w:val="32"/>
          <w:szCs w:val="32"/>
          <w:lang/>
        </w:rPr>
        <w:t>68</w:t>
      </w:r>
      <w:r w:rsidRPr="00745ED6">
        <w:rPr>
          <w:rFonts w:eastAsia="方正仿宋简体"/>
          <w:sz w:val="32"/>
          <w:szCs w:val="32"/>
          <w:lang/>
        </w:rPr>
        <w:t>号）提出临河的整治目标为：到</w:t>
      </w:r>
      <w:r w:rsidRPr="00745ED6">
        <w:rPr>
          <w:rFonts w:eastAsia="方正仿宋简体"/>
          <w:sz w:val="32"/>
          <w:szCs w:val="32"/>
          <w:lang/>
        </w:rPr>
        <w:t>2020</w:t>
      </w:r>
      <w:r w:rsidRPr="00745ED6">
        <w:rPr>
          <w:rFonts w:eastAsia="方正仿宋简体"/>
          <w:sz w:val="32"/>
          <w:szCs w:val="32"/>
          <w:lang/>
        </w:rPr>
        <w:t>年，临河实现阶段控制目标，水质达到省考标准。</w:t>
      </w:r>
    </w:p>
    <w:p w:rsidR="00391B5A" w:rsidRPr="00745ED6" w:rsidRDefault="00391B5A" w:rsidP="00391B5A">
      <w:pPr>
        <w:spacing w:line="600" w:lineRule="exact"/>
        <w:ind w:firstLineChars="200" w:firstLine="640"/>
        <w:rPr>
          <w:rFonts w:ascii="黑体" w:eastAsia="黑体"/>
          <w:sz w:val="32"/>
          <w:szCs w:val="32"/>
          <w:lang/>
        </w:rPr>
      </w:pPr>
      <w:r w:rsidRPr="00745ED6">
        <w:rPr>
          <w:rFonts w:ascii="黑体" w:eastAsia="黑体"/>
          <w:sz w:val="32"/>
          <w:szCs w:val="32"/>
          <w:lang/>
        </w:rPr>
        <w:t>四、水环境质量现状分析</w:t>
      </w:r>
    </w:p>
    <w:p w:rsidR="00391B5A" w:rsidRPr="00745ED6" w:rsidRDefault="00391B5A" w:rsidP="00391B5A">
      <w:pPr>
        <w:spacing w:line="600" w:lineRule="exact"/>
        <w:ind w:firstLineChars="196" w:firstLine="627"/>
        <w:rPr>
          <w:rFonts w:ascii="方正楷体简体" w:eastAsia="方正楷体简体" w:hint="eastAsia"/>
          <w:sz w:val="32"/>
          <w:szCs w:val="32"/>
        </w:rPr>
      </w:pPr>
      <w:r w:rsidRPr="00745ED6">
        <w:rPr>
          <w:rFonts w:ascii="方正楷体简体" w:eastAsia="方正楷体简体" w:hint="eastAsia"/>
          <w:sz w:val="32"/>
          <w:szCs w:val="32"/>
          <w:lang/>
        </w:rPr>
        <w:t>（一）临河及其支流现状水质分析。</w:t>
      </w:r>
    </w:p>
    <w:p w:rsidR="00391B5A" w:rsidRPr="00745ED6" w:rsidRDefault="00391B5A" w:rsidP="00391B5A">
      <w:pPr>
        <w:spacing w:line="600" w:lineRule="exact"/>
        <w:ind w:firstLineChars="196" w:firstLine="627"/>
        <w:rPr>
          <w:rFonts w:eastAsia="方正仿宋简体"/>
          <w:sz w:val="32"/>
          <w:szCs w:val="32"/>
        </w:rPr>
      </w:pPr>
      <w:r w:rsidRPr="00745ED6">
        <w:rPr>
          <w:rFonts w:eastAsia="方正仿宋简体"/>
          <w:sz w:val="32"/>
          <w:szCs w:val="32"/>
          <w:lang/>
        </w:rPr>
        <w:t>对近几年临河常规水质监测结果进行综合分析评价，可以看出，临河水质呈逐年变好的趋势，主要污染物的评价参数</w:t>
      </w:r>
      <w:r>
        <w:rPr>
          <w:rFonts w:eastAsia="方正仿宋简体" w:hint="eastAsia"/>
          <w:sz w:val="32"/>
          <w:szCs w:val="32"/>
          <w:lang/>
        </w:rPr>
        <w:t>呈</w:t>
      </w:r>
      <w:r w:rsidRPr="00745ED6">
        <w:rPr>
          <w:rFonts w:eastAsia="方正仿宋简体"/>
          <w:sz w:val="32"/>
          <w:szCs w:val="32"/>
          <w:lang/>
        </w:rPr>
        <w:t>逐年下降趋势，证明了临河水质经过多年的整治，水质</w:t>
      </w:r>
      <w:r>
        <w:rPr>
          <w:rFonts w:eastAsia="方正仿宋简体" w:hint="eastAsia"/>
          <w:sz w:val="32"/>
          <w:szCs w:val="32"/>
          <w:lang/>
        </w:rPr>
        <w:t>得到</w:t>
      </w:r>
      <w:r w:rsidRPr="00745ED6">
        <w:rPr>
          <w:rFonts w:eastAsia="方正仿宋简体"/>
          <w:sz w:val="32"/>
          <w:szCs w:val="32"/>
          <w:lang/>
        </w:rPr>
        <w:t>比较明显的改善。</w:t>
      </w:r>
    </w:p>
    <w:p w:rsidR="00391B5A" w:rsidRPr="00745ED6" w:rsidRDefault="00391B5A" w:rsidP="00391B5A">
      <w:pPr>
        <w:spacing w:line="600" w:lineRule="exact"/>
        <w:ind w:firstLineChars="196" w:firstLine="627"/>
        <w:rPr>
          <w:rFonts w:eastAsia="方正仿宋简体"/>
          <w:sz w:val="32"/>
          <w:szCs w:val="32"/>
        </w:rPr>
      </w:pPr>
      <w:r w:rsidRPr="00745ED6">
        <w:rPr>
          <w:rFonts w:eastAsia="方正仿宋简体"/>
          <w:sz w:val="32"/>
          <w:szCs w:val="32"/>
          <w:lang/>
        </w:rPr>
        <w:t>从入渭断面的超标因子来看，氨氮仍是目前最核心的超标因子，因此生活源的污染仍是导致临河水质较差的原因。</w:t>
      </w:r>
    </w:p>
    <w:p w:rsidR="00391B5A" w:rsidRPr="00745ED6" w:rsidRDefault="00391B5A" w:rsidP="00391B5A">
      <w:pPr>
        <w:spacing w:line="600" w:lineRule="exact"/>
        <w:ind w:firstLineChars="196" w:firstLine="627"/>
        <w:rPr>
          <w:rFonts w:ascii="方正楷体简体" w:eastAsia="方正楷体简体"/>
          <w:sz w:val="32"/>
          <w:szCs w:val="32"/>
          <w:lang/>
        </w:rPr>
      </w:pPr>
      <w:r w:rsidRPr="00745ED6">
        <w:rPr>
          <w:rFonts w:ascii="方正楷体简体" w:eastAsia="方正楷体简体"/>
          <w:sz w:val="32"/>
          <w:szCs w:val="32"/>
          <w:lang/>
        </w:rPr>
        <w:t>（二）临河流域的污染源分析。</w:t>
      </w:r>
    </w:p>
    <w:p w:rsidR="00391B5A" w:rsidRDefault="00391B5A" w:rsidP="00391B5A">
      <w:pPr>
        <w:spacing w:line="600" w:lineRule="exact"/>
        <w:ind w:firstLineChars="196" w:firstLine="627"/>
        <w:rPr>
          <w:rFonts w:eastAsia="方正仿宋简体" w:hint="eastAsia"/>
          <w:sz w:val="32"/>
          <w:szCs w:val="32"/>
          <w:lang/>
        </w:rPr>
      </w:pPr>
      <w:r w:rsidRPr="00745ED6">
        <w:rPr>
          <w:rFonts w:eastAsia="方正仿宋简体"/>
          <w:sz w:val="32"/>
          <w:szCs w:val="32"/>
          <w:lang/>
        </w:rPr>
        <w:t>1.</w:t>
      </w:r>
      <w:r>
        <w:rPr>
          <w:rFonts w:eastAsia="方正仿宋简体" w:hint="eastAsia"/>
          <w:sz w:val="32"/>
          <w:szCs w:val="32"/>
          <w:lang/>
        </w:rPr>
        <w:t xml:space="preserve"> </w:t>
      </w:r>
      <w:r w:rsidRPr="00745ED6">
        <w:rPr>
          <w:rFonts w:eastAsia="方正仿宋简体"/>
          <w:sz w:val="32"/>
          <w:szCs w:val="32"/>
          <w:lang/>
        </w:rPr>
        <w:t>工业污染源。目前进入临河的工业污水有</w:t>
      </w:r>
      <w:r>
        <w:rPr>
          <w:rFonts w:eastAsia="方正仿宋简体" w:hint="eastAsia"/>
          <w:sz w:val="32"/>
          <w:szCs w:val="32"/>
          <w:lang/>
        </w:rPr>
        <w:t>771</w:t>
      </w:r>
      <w:r>
        <w:rPr>
          <w:rFonts w:eastAsia="方正仿宋简体" w:hint="eastAsia"/>
          <w:sz w:val="32"/>
          <w:szCs w:val="32"/>
          <w:lang/>
        </w:rPr>
        <w:t>所</w:t>
      </w:r>
      <w:r w:rsidRPr="00745ED6">
        <w:rPr>
          <w:rFonts w:eastAsia="方正仿宋简体"/>
          <w:sz w:val="32"/>
          <w:szCs w:val="32"/>
          <w:lang/>
        </w:rPr>
        <w:t>、银桥公司的工业污水。但这两家单位</w:t>
      </w:r>
      <w:r>
        <w:rPr>
          <w:rFonts w:eastAsia="方正仿宋简体" w:hint="eastAsia"/>
          <w:sz w:val="32"/>
          <w:szCs w:val="32"/>
          <w:lang/>
        </w:rPr>
        <w:t>均</w:t>
      </w:r>
      <w:r w:rsidRPr="00745ED6">
        <w:rPr>
          <w:rFonts w:eastAsia="方正仿宋简体"/>
          <w:sz w:val="32"/>
          <w:szCs w:val="32"/>
          <w:lang/>
        </w:rPr>
        <w:t>建</w:t>
      </w:r>
      <w:r w:rsidRPr="00745ED6">
        <w:rPr>
          <w:rFonts w:eastAsia="方正仿宋简体"/>
          <w:sz w:val="32"/>
          <w:szCs w:val="32"/>
          <w:lang/>
        </w:rPr>
        <w:lastRenderedPageBreak/>
        <w:t>有完善的污水处理设施，因此不存在工业污水超标的情况。</w:t>
      </w:r>
    </w:p>
    <w:p w:rsidR="00391B5A" w:rsidRPr="00745ED6" w:rsidRDefault="00391B5A" w:rsidP="00391B5A">
      <w:pPr>
        <w:spacing w:line="600" w:lineRule="exact"/>
        <w:ind w:firstLineChars="196" w:firstLine="627"/>
        <w:rPr>
          <w:rFonts w:eastAsia="方正仿宋简体"/>
          <w:sz w:val="32"/>
          <w:szCs w:val="32"/>
        </w:rPr>
      </w:pPr>
      <w:r w:rsidRPr="00745ED6">
        <w:rPr>
          <w:rFonts w:eastAsia="方正仿宋简体"/>
          <w:sz w:val="32"/>
          <w:szCs w:val="32"/>
          <w:lang/>
        </w:rPr>
        <w:t>2.</w:t>
      </w:r>
      <w:r>
        <w:rPr>
          <w:rFonts w:eastAsia="方正仿宋简体" w:hint="eastAsia"/>
          <w:sz w:val="32"/>
          <w:szCs w:val="32"/>
          <w:lang/>
        </w:rPr>
        <w:t xml:space="preserve"> </w:t>
      </w:r>
      <w:r w:rsidRPr="00745ED6">
        <w:rPr>
          <w:rFonts w:eastAsia="方正仿宋简体"/>
          <w:sz w:val="32"/>
          <w:szCs w:val="32"/>
          <w:lang/>
        </w:rPr>
        <w:t>生活污染源。临河流域内涉及临潼主城区，常住人口约</w:t>
      </w:r>
      <w:r w:rsidRPr="00745ED6">
        <w:rPr>
          <w:rFonts w:eastAsia="方正仿宋简体"/>
          <w:sz w:val="32"/>
          <w:szCs w:val="32"/>
          <w:lang/>
        </w:rPr>
        <w:t>22</w:t>
      </w:r>
      <w:r w:rsidRPr="00745ED6">
        <w:rPr>
          <w:rFonts w:eastAsia="方正仿宋简体"/>
          <w:sz w:val="32"/>
          <w:szCs w:val="32"/>
          <w:lang/>
        </w:rPr>
        <w:t>万人。流域范围内已建成的污水处理厂共</w:t>
      </w:r>
      <w:r w:rsidRPr="00745ED6">
        <w:rPr>
          <w:rFonts w:eastAsia="方正仿宋简体"/>
          <w:sz w:val="32"/>
          <w:szCs w:val="32"/>
          <w:lang/>
        </w:rPr>
        <w:t>1</w:t>
      </w:r>
      <w:r w:rsidRPr="00745ED6">
        <w:rPr>
          <w:rFonts w:eastAsia="方正仿宋简体"/>
          <w:sz w:val="32"/>
          <w:szCs w:val="32"/>
          <w:lang/>
        </w:rPr>
        <w:t>座，总设计处理能力为</w:t>
      </w:r>
      <w:r w:rsidRPr="00745ED6">
        <w:rPr>
          <w:rFonts w:eastAsia="方正仿宋简体"/>
          <w:sz w:val="32"/>
          <w:szCs w:val="32"/>
          <w:lang/>
        </w:rPr>
        <w:t>5</w:t>
      </w:r>
      <w:r w:rsidRPr="00745ED6">
        <w:rPr>
          <w:rFonts w:eastAsia="方正仿宋简体"/>
          <w:sz w:val="32"/>
          <w:szCs w:val="32"/>
          <w:lang/>
        </w:rPr>
        <w:t>万吨</w:t>
      </w:r>
      <w:r w:rsidRPr="00745ED6">
        <w:rPr>
          <w:rFonts w:eastAsia="方正仿宋简体"/>
          <w:sz w:val="32"/>
          <w:szCs w:val="32"/>
          <w:lang/>
        </w:rPr>
        <w:t>/</w:t>
      </w:r>
      <w:r w:rsidRPr="00745ED6">
        <w:rPr>
          <w:rFonts w:eastAsia="方正仿宋简体"/>
          <w:sz w:val="32"/>
          <w:szCs w:val="32"/>
          <w:lang/>
        </w:rPr>
        <w:t>日。目前，临河流域范围内产生的生活污水经临河汇入区污水处理厂集中处理，但在临河下游仍有</w:t>
      </w:r>
      <w:r w:rsidRPr="00745ED6">
        <w:rPr>
          <w:rFonts w:eastAsia="方正仿宋简体"/>
          <w:sz w:val="32"/>
          <w:szCs w:val="32"/>
          <w:lang/>
        </w:rPr>
        <w:t>3</w:t>
      </w:r>
      <w:r w:rsidRPr="00745ED6">
        <w:rPr>
          <w:rFonts w:eastAsia="方正仿宋简体"/>
          <w:sz w:val="32"/>
          <w:szCs w:val="32"/>
          <w:lang/>
        </w:rPr>
        <w:t>个村产生的生活污水未经处理排入临河。</w:t>
      </w:r>
    </w:p>
    <w:p w:rsidR="00391B5A" w:rsidRPr="00745ED6" w:rsidRDefault="00391B5A" w:rsidP="00391B5A">
      <w:pPr>
        <w:spacing w:line="600" w:lineRule="exact"/>
        <w:ind w:firstLineChars="196" w:firstLine="627"/>
        <w:rPr>
          <w:rFonts w:eastAsia="方正仿宋简体"/>
          <w:sz w:val="32"/>
          <w:szCs w:val="32"/>
        </w:rPr>
      </w:pPr>
      <w:r w:rsidRPr="00745ED6">
        <w:rPr>
          <w:rFonts w:eastAsia="方正仿宋简体"/>
          <w:sz w:val="32"/>
          <w:szCs w:val="32"/>
          <w:lang/>
        </w:rPr>
        <w:t>3.</w:t>
      </w:r>
      <w:r>
        <w:rPr>
          <w:rFonts w:eastAsia="方正仿宋简体" w:hint="eastAsia"/>
          <w:sz w:val="32"/>
          <w:szCs w:val="32"/>
          <w:lang/>
        </w:rPr>
        <w:t xml:space="preserve"> </w:t>
      </w:r>
      <w:r w:rsidRPr="00745ED6">
        <w:rPr>
          <w:rFonts w:eastAsia="方正仿宋简体"/>
          <w:sz w:val="32"/>
          <w:szCs w:val="32"/>
          <w:lang/>
        </w:rPr>
        <w:t>农业污染源。目前，临河流域范围内已不存在集中式的畜禽养殖场，因此农业源影响所占比例很小。</w:t>
      </w:r>
    </w:p>
    <w:p w:rsidR="00391B5A" w:rsidRPr="00745ED6" w:rsidRDefault="00391B5A" w:rsidP="00391B5A">
      <w:pPr>
        <w:spacing w:line="600" w:lineRule="exact"/>
        <w:ind w:firstLineChars="196" w:firstLine="627"/>
        <w:rPr>
          <w:rFonts w:eastAsia="方正仿宋简体"/>
          <w:sz w:val="32"/>
          <w:szCs w:val="32"/>
        </w:rPr>
      </w:pPr>
      <w:r w:rsidRPr="00745ED6">
        <w:rPr>
          <w:rFonts w:ascii="方正楷体简体" w:eastAsia="方正楷体简体"/>
          <w:sz w:val="32"/>
          <w:szCs w:val="32"/>
          <w:lang/>
        </w:rPr>
        <w:t>（三）目前存在的主要问题。</w:t>
      </w:r>
      <w:r w:rsidRPr="00745ED6">
        <w:rPr>
          <w:rFonts w:eastAsia="方正仿宋简体"/>
          <w:sz w:val="32"/>
          <w:szCs w:val="32"/>
          <w:lang/>
        </w:rPr>
        <w:t>临河流域范围内生活污水管网建设仍相对滞后。由于地势原因，临河河道被直接作为排污管网。</w:t>
      </w:r>
    </w:p>
    <w:p w:rsidR="00391B5A" w:rsidRPr="00745ED6" w:rsidRDefault="00391B5A" w:rsidP="00391B5A">
      <w:pPr>
        <w:spacing w:line="600" w:lineRule="exact"/>
        <w:ind w:leftChars="299" w:left="628"/>
        <w:rPr>
          <w:rFonts w:ascii="方正楷体简体" w:eastAsia="方正楷体简体"/>
          <w:sz w:val="32"/>
          <w:szCs w:val="32"/>
          <w:lang/>
        </w:rPr>
      </w:pPr>
      <w:r w:rsidRPr="00745ED6">
        <w:rPr>
          <w:rFonts w:ascii="黑体" w:eastAsia="黑体" w:hint="eastAsia"/>
          <w:sz w:val="32"/>
          <w:szCs w:val="32"/>
          <w:lang/>
        </w:rPr>
        <w:t>五、整治任务与分工</w:t>
      </w:r>
      <w:r w:rsidRPr="00745ED6">
        <w:rPr>
          <w:rFonts w:ascii="黑体" w:eastAsia="黑体" w:hint="eastAsia"/>
          <w:sz w:val="32"/>
          <w:szCs w:val="32"/>
          <w:lang/>
        </w:rPr>
        <w:br/>
      </w:r>
      <w:r w:rsidRPr="00745ED6">
        <w:rPr>
          <w:rFonts w:ascii="方正楷体简体" w:eastAsia="方正楷体简体"/>
          <w:sz w:val="32"/>
          <w:szCs w:val="32"/>
          <w:lang/>
        </w:rPr>
        <w:t>（一）工业污染源整治</w:t>
      </w:r>
    </w:p>
    <w:p w:rsidR="00391B5A" w:rsidRPr="00745ED6" w:rsidRDefault="00391B5A" w:rsidP="00391B5A">
      <w:pPr>
        <w:spacing w:line="600" w:lineRule="exact"/>
        <w:ind w:firstLineChars="200" w:firstLine="640"/>
        <w:rPr>
          <w:rFonts w:eastAsia="方正仿宋简体"/>
          <w:sz w:val="32"/>
          <w:szCs w:val="32"/>
        </w:rPr>
      </w:pPr>
      <w:r w:rsidRPr="00745ED6">
        <w:rPr>
          <w:rFonts w:eastAsia="方正仿宋简体"/>
          <w:sz w:val="32"/>
          <w:szCs w:val="32"/>
          <w:lang/>
        </w:rPr>
        <w:t>1.</w:t>
      </w:r>
      <w:r>
        <w:rPr>
          <w:rFonts w:eastAsia="方正仿宋简体" w:hint="eastAsia"/>
          <w:sz w:val="32"/>
          <w:szCs w:val="32"/>
          <w:lang/>
        </w:rPr>
        <w:t xml:space="preserve"> </w:t>
      </w:r>
      <w:r w:rsidRPr="00745ED6">
        <w:rPr>
          <w:rFonts w:eastAsia="方正仿宋简体"/>
          <w:sz w:val="32"/>
          <w:szCs w:val="32"/>
          <w:lang/>
        </w:rPr>
        <w:t>取消直排临河的排放口。对直排临河的重点排污企业</w:t>
      </w:r>
      <w:r>
        <w:rPr>
          <w:rFonts w:eastAsia="方正仿宋简体" w:hint="eastAsia"/>
          <w:sz w:val="32"/>
          <w:szCs w:val="32"/>
          <w:lang/>
        </w:rPr>
        <w:t>771</w:t>
      </w:r>
      <w:r>
        <w:rPr>
          <w:rFonts w:eastAsia="方正仿宋简体" w:hint="eastAsia"/>
          <w:sz w:val="32"/>
          <w:szCs w:val="32"/>
          <w:lang/>
        </w:rPr>
        <w:t>所</w:t>
      </w:r>
      <w:r w:rsidRPr="00745ED6">
        <w:rPr>
          <w:rFonts w:eastAsia="方正仿宋简体"/>
          <w:sz w:val="32"/>
          <w:szCs w:val="32"/>
          <w:lang/>
        </w:rPr>
        <w:t>、银桥公司进行重点监管，确保企业达标排放。</w:t>
      </w:r>
    </w:p>
    <w:p w:rsidR="00391B5A" w:rsidRPr="00745ED6" w:rsidRDefault="00391B5A" w:rsidP="00391B5A">
      <w:pPr>
        <w:spacing w:line="600" w:lineRule="exact"/>
        <w:ind w:firstLineChars="200" w:firstLine="640"/>
        <w:rPr>
          <w:rFonts w:eastAsia="方正仿宋简体"/>
          <w:sz w:val="32"/>
          <w:szCs w:val="32"/>
        </w:rPr>
      </w:pPr>
      <w:r w:rsidRPr="00745ED6">
        <w:rPr>
          <w:rFonts w:eastAsia="方正仿宋简体"/>
          <w:sz w:val="32"/>
          <w:szCs w:val="32"/>
          <w:lang/>
        </w:rPr>
        <w:t>责任单位：环保分局</w:t>
      </w:r>
    </w:p>
    <w:p w:rsidR="00391B5A" w:rsidRPr="00745ED6" w:rsidRDefault="00391B5A" w:rsidP="00391B5A">
      <w:pPr>
        <w:spacing w:line="600" w:lineRule="exact"/>
        <w:ind w:firstLineChars="200" w:firstLine="640"/>
        <w:rPr>
          <w:rFonts w:eastAsia="方正仿宋简体"/>
          <w:sz w:val="32"/>
          <w:szCs w:val="32"/>
        </w:rPr>
      </w:pPr>
      <w:r w:rsidRPr="00745ED6">
        <w:rPr>
          <w:rFonts w:eastAsia="方正仿宋简体"/>
          <w:sz w:val="32"/>
          <w:szCs w:val="32"/>
          <w:lang/>
        </w:rPr>
        <w:lastRenderedPageBreak/>
        <w:t>2.</w:t>
      </w:r>
      <w:r>
        <w:rPr>
          <w:rFonts w:eastAsia="方正仿宋简体" w:hint="eastAsia"/>
          <w:sz w:val="32"/>
          <w:szCs w:val="32"/>
          <w:lang/>
        </w:rPr>
        <w:t xml:space="preserve"> </w:t>
      </w:r>
      <w:r>
        <w:rPr>
          <w:rFonts w:eastAsia="方正仿宋简体" w:hint="eastAsia"/>
          <w:sz w:val="32"/>
          <w:szCs w:val="32"/>
          <w:lang/>
        </w:rPr>
        <w:t>加快</w:t>
      </w:r>
      <w:r w:rsidRPr="00745ED6">
        <w:rPr>
          <w:rFonts w:eastAsia="方正仿宋简体"/>
          <w:sz w:val="32"/>
          <w:szCs w:val="32"/>
          <w:lang/>
        </w:rPr>
        <w:t>产业结构调整。</w:t>
      </w:r>
      <w:r w:rsidRPr="00745ED6">
        <w:rPr>
          <w:rFonts w:eastAsia="方正仿宋简体"/>
          <w:sz w:val="32"/>
          <w:szCs w:val="32"/>
          <w:lang/>
        </w:rPr>
        <w:t>2016</w:t>
      </w:r>
      <w:r w:rsidRPr="00745ED6">
        <w:rPr>
          <w:rFonts w:eastAsia="方正仿宋简体"/>
          <w:sz w:val="32"/>
          <w:szCs w:val="32"/>
          <w:lang/>
        </w:rPr>
        <w:t>年底前，全部取缔辖区内不符合国家产业政策的</w:t>
      </w:r>
      <w:r w:rsidRPr="00745ED6">
        <w:rPr>
          <w:rFonts w:eastAsia="方正仿宋简体"/>
          <w:sz w:val="32"/>
          <w:szCs w:val="32"/>
          <w:lang/>
        </w:rPr>
        <w:t>“10+3”</w:t>
      </w:r>
      <w:r w:rsidRPr="00745ED6">
        <w:rPr>
          <w:rFonts w:eastAsia="方正仿宋简体"/>
          <w:sz w:val="32"/>
          <w:szCs w:val="32"/>
          <w:lang/>
        </w:rPr>
        <w:t>企业，即小型造纸、制革、印染、染料、炼焦、炼硫、炼砷、炼油、电镀、农药等和皂素、冶金、果汁等严重污染水环境的生产项目。</w:t>
      </w:r>
    </w:p>
    <w:p w:rsidR="00391B5A" w:rsidRDefault="00391B5A" w:rsidP="00391B5A">
      <w:pPr>
        <w:spacing w:line="600" w:lineRule="exact"/>
        <w:ind w:firstLineChars="200" w:firstLine="640"/>
        <w:rPr>
          <w:rFonts w:eastAsia="方正仿宋简体" w:hint="eastAsia"/>
          <w:sz w:val="32"/>
          <w:szCs w:val="32"/>
          <w:lang/>
        </w:rPr>
      </w:pPr>
      <w:r w:rsidRPr="00745ED6">
        <w:rPr>
          <w:rFonts w:eastAsia="方正仿宋简体"/>
          <w:sz w:val="32"/>
          <w:szCs w:val="32"/>
          <w:lang/>
        </w:rPr>
        <w:t>责任单位：环保分局、经贸局、发改委</w:t>
      </w:r>
    </w:p>
    <w:p w:rsidR="00391B5A" w:rsidRPr="00745ED6" w:rsidRDefault="00391B5A" w:rsidP="00391B5A">
      <w:pPr>
        <w:spacing w:line="600" w:lineRule="exact"/>
        <w:ind w:firstLineChars="200" w:firstLine="640"/>
        <w:rPr>
          <w:rFonts w:eastAsia="方正仿宋简体"/>
          <w:sz w:val="32"/>
          <w:szCs w:val="32"/>
        </w:rPr>
      </w:pPr>
      <w:r w:rsidRPr="00745ED6">
        <w:rPr>
          <w:rFonts w:eastAsia="方正仿宋简体"/>
          <w:sz w:val="32"/>
          <w:szCs w:val="32"/>
          <w:lang/>
        </w:rPr>
        <w:t>3.</w:t>
      </w:r>
      <w:r>
        <w:rPr>
          <w:rFonts w:eastAsia="方正仿宋简体" w:hint="eastAsia"/>
          <w:sz w:val="32"/>
          <w:szCs w:val="32"/>
          <w:lang/>
        </w:rPr>
        <w:t xml:space="preserve"> </w:t>
      </w:r>
      <w:r w:rsidRPr="00745ED6">
        <w:rPr>
          <w:rFonts w:eastAsia="方正仿宋简体"/>
          <w:sz w:val="32"/>
          <w:szCs w:val="32"/>
          <w:lang/>
        </w:rPr>
        <w:t>推进重点企业清洁生产。按照西安市重点企业清洁生产工作方案的要求，逐年推进重点企业的清洁生产审核工作。</w:t>
      </w:r>
    </w:p>
    <w:p w:rsidR="00391B5A" w:rsidRDefault="00391B5A" w:rsidP="00391B5A">
      <w:pPr>
        <w:spacing w:line="600" w:lineRule="exact"/>
        <w:ind w:firstLineChars="200" w:firstLine="640"/>
        <w:rPr>
          <w:rFonts w:eastAsia="方正仿宋简体" w:hint="eastAsia"/>
          <w:sz w:val="32"/>
          <w:szCs w:val="32"/>
          <w:lang/>
        </w:rPr>
      </w:pPr>
      <w:r w:rsidRPr="00745ED6">
        <w:rPr>
          <w:rFonts w:eastAsia="方正仿宋简体"/>
          <w:sz w:val="32"/>
          <w:szCs w:val="32"/>
          <w:lang/>
        </w:rPr>
        <w:t>责任单位：环保分局</w:t>
      </w:r>
    </w:p>
    <w:p w:rsidR="00391B5A" w:rsidRPr="00745ED6" w:rsidRDefault="00391B5A" w:rsidP="00391B5A">
      <w:pPr>
        <w:spacing w:line="600" w:lineRule="exact"/>
        <w:ind w:firstLineChars="200" w:firstLine="640"/>
        <w:rPr>
          <w:rFonts w:eastAsia="方正仿宋简体"/>
          <w:sz w:val="32"/>
          <w:szCs w:val="32"/>
        </w:rPr>
      </w:pPr>
      <w:r w:rsidRPr="00745ED6">
        <w:rPr>
          <w:rFonts w:eastAsia="方正仿宋简体"/>
          <w:sz w:val="32"/>
          <w:szCs w:val="32"/>
          <w:lang/>
        </w:rPr>
        <w:t>4.</w:t>
      </w:r>
      <w:r>
        <w:rPr>
          <w:rFonts w:eastAsia="方正仿宋简体" w:hint="eastAsia"/>
          <w:sz w:val="32"/>
          <w:szCs w:val="32"/>
          <w:lang/>
        </w:rPr>
        <w:t xml:space="preserve"> </w:t>
      </w:r>
      <w:r w:rsidRPr="00745ED6">
        <w:rPr>
          <w:rFonts w:eastAsia="方正仿宋简体"/>
          <w:sz w:val="32"/>
          <w:szCs w:val="32"/>
          <w:lang/>
        </w:rPr>
        <w:t>加快区污水处理厂二期调试工作进度。区污水处理厂二期已于</w:t>
      </w:r>
      <w:r w:rsidRPr="00745ED6">
        <w:rPr>
          <w:rFonts w:eastAsia="方正仿宋简体"/>
          <w:sz w:val="32"/>
          <w:szCs w:val="32"/>
          <w:lang/>
        </w:rPr>
        <w:t>2016</w:t>
      </w:r>
      <w:r w:rsidRPr="00745ED6">
        <w:rPr>
          <w:rFonts w:eastAsia="方正仿宋简体"/>
          <w:sz w:val="32"/>
          <w:szCs w:val="32"/>
          <w:lang/>
        </w:rPr>
        <w:t>年</w:t>
      </w:r>
      <w:r w:rsidRPr="00745ED6">
        <w:rPr>
          <w:rFonts w:eastAsia="方正仿宋简体"/>
          <w:sz w:val="32"/>
          <w:szCs w:val="32"/>
          <w:lang/>
        </w:rPr>
        <w:t>10</w:t>
      </w:r>
      <w:r w:rsidRPr="00745ED6">
        <w:rPr>
          <w:rFonts w:eastAsia="方正仿宋简体"/>
          <w:sz w:val="32"/>
          <w:szCs w:val="32"/>
          <w:lang/>
        </w:rPr>
        <w:t>月底完成建设，现正在进行调试，力争年底前正常进水运行，彻底解决临河污水溢流问题。</w:t>
      </w:r>
    </w:p>
    <w:p w:rsidR="00391B5A" w:rsidRPr="00745ED6" w:rsidRDefault="00391B5A" w:rsidP="00391B5A">
      <w:pPr>
        <w:spacing w:line="600" w:lineRule="exact"/>
        <w:ind w:firstLineChars="200" w:firstLine="640"/>
        <w:rPr>
          <w:rFonts w:eastAsia="方正仿宋简体"/>
          <w:sz w:val="32"/>
          <w:szCs w:val="32"/>
        </w:rPr>
      </w:pPr>
      <w:r w:rsidRPr="00745ED6">
        <w:rPr>
          <w:rFonts w:eastAsia="方正仿宋简体"/>
          <w:sz w:val="32"/>
          <w:szCs w:val="32"/>
          <w:lang/>
        </w:rPr>
        <w:t>责任单位：区水务局</w:t>
      </w:r>
    </w:p>
    <w:p w:rsidR="00391B5A" w:rsidRPr="00745ED6" w:rsidRDefault="00391B5A" w:rsidP="00391B5A">
      <w:pPr>
        <w:spacing w:line="600" w:lineRule="exact"/>
        <w:ind w:firstLineChars="200" w:firstLine="640"/>
        <w:rPr>
          <w:rFonts w:eastAsia="方正仿宋简体"/>
          <w:sz w:val="32"/>
          <w:szCs w:val="32"/>
        </w:rPr>
      </w:pPr>
      <w:r w:rsidRPr="0038383A">
        <w:rPr>
          <w:rFonts w:ascii="方正楷体简体" w:eastAsia="方正楷体简体" w:hint="eastAsia"/>
          <w:sz w:val="32"/>
          <w:szCs w:val="32"/>
          <w:lang/>
        </w:rPr>
        <w:t>（二）污水管网建设工程</w:t>
      </w:r>
      <w:r>
        <w:rPr>
          <w:rFonts w:ascii="方正楷体简体" w:eastAsia="方正楷体简体" w:hint="eastAsia"/>
          <w:sz w:val="32"/>
          <w:szCs w:val="32"/>
          <w:lang/>
        </w:rPr>
        <w:t>。</w:t>
      </w:r>
      <w:r w:rsidRPr="00745ED6">
        <w:rPr>
          <w:rFonts w:eastAsia="方正仿宋简体"/>
          <w:sz w:val="32"/>
          <w:szCs w:val="32"/>
          <w:lang/>
        </w:rPr>
        <w:t>对现有污水管网进行完善、优化，实施雨污分流，提高建成区污水收集率。</w:t>
      </w:r>
    </w:p>
    <w:p w:rsidR="00391B5A" w:rsidRPr="00745ED6" w:rsidRDefault="00391B5A" w:rsidP="00391B5A">
      <w:pPr>
        <w:spacing w:line="600" w:lineRule="exact"/>
        <w:ind w:firstLineChars="200" w:firstLine="640"/>
        <w:rPr>
          <w:rFonts w:eastAsia="方正仿宋简体"/>
          <w:sz w:val="32"/>
          <w:szCs w:val="32"/>
        </w:rPr>
      </w:pPr>
      <w:r w:rsidRPr="0038383A">
        <w:rPr>
          <w:rFonts w:ascii="方正楷体简体" w:eastAsia="方正楷体简体"/>
          <w:sz w:val="32"/>
          <w:szCs w:val="32"/>
          <w:lang/>
        </w:rPr>
        <w:t>（三）河道清淤工程</w:t>
      </w:r>
      <w:r>
        <w:rPr>
          <w:rFonts w:ascii="方正楷体简体" w:eastAsia="方正楷体简体" w:hint="eastAsia"/>
          <w:sz w:val="32"/>
          <w:szCs w:val="32"/>
          <w:lang/>
        </w:rPr>
        <w:t>。</w:t>
      </w:r>
      <w:r w:rsidRPr="00745ED6">
        <w:rPr>
          <w:rFonts w:eastAsia="方正仿宋简体"/>
          <w:sz w:val="32"/>
          <w:szCs w:val="32"/>
          <w:lang/>
        </w:rPr>
        <w:t>由于</w:t>
      </w:r>
      <w:r>
        <w:rPr>
          <w:rFonts w:eastAsia="方正仿宋简体" w:hint="eastAsia"/>
          <w:sz w:val="32"/>
          <w:szCs w:val="32"/>
          <w:lang/>
        </w:rPr>
        <w:t>目前</w:t>
      </w:r>
      <w:r w:rsidRPr="00745ED6">
        <w:rPr>
          <w:rFonts w:eastAsia="方正仿宋简体"/>
          <w:sz w:val="32"/>
          <w:szCs w:val="32"/>
          <w:lang/>
        </w:rPr>
        <w:t>临河被直接作为城市排污管道，河道淤积严重，河道管理部门要</w:t>
      </w:r>
      <w:r w:rsidRPr="00745ED6">
        <w:rPr>
          <w:rFonts w:eastAsia="方正仿宋简体"/>
          <w:sz w:val="32"/>
          <w:szCs w:val="32"/>
          <w:lang/>
        </w:rPr>
        <w:lastRenderedPageBreak/>
        <w:t>定期对河道进行清淤。</w:t>
      </w:r>
    </w:p>
    <w:p w:rsidR="00391B5A" w:rsidRPr="00745ED6" w:rsidRDefault="00391B5A" w:rsidP="00391B5A">
      <w:pPr>
        <w:spacing w:line="600" w:lineRule="exact"/>
        <w:ind w:firstLineChars="200" w:firstLine="640"/>
        <w:rPr>
          <w:rFonts w:eastAsia="方正仿宋简体"/>
          <w:sz w:val="32"/>
          <w:szCs w:val="32"/>
        </w:rPr>
      </w:pPr>
      <w:r w:rsidRPr="00745ED6">
        <w:rPr>
          <w:rFonts w:eastAsia="方正仿宋简体"/>
          <w:sz w:val="32"/>
          <w:szCs w:val="32"/>
          <w:lang/>
        </w:rPr>
        <w:t>责任单位：区水务局</w:t>
      </w:r>
    </w:p>
    <w:p w:rsidR="00391B5A" w:rsidRPr="00745ED6" w:rsidRDefault="00391B5A" w:rsidP="00391B5A">
      <w:pPr>
        <w:spacing w:line="600" w:lineRule="exact"/>
        <w:ind w:firstLineChars="200" w:firstLine="640"/>
        <w:rPr>
          <w:rFonts w:eastAsia="方正仿宋简体"/>
          <w:sz w:val="32"/>
          <w:szCs w:val="32"/>
        </w:rPr>
      </w:pPr>
      <w:r w:rsidRPr="0038383A">
        <w:rPr>
          <w:rFonts w:ascii="方正楷体简体" w:eastAsia="方正楷体简体"/>
          <w:sz w:val="32"/>
          <w:szCs w:val="32"/>
          <w:lang/>
        </w:rPr>
        <w:t>（四）强化长效管理</w:t>
      </w:r>
      <w:r>
        <w:rPr>
          <w:rFonts w:ascii="方正楷体简体" w:eastAsia="方正楷体简体" w:hint="eastAsia"/>
          <w:sz w:val="32"/>
          <w:szCs w:val="32"/>
          <w:lang/>
        </w:rPr>
        <w:t>。</w:t>
      </w:r>
      <w:r w:rsidRPr="00745ED6">
        <w:rPr>
          <w:rFonts w:eastAsia="方正仿宋简体"/>
          <w:sz w:val="32"/>
          <w:szCs w:val="32"/>
          <w:lang/>
        </w:rPr>
        <w:t>加大河道环境整治的宣传力度，提高人民群众水患意识和生态意识，清理辖区河道垃圾、杂物，采取有效措施禁止村民向河道</w:t>
      </w:r>
      <w:r>
        <w:rPr>
          <w:rFonts w:eastAsia="方正仿宋简体" w:hint="eastAsia"/>
          <w:sz w:val="32"/>
          <w:szCs w:val="32"/>
          <w:lang/>
        </w:rPr>
        <w:t>倾倒</w:t>
      </w:r>
      <w:r w:rsidRPr="00745ED6">
        <w:rPr>
          <w:rFonts w:eastAsia="方正仿宋简体"/>
          <w:sz w:val="32"/>
          <w:szCs w:val="32"/>
          <w:lang/>
        </w:rPr>
        <w:t>垃圾</w:t>
      </w:r>
      <w:r>
        <w:rPr>
          <w:rFonts w:eastAsia="方正仿宋简体" w:hint="eastAsia"/>
          <w:sz w:val="32"/>
          <w:szCs w:val="32"/>
          <w:lang/>
        </w:rPr>
        <w:t>和</w:t>
      </w:r>
      <w:r w:rsidRPr="00745ED6">
        <w:rPr>
          <w:rFonts w:eastAsia="方正仿宋简体"/>
          <w:sz w:val="32"/>
          <w:szCs w:val="32"/>
          <w:lang/>
        </w:rPr>
        <w:t>杂物。对发现污染河道的环境违法行为要及时予以制止和管</w:t>
      </w:r>
      <w:r>
        <w:rPr>
          <w:rFonts w:eastAsia="方正仿宋简体" w:hint="eastAsia"/>
          <w:sz w:val="32"/>
          <w:szCs w:val="32"/>
          <w:lang/>
        </w:rPr>
        <w:t>控</w:t>
      </w:r>
      <w:r w:rsidRPr="00745ED6">
        <w:rPr>
          <w:rFonts w:eastAsia="方正仿宋简体"/>
          <w:sz w:val="32"/>
          <w:szCs w:val="32"/>
          <w:lang/>
        </w:rPr>
        <w:t>。</w:t>
      </w:r>
    </w:p>
    <w:p w:rsidR="00391B5A" w:rsidRPr="00745ED6" w:rsidRDefault="00391B5A" w:rsidP="00391B5A">
      <w:pPr>
        <w:spacing w:line="600" w:lineRule="exact"/>
        <w:ind w:firstLineChars="200" w:firstLine="640"/>
        <w:rPr>
          <w:rFonts w:eastAsia="方正仿宋简体"/>
          <w:sz w:val="32"/>
          <w:szCs w:val="32"/>
        </w:rPr>
      </w:pPr>
      <w:r w:rsidRPr="00745ED6">
        <w:rPr>
          <w:rFonts w:eastAsia="方正仿宋简体"/>
          <w:sz w:val="32"/>
          <w:szCs w:val="32"/>
          <w:lang/>
        </w:rPr>
        <w:t>责任单位：行者街办</w:t>
      </w:r>
    </w:p>
    <w:p w:rsidR="00391B5A" w:rsidRPr="00745ED6" w:rsidRDefault="00391B5A" w:rsidP="00391B5A">
      <w:pPr>
        <w:spacing w:line="600" w:lineRule="exact"/>
        <w:ind w:firstLineChars="200" w:firstLine="640"/>
        <w:rPr>
          <w:rFonts w:eastAsia="方正仿宋简体"/>
          <w:sz w:val="32"/>
          <w:szCs w:val="32"/>
        </w:rPr>
      </w:pPr>
      <w:r w:rsidRPr="0038383A">
        <w:rPr>
          <w:rFonts w:ascii="方正楷体简体" w:eastAsia="方正楷体简体"/>
          <w:sz w:val="32"/>
          <w:szCs w:val="32"/>
          <w:lang/>
        </w:rPr>
        <w:t>（五）生态修复工程</w:t>
      </w:r>
      <w:r>
        <w:rPr>
          <w:rFonts w:ascii="方正楷体简体" w:eastAsia="方正楷体简体" w:hint="eastAsia"/>
          <w:sz w:val="32"/>
          <w:szCs w:val="32"/>
          <w:lang/>
        </w:rPr>
        <w:t>。</w:t>
      </w:r>
      <w:r w:rsidRPr="00745ED6">
        <w:rPr>
          <w:rFonts w:eastAsia="方正仿宋简体"/>
          <w:sz w:val="32"/>
          <w:szCs w:val="32"/>
          <w:lang/>
        </w:rPr>
        <w:t>为确保临河入渭水质达标，临河在区污水处理厂下游入渭段将进行生态修复工程，通过利用生物技术（种植芦苇）整治河道污染水体，达到生态修复的目的。</w:t>
      </w:r>
    </w:p>
    <w:p w:rsidR="00391B5A" w:rsidRPr="00745ED6" w:rsidRDefault="00391B5A" w:rsidP="00391B5A">
      <w:pPr>
        <w:spacing w:line="600" w:lineRule="exact"/>
        <w:ind w:firstLineChars="200" w:firstLine="640"/>
        <w:rPr>
          <w:rFonts w:eastAsia="方正仿宋简体"/>
          <w:sz w:val="32"/>
          <w:szCs w:val="32"/>
        </w:rPr>
      </w:pPr>
      <w:r w:rsidRPr="00745ED6">
        <w:rPr>
          <w:rFonts w:eastAsia="方正仿宋简体"/>
          <w:sz w:val="32"/>
          <w:szCs w:val="32"/>
          <w:lang/>
        </w:rPr>
        <w:t>责任单位：行者街办</w:t>
      </w:r>
    </w:p>
    <w:p w:rsidR="00391B5A" w:rsidRPr="0038383A" w:rsidRDefault="00391B5A" w:rsidP="00391B5A">
      <w:pPr>
        <w:spacing w:line="600" w:lineRule="exact"/>
        <w:ind w:firstLineChars="200" w:firstLine="640"/>
        <w:rPr>
          <w:rFonts w:ascii="黑体" w:eastAsia="黑体" w:hint="eastAsia"/>
          <w:sz w:val="32"/>
          <w:szCs w:val="32"/>
        </w:rPr>
      </w:pPr>
      <w:r w:rsidRPr="0038383A">
        <w:rPr>
          <w:rFonts w:ascii="黑体" w:eastAsia="黑体" w:hint="eastAsia"/>
          <w:sz w:val="32"/>
          <w:szCs w:val="32"/>
          <w:lang/>
        </w:rPr>
        <w:t>六、工作要求</w:t>
      </w:r>
    </w:p>
    <w:p w:rsidR="00391B5A" w:rsidRPr="00745ED6" w:rsidRDefault="00391B5A" w:rsidP="00391B5A">
      <w:pPr>
        <w:spacing w:line="600" w:lineRule="exact"/>
        <w:ind w:firstLineChars="200" w:firstLine="640"/>
        <w:rPr>
          <w:rFonts w:eastAsia="方正仿宋简体"/>
          <w:sz w:val="32"/>
          <w:szCs w:val="32"/>
        </w:rPr>
      </w:pPr>
      <w:r w:rsidRPr="0038383A">
        <w:rPr>
          <w:rFonts w:ascii="方正楷体简体" w:eastAsia="方正楷体简体"/>
          <w:sz w:val="32"/>
          <w:szCs w:val="32"/>
          <w:lang/>
        </w:rPr>
        <w:t>（一）统一思想，提高认识</w:t>
      </w:r>
      <w:r w:rsidRPr="00745ED6">
        <w:rPr>
          <w:rFonts w:eastAsia="方正仿宋简体"/>
          <w:sz w:val="32"/>
          <w:szCs w:val="32"/>
          <w:lang/>
        </w:rPr>
        <w:t>。各有关部门</w:t>
      </w:r>
      <w:r>
        <w:rPr>
          <w:rFonts w:eastAsia="方正仿宋简体" w:hint="eastAsia"/>
          <w:sz w:val="32"/>
          <w:szCs w:val="32"/>
          <w:lang/>
        </w:rPr>
        <w:t>和街办</w:t>
      </w:r>
      <w:r w:rsidRPr="00745ED6">
        <w:rPr>
          <w:rFonts w:eastAsia="方正仿宋简体"/>
          <w:sz w:val="32"/>
          <w:szCs w:val="32"/>
          <w:lang/>
        </w:rPr>
        <w:t>要提高对做好临河流域污染整治工作重要性的认识，把整治工作作为</w:t>
      </w:r>
      <w:r>
        <w:rPr>
          <w:rFonts w:eastAsia="方正仿宋简体" w:hint="eastAsia"/>
          <w:sz w:val="32"/>
          <w:szCs w:val="32"/>
          <w:lang/>
        </w:rPr>
        <w:t>当前一项重要任务</w:t>
      </w:r>
      <w:r w:rsidRPr="00745ED6">
        <w:rPr>
          <w:rFonts w:eastAsia="方正仿宋简体"/>
          <w:sz w:val="32"/>
          <w:szCs w:val="32"/>
          <w:lang/>
        </w:rPr>
        <w:t>，认真履行职责，采取切实有力措施，按期完成整治任务。</w:t>
      </w:r>
    </w:p>
    <w:p w:rsidR="00391B5A" w:rsidRPr="00745ED6" w:rsidRDefault="00391B5A" w:rsidP="00391B5A">
      <w:pPr>
        <w:spacing w:line="600" w:lineRule="exact"/>
        <w:ind w:firstLineChars="200" w:firstLine="640"/>
        <w:rPr>
          <w:rFonts w:eastAsia="方正仿宋简体"/>
          <w:sz w:val="32"/>
          <w:szCs w:val="32"/>
        </w:rPr>
      </w:pPr>
      <w:r w:rsidRPr="0038383A">
        <w:rPr>
          <w:rFonts w:ascii="方正楷体简体" w:eastAsia="方正楷体简体"/>
          <w:sz w:val="32"/>
          <w:szCs w:val="32"/>
          <w:lang/>
        </w:rPr>
        <w:t>（二）明确责任，齐抓共管</w:t>
      </w:r>
      <w:r w:rsidRPr="00745ED6">
        <w:rPr>
          <w:rFonts w:eastAsia="方正仿宋简体"/>
          <w:sz w:val="32"/>
          <w:szCs w:val="32"/>
          <w:lang/>
        </w:rPr>
        <w:t>。各职能部门和各重点企业，</w:t>
      </w:r>
      <w:r>
        <w:rPr>
          <w:rFonts w:eastAsia="方正仿宋简体" w:hint="eastAsia"/>
          <w:sz w:val="32"/>
          <w:szCs w:val="32"/>
          <w:lang/>
        </w:rPr>
        <w:t>要</w:t>
      </w:r>
      <w:r w:rsidRPr="00745ED6">
        <w:rPr>
          <w:rFonts w:eastAsia="方正仿宋简体"/>
          <w:sz w:val="32"/>
          <w:szCs w:val="32"/>
          <w:lang/>
        </w:rPr>
        <w:t>按照职责分工</w:t>
      </w:r>
      <w:r>
        <w:rPr>
          <w:rFonts w:eastAsia="方正仿宋简体" w:hint="eastAsia"/>
          <w:sz w:val="32"/>
          <w:szCs w:val="32"/>
          <w:lang/>
        </w:rPr>
        <w:t>，</w:t>
      </w:r>
      <w:r w:rsidRPr="00745ED6">
        <w:rPr>
          <w:rFonts w:eastAsia="方正仿宋简体"/>
          <w:sz w:val="32"/>
          <w:szCs w:val="32"/>
          <w:lang/>
        </w:rPr>
        <w:t>做到责任到位、措施</w:t>
      </w:r>
      <w:r w:rsidRPr="00745ED6">
        <w:rPr>
          <w:rFonts w:eastAsia="方正仿宋简体"/>
          <w:sz w:val="32"/>
          <w:szCs w:val="32"/>
          <w:lang/>
        </w:rPr>
        <w:lastRenderedPageBreak/>
        <w:t>到位、投入到位，</w:t>
      </w:r>
      <w:r>
        <w:rPr>
          <w:rFonts w:eastAsia="方正仿宋简体" w:hint="eastAsia"/>
          <w:sz w:val="32"/>
          <w:szCs w:val="32"/>
          <w:lang/>
        </w:rPr>
        <w:t>切实</w:t>
      </w:r>
      <w:r w:rsidRPr="00745ED6">
        <w:rPr>
          <w:rFonts w:eastAsia="方正仿宋简体"/>
          <w:sz w:val="32"/>
          <w:szCs w:val="32"/>
          <w:lang/>
        </w:rPr>
        <w:t>抓好整治工作落实。</w:t>
      </w:r>
    </w:p>
    <w:p w:rsidR="00391B5A" w:rsidRPr="00745ED6" w:rsidRDefault="00391B5A" w:rsidP="00391B5A">
      <w:pPr>
        <w:spacing w:line="600" w:lineRule="exact"/>
        <w:ind w:firstLineChars="200" w:firstLine="640"/>
        <w:rPr>
          <w:rFonts w:eastAsia="方正仿宋简体"/>
          <w:sz w:val="32"/>
          <w:szCs w:val="32"/>
        </w:rPr>
      </w:pPr>
      <w:r w:rsidRPr="0038383A">
        <w:rPr>
          <w:rFonts w:ascii="方正楷体简体" w:eastAsia="方正楷体简体"/>
          <w:sz w:val="32"/>
          <w:szCs w:val="32"/>
          <w:lang/>
        </w:rPr>
        <w:t>（三）纳入目标管理，严格进行考核</w:t>
      </w:r>
      <w:r w:rsidRPr="00745ED6">
        <w:rPr>
          <w:rFonts w:eastAsia="方正仿宋简体"/>
          <w:sz w:val="32"/>
          <w:szCs w:val="32"/>
          <w:lang/>
        </w:rPr>
        <w:t>。</w:t>
      </w:r>
      <w:r>
        <w:rPr>
          <w:rFonts w:eastAsia="方正仿宋简体" w:hint="eastAsia"/>
          <w:sz w:val="32"/>
          <w:szCs w:val="32"/>
          <w:lang/>
        </w:rPr>
        <w:t>区上将把</w:t>
      </w:r>
      <w:r w:rsidRPr="00745ED6">
        <w:rPr>
          <w:rFonts w:eastAsia="方正仿宋简体"/>
          <w:sz w:val="32"/>
          <w:szCs w:val="32"/>
          <w:lang/>
        </w:rPr>
        <w:t>将相关部门开展的临河流域污染整治工作纳入年度绩效目标管理考核。</w:t>
      </w:r>
    </w:p>
    <w:p w:rsidR="00391B5A" w:rsidRPr="00745ED6" w:rsidRDefault="00391B5A" w:rsidP="00391B5A">
      <w:pPr>
        <w:spacing w:line="600" w:lineRule="exact"/>
        <w:ind w:firstLineChars="200" w:firstLine="640"/>
        <w:rPr>
          <w:rFonts w:eastAsia="方正仿宋简体"/>
          <w:sz w:val="32"/>
          <w:szCs w:val="32"/>
        </w:rPr>
      </w:pPr>
      <w:r w:rsidRPr="0038383A">
        <w:rPr>
          <w:rFonts w:ascii="方正楷体简体" w:eastAsia="方正楷体简体"/>
          <w:sz w:val="32"/>
          <w:szCs w:val="32"/>
          <w:lang/>
        </w:rPr>
        <w:t>（四）严格督促检查，推动整治工作落实</w:t>
      </w:r>
      <w:r w:rsidRPr="00745ED6">
        <w:rPr>
          <w:rFonts w:eastAsia="方正仿宋简体"/>
          <w:sz w:val="32"/>
          <w:szCs w:val="32"/>
          <w:lang/>
        </w:rPr>
        <w:t>。</w:t>
      </w:r>
      <w:r>
        <w:rPr>
          <w:rFonts w:eastAsia="方正仿宋简体" w:hint="eastAsia"/>
          <w:sz w:val="32"/>
          <w:szCs w:val="32"/>
          <w:lang/>
        </w:rPr>
        <w:t>区</w:t>
      </w:r>
      <w:r w:rsidRPr="00745ED6">
        <w:rPr>
          <w:rFonts w:eastAsia="方正仿宋简体"/>
          <w:sz w:val="32"/>
          <w:szCs w:val="32"/>
          <w:lang/>
        </w:rPr>
        <w:t>考核办</w:t>
      </w:r>
      <w:r>
        <w:rPr>
          <w:rFonts w:eastAsia="方正仿宋简体" w:hint="eastAsia"/>
          <w:sz w:val="32"/>
          <w:szCs w:val="32"/>
          <w:lang/>
        </w:rPr>
        <w:t>、环保分局要</w:t>
      </w:r>
      <w:r w:rsidRPr="00745ED6">
        <w:rPr>
          <w:rFonts w:eastAsia="方正仿宋简体"/>
          <w:sz w:val="32"/>
          <w:szCs w:val="32"/>
          <w:lang/>
        </w:rPr>
        <w:t>定期和不定期对整治工作开展情况进行督查，对工作中存在的问题，提出</w:t>
      </w:r>
      <w:r>
        <w:rPr>
          <w:rFonts w:eastAsia="方正仿宋简体" w:hint="eastAsia"/>
          <w:sz w:val="32"/>
          <w:szCs w:val="32"/>
          <w:lang/>
        </w:rPr>
        <w:t>整改</w:t>
      </w:r>
      <w:r w:rsidRPr="00745ED6">
        <w:rPr>
          <w:rFonts w:eastAsia="方正仿宋简体"/>
          <w:sz w:val="32"/>
          <w:szCs w:val="32"/>
          <w:lang/>
        </w:rPr>
        <w:t>意见，督促限期整改落实。</w:t>
      </w:r>
    </w:p>
    <w:p w:rsidR="002B0A94" w:rsidRPr="00391B5A" w:rsidRDefault="002B0A94" w:rsidP="00391B5A">
      <w:pPr>
        <w:rPr>
          <w:szCs w:val="28"/>
        </w:rPr>
      </w:pPr>
    </w:p>
    <w:sectPr w:rsidR="002B0A94" w:rsidRPr="00391B5A" w:rsidSect="00D923B2">
      <w:headerReference w:type="default" r:id="rId7"/>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4E18" w:rsidRDefault="007E4E18" w:rsidP="001626A9">
      <w:r>
        <w:separator/>
      </w:r>
    </w:p>
  </w:endnote>
  <w:endnote w:type="continuationSeparator" w:id="1">
    <w:p w:rsidR="007E4E18" w:rsidRDefault="007E4E18" w:rsidP="001626A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Arial Unicode MS"/>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方正楷体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4E18" w:rsidRDefault="007E4E18" w:rsidP="001626A9">
      <w:r>
        <w:separator/>
      </w:r>
    </w:p>
  </w:footnote>
  <w:footnote w:type="continuationSeparator" w:id="1">
    <w:p w:rsidR="007E4E18" w:rsidRDefault="007E4E18" w:rsidP="001626A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4BF" w:rsidRDefault="008534BF" w:rsidP="006565FA">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A1335E"/>
    <w:multiLevelType w:val="hybridMultilevel"/>
    <w:tmpl w:val="9FD8A34E"/>
    <w:lvl w:ilvl="0" w:tplc="C2B4E826">
      <w:start w:val="1"/>
      <w:numFmt w:val="decimal"/>
      <w:lvlText w:val="%1."/>
      <w:lvlJc w:val="left"/>
      <w:pPr>
        <w:ind w:left="1000" w:hanging="36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1AF0A89"/>
    <w:multiLevelType w:val="hybridMultilevel"/>
    <w:tmpl w:val="BAC0EEB8"/>
    <w:lvl w:ilvl="0" w:tplc="68C27148">
      <w:start w:val="1"/>
      <w:numFmt w:val="decimal"/>
      <w:lvlText w:val="%1"/>
      <w:lvlJc w:val="center"/>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14024C2E"/>
    <w:multiLevelType w:val="hybridMultilevel"/>
    <w:tmpl w:val="3DCC0FF8"/>
    <w:lvl w:ilvl="0" w:tplc="68C27148">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16D94280"/>
    <w:multiLevelType w:val="hybridMultilevel"/>
    <w:tmpl w:val="E93A031C"/>
    <w:lvl w:ilvl="0" w:tplc="F0742628">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1FA52AD8"/>
    <w:multiLevelType w:val="hybridMultilevel"/>
    <w:tmpl w:val="AB4C0806"/>
    <w:lvl w:ilvl="0" w:tplc="553E9680">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5">
    <w:nsid w:val="22A72194"/>
    <w:multiLevelType w:val="hybridMultilevel"/>
    <w:tmpl w:val="41560870"/>
    <w:lvl w:ilvl="0" w:tplc="3D4291A8">
      <w:start w:val="1"/>
      <w:numFmt w:val="japaneseCounting"/>
      <w:lvlText w:val="%1、"/>
      <w:lvlJc w:val="left"/>
      <w:pPr>
        <w:ind w:left="1905" w:hanging="1275"/>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6">
    <w:nsid w:val="2A9A1805"/>
    <w:multiLevelType w:val="hybridMultilevel"/>
    <w:tmpl w:val="FED248BC"/>
    <w:lvl w:ilvl="0" w:tplc="F93655CC">
      <w:start w:val="1"/>
      <w:numFmt w:val="decimal"/>
      <w:lvlText w:val="%1"/>
      <w:lvlJc w:val="center"/>
      <w:pPr>
        <w:ind w:left="420" w:hanging="132"/>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nsid w:val="3136136B"/>
    <w:multiLevelType w:val="hybridMultilevel"/>
    <w:tmpl w:val="C9822114"/>
    <w:lvl w:ilvl="0" w:tplc="483A29D8">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8">
    <w:nsid w:val="35221940"/>
    <w:multiLevelType w:val="hybridMultilevel"/>
    <w:tmpl w:val="839ECB9A"/>
    <w:lvl w:ilvl="0" w:tplc="A50C4BF6">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9">
    <w:nsid w:val="418957D7"/>
    <w:multiLevelType w:val="hybridMultilevel"/>
    <w:tmpl w:val="18467E3A"/>
    <w:lvl w:ilvl="0" w:tplc="EBE0AF1E">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0">
    <w:nsid w:val="41B21051"/>
    <w:multiLevelType w:val="hybridMultilevel"/>
    <w:tmpl w:val="6BC869C8"/>
    <w:lvl w:ilvl="0" w:tplc="BDF601CE">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1">
    <w:nsid w:val="48E82F37"/>
    <w:multiLevelType w:val="hybridMultilevel"/>
    <w:tmpl w:val="BBA4329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2">
    <w:nsid w:val="491B62FD"/>
    <w:multiLevelType w:val="hybridMultilevel"/>
    <w:tmpl w:val="A87E7F46"/>
    <w:lvl w:ilvl="0" w:tplc="BF1E9932">
      <w:start w:val="1"/>
      <w:numFmt w:val="decimal"/>
      <w:lvlText w:val="%1"/>
      <w:lvlJc w:val="center"/>
      <w:pPr>
        <w:ind w:left="708"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3">
    <w:nsid w:val="4C176010"/>
    <w:multiLevelType w:val="hybridMultilevel"/>
    <w:tmpl w:val="98A8F3D2"/>
    <w:lvl w:ilvl="0" w:tplc="904E812A">
      <w:start w:val="1"/>
      <w:numFmt w:val="japaneseCounting"/>
      <w:lvlText w:val="（%1）"/>
      <w:lvlJc w:val="left"/>
      <w:pPr>
        <w:ind w:left="1710" w:hanging="108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4">
    <w:nsid w:val="570A0FC6"/>
    <w:multiLevelType w:val="hybridMultilevel"/>
    <w:tmpl w:val="570A0FC6"/>
    <w:lvl w:ilvl="0" w:tplc="CEDC59E2">
      <w:start w:val="1"/>
      <w:numFmt w:val="decimal"/>
      <w:suff w:val="nothing"/>
      <w:lvlText w:val="%1."/>
      <w:lvlJc w:val="left"/>
      <w:pPr>
        <w:tabs>
          <w:tab w:val="num" w:pos="0"/>
        </w:tabs>
        <w:ind w:left="0" w:firstLine="0"/>
      </w:pPr>
    </w:lvl>
    <w:lvl w:ilvl="1" w:tplc="B6C2B77C">
      <w:start w:val="1"/>
      <w:numFmt w:val="decimal"/>
      <w:lvlText w:val="%2."/>
      <w:lvlJc w:val="left"/>
      <w:pPr>
        <w:tabs>
          <w:tab w:val="num" w:pos="1440"/>
        </w:tabs>
        <w:ind w:left="1440" w:hanging="360"/>
      </w:pPr>
    </w:lvl>
    <w:lvl w:ilvl="2" w:tplc="8660B142">
      <w:start w:val="1"/>
      <w:numFmt w:val="decimal"/>
      <w:lvlText w:val="%3."/>
      <w:lvlJc w:val="left"/>
      <w:pPr>
        <w:tabs>
          <w:tab w:val="num" w:pos="2160"/>
        </w:tabs>
        <w:ind w:left="2160" w:hanging="360"/>
      </w:pPr>
    </w:lvl>
    <w:lvl w:ilvl="3" w:tplc="DF1612DA">
      <w:start w:val="1"/>
      <w:numFmt w:val="decimal"/>
      <w:lvlText w:val="%4."/>
      <w:lvlJc w:val="left"/>
      <w:pPr>
        <w:tabs>
          <w:tab w:val="num" w:pos="2880"/>
        </w:tabs>
        <w:ind w:left="2880" w:hanging="360"/>
      </w:pPr>
    </w:lvl>
    <w:lvl w:ilvl="4" w:tplc="B1186740">
      <w:start w:val="1"/>
      <w:numFmt w:val="decimal"/>
      <w:lvlText w:val="%5."/>
      <w:lvlJc w:val="left"/>
      <w:pPr>
        <w:tabs>
          <w:tab w:val="num" w:pos="3600"/>
        </w:tabs>
        <w:ind w:left="3600" w:hanging="360"/>
      </w:pPr>
    </w:lvl>
    <w:lvl w:ilvl="5" w:tplc="7B62F438">
      <w:start w:val="1"/>
      <w:numFmt w:val="decimal"/>
      <w:lvlText w:val="%6."/>
      <w:lvlJc w:val="left"/>
      <w:pPr>
        <w:tabs>
          <w:tab w:val="num" w:pos="4320"/>
        </w:tabs>
        <w:ind w:left="4320" w:hanging="360"/>
      </w:pPr>
    </w:lvl>
    <w:lvl w:ilvl="6" w:tplc="988817D0">
      <w:start w:val="1"/>
      <w:numFmt w:val="decimal"/>
      <w:lvlText w:val="%7."/>
      <w:lvlJc w:val="left"/>
      <w:pPr>
        <w:tabs>
          <w:tab w:val="num" w:pos="5040"/>
        </w:tabs>
        <w:ind w:left="5040" w:hanging="360"/>
      </w:pPr>
    </w:lvl>
    <w:lvl w:ilvl="7" w:tplc="0C08FDD4">
      <w:start w:val="1"/>
      <w:numFmt w:val="decimal"/>
      <w:lvlText w:val="%8."/>
      <w:lvlJc w:val="left"/>
      <w:pPr>
        <w:tabs>
          <w:tab w:val="num" w:pos="5760"/>
        </w:tabs>
        <w:ind w:left="5760" w:hanging="360"/>
      </w:pPr>
    </w:lvl>
    <w:lvl w:ilvl="8" w:tplc="5CCEA610">
      <w:start w:val="1"/>
      <w:numFmt w:val="decimal"/>
      <w:lvlText w:val="%9."/>
      <w:lvlJc w:val="left"/>
      <w:pPr>
        <w:tabs>
          <w:tab w:val="num" w:pos="6480"/>
        </w:tabs>
        <w:ind w:left="6480" w:hanging="360"/>
      </w:pPr>
    </w:lvl>
  </w:abstractNum>
  <w:abstractNum w:abstractNumId="15">
    <w:nsid w:val="570A27F7"/>
    <w:multiLevelType w:val="hybridMultilevel"/>
    <w:tmpl w:val="570A27F7"/>
    <w:lvl w:ilvl="0" w:tplc="EFB8285E">
      <w:start w:val="1"/>
      <w:numFmt w:val="decimal"/>
      <w:suff w:val="nothing"/>
      <w:lvlText w:val="%1."/>
      <w:lvlJc w:val="left"/>
      <w:pPr>
        <w:tabs>
          <w:tab w:val="num" w:pos="0"/>
        </w:tabs>
        <w:ind w:left="0" w:firstLine="0"/>
      </w:pPr>
    </w:lvl>
    <w:lvl w:ilvl="1" w:tplc="0226CB64">
      <w:start w:val="1"/>
      <w:numFmt w:val="decimal"/>
      <w:lvlText w:val="%2."/>
      <w:lvlJc w:val="left"/>
      <w:pPr>
        <w:tabs>
          <w:tab w:val="num" w:pos="1440"/>
        </w:tabs>
        <w:ind w:left="1440" w:hanging="360"/>
      </w:pPr>
    </w:lvl>
    <w:lvl w:ilvl="2" w:tplc="3ADA43EC">
      <w:start w:val="1"/>
      <w:numFmt w:val="decimal"/>
      <w:lvlText w:val="%3."/>
      <w:lvlJc w:val="left"/>
      <w:pPr>
        <w:tabs>
          <w:tab w:val="num" w:pos="2160"/>
        </w:tabs>
        <w:ind w:left="2160" w:hanging="360"/>
      </w:pPr>
    </w:lvl>
    <w:lvl w:ilvl="3" w:tplc="461E729C">
      <w:start w:val="1"/>
      <w:numFmt w:val="decimal"/>
      <w:lvlText w:val="%4."/>
      <w:lvlJc w:val="left"/>
      <w:pPr>
        <w:tabs>
          <w:tab w:val="num" w:pos="2880"/>
        </w:tabs>
        <w:ind w:left="2880" w:hanging="360"/>
      </w:pPr>
    </w:lvl>
    <w:lvl w:ilvl="4" w:tplc="33FE1F56">
      <w:start w:val="1"/>
      <w:numFmt w:val="decimal"/>
      <w:lvlText w:val="%5."/>
      <w:lvlJc w:val="left"/>
      <w:pPr>
        <w:tabs>
          <w:tab w:val="num" w:pos="3600"/>
        </w:tabs>
        <w:ind w:left="3600" w:hanging="360"/>
      </w:pPr>
    </w:lvl>
    <w:lvl w:ilvl="5" w:tplc="70F60ED0">
      <w:start w:val="1"/>
      <w:numFmt w:val="decimal"/>
      <w:lvlText w:val="%6."/>
      <w:lvlJc w:val="left"/>
      <w:pPr>
        <w:tabs>
          <w:tab w:val="num" w:pos="4320"/>
        </w:tabs>
        <w:ind w:left="4320" w:hanging="360"/>
      </w:pPr>
    </w:lvl>
    <w:lvl w:ilvl="6" w:tplc="BC082DEA">
      <w:start w:val="1"/>
      <w:numFmt w:val="decimal"/>
      <w:lvlText w:val="%7."/>
      <w:lvlJc w:val="left"/>
      <w:pPr>
        <w:tabs>
          <w:tab w:val="num" w:pos="5040"/>
        </w:tabs>
        <w:ind w:left="5040" w:hanging="360"/>
      </w:pPr>
    </w:lvl>
    <w:lvl w:ilvl="7" w:tplc="B9A6ADF6">
      <w:start w:val="1"/>
      <w:numFmt w:val="decimal"/>
      <w:lvlText w:val="%8."/>
      <w:lvlJc w:val="left"/>
      <w:pPr>
        <w:tabs>
          <w:tab w:val="num" w:pos="5760"/>
        </w:tabs>
        <w:ind w:left="5760" w:hanging="360"/>
      </w:pPr>
    </w:lvl>
    <w:lvl w:ilvl="8" w:tplc="5EEE5B7C">
      <w:start w:val="1"/>
      <w:numFmt w:val="decimal"/>
      <w:lvlText w:val="%9."/>
      <w:lvlJc w:val="left"/>
      <w:pPr>
        <w:tabs>
          <w:tab w:val="num" w:pos="6480"/>
        </w:tabs>
        <w:ind w:left="6480" w:hanging="360"/>
      </w:pPr>
    </w:lvl>
  </w:abstractNum>
  <w:abstractNum w:abstractNumId="16">
    <w:nsid w:val="57E72855"/>
    <w:multiLevelType w:val="singleLevel"/>
    <w:tmpl w:val="57E72855"/>
    <w:lvl w:ilvl="0">
      <w:start w:val="1"/>
      <w:numFmt w:val="decimal"/>
      <w:lvlText w:val="%1"/>
      <w:lvlJc w:val="center"/>
      <w:pPr>
        <w:tabs>
          <w:tab w:val="num" w:pos="397"/>
        </w:tabs>
        <w:ind w:left="0" w:firstLine="116"/>
      </w:pPr>
    </w:lvl>
  </w:abstractNum>
  <w:abstractNum w:abstractNumId="17">
    <w:nsid w:val="693F6AA3"/>
    <w:multiLevelType w:val="hybridMultilevel"/>
    <w:tmpl w:val="9D94A79A"/>
    <w:lvl w:ilvl="0" w:tplc="0AFCBE9A">
      <w:start w:val="1"/>
      <w:numFmt w:val="japaneseCounting"/>
      <w:lvlText w:val="第%1条"/>
      <w:lvlJc w:val="left"/>
      <w:pPr>
        <w:ind w:left="1695" w:hanging="1080"/>
      </w:pPr>
      <w:rPr>
        <w:rFonts w:hint="default"/>
      </w:rPr>
    </w:lvl>
    <w:lvl w:ilvl="1" w:tplc="04090019" w:tentative="1">
      <w:start w:val="1"/>
      <w:numFmt w:val="lowerLetter"/>
      <w:lvlText w:val="%2)"/>
      <w:lvlJc w:val="left"/>
      <w:pPr>
        <w:ind w:left="1455" w:hanging="420"/>
      </w:pPr>
    </w:lvl>
    <w:lvl w:ilvl="2" w:tplc="0409001B" w:tentative="1">
      <w:start w:val="1"/>
      <w:numFmt w:val="lowerRoman"/>
      <w:lvlText w:val="%3."/>
      <w:lvlJc w:val="right"/>
      <w:pPr>
        <w:ind w:left="1875" w:hanging="420"/>
      </w:pPr>
    </w:lvl>
    <w:lvl w:ilvl="3" w:tplc="0409000F" w:tentative="1">
      <w:start w:val="1"/>
      <w:numFmt w:val="decimal"/>
      <w:lvlText w:val="%4."/>
      <w:lvlJc w:val="left"/>
      <w:pPr>
        <w:ind w:left="2295" w:hanging="420"/>
      </w:pPr>
    </w:lvl>
    <w:lvl w:ilvl="4" w:tplc="04090019" w:tentative="1">
      <w:start w:val="1"/>
      <w:numFmt w:val="lowerLetter"/>
      <w:lvlText w:val="%5)"/>
      <w:lvlJc w:val="left"/>
      <w:pPr>
        <w:ind w:left="2715" w:hanging="420"/>
      </w:pPr>
    </w:lvl>
    <w:lvl w:ilvl="5" w:tplc="0409001B" w:tentative="1">
      <w:start w:val="1"/>
      <w:numFmt w:val="lowerRoman"/>
      <w:lvlText w:val="%6."/>
      <w:lvlJc w:val="right"/>
      <w:pPr>
        <w:ind w:left="3135" w:hanging="420"/>
      </w:pPr>
    </w:lvl>
    <w:lvl w:ilvl="6" w:tplc="0409000F" w:tentative="1">
      <w:start w:val="1"/>
      <w:numFmt w:val="decimal"/>
      <w:lvlText w:val="%7."/>
      <w:lvlJc w:val="left"/>
      <w:pPr>
        <w:ind w:left="3555" w:hanging="420"/>
      </w:pPr>
    </w:lvl>
    <w:lvl w:ilvl="7" w:tplc="04090019" w:tentative="1">
      <w:start w:val="1"/>
      <w:numFmt w:val="lowerLetter"/>
      <w:lvlText w:val="%8)"/>
      <w:lvlJc w:val="left"/>
      <w:pPr>
        <w:ind w:left="3975" w:hanging="420"/>
      </w:pPr>
    </w:lvl>
    <w:lvl w:ilvl="8" w:tplc="0409001B" w:tentative="1">
      <w:start w:val="1"/>
      <w:numFmt w:val="lowerRoman"/>
      <w:lvlText w:val="%9."/>
      <w:lvlJc w:val="right"/>
      <w:pPr>
        <w:ind w:left="4395" w:hanging="420"/>
      </w:pPr>
    </w:lvl>
  </w:abstractNum>
  <w:abstractNum w:abstractNumId="18">
    <w:nsid w:val="6CAA091B"/>
    <w:multiLevelType w:val="hybridMultilevel"/>
    <w:tmpl w:val="EDBA943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7EE26B01"/>
    <w:multiLevelType w:val="hybridMultilevel"/>
    <w:tmpl w:val="B042406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0"/>
  </w:num>
  <w:num w:numId="2">
    <w:abstractNumId w:val="11"/>
  </w:num>
  <w:num w:numId="3">
    <w:abstractNumId w:val="2"/>
  </w:num>
  <w:num w:numId="4">
    <w:abstractNumId w:val="6"/>
  </w:num>
  <w:num w:numId="5">
    <w:abstractNumId w:val="18"/>
  </w:num>
  <w:num w:numId="6">
    <w:abstractNumId w:val="19"/>
  </w:num>
  <w:num w:numId="7">
    <w:abstractNumId w:val="7"/>
  </w:num>
  <w:num w:numId="8">
    <w:abstractNumId w:val="1"/>
  </w:num>
  <w:num w:numId="9">
    <w:abstractNumId w:val="3"/>
  </w:num>
  <w:num w:numId="10">
    <w:abstractNumId w:val="9"/>
  </w:num>
  <w:num w:numId="11">
    <w:abstractNumId w:val="12"/>
  </w:num>
  <w:num w:numId="12">
    <w:abstractNumId w:val="4"/>
  </w:num>
  <w:num w:numId="13">
    <w:abstractNumId w:val="5"/>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3"/>
  </w:num>
  <w:num w:numId="17">
    <w:abstractNumId w:val="8"/>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98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626A9"/>
    <w:rsid w:val="0000277E"/>
    <w:rsid w:val="000067C4"/>
    <w:rsid w:val="00014A95"/>
    <w:rsid w:val="00015081"/>
    <w:rsid w:val="00015F5A"/>
    <w:rsid w:val="000162F3"/>
    <w:rsid w:val="00017B83"/>
    <w:rsid w:val="00017E41"/>
    <w:rsid w:val="0003068B"/>
    <w:rsid w:val="00035690"/>
    <w:rsid w:val="0007614F"/>
    <w:rsid w:val="00077811"/>
    <w:rsid w:val="000828B3"/>
    <w:rsid w:val="00082F65"/>
    <w:rsid w:val="000A5CF8"/>
    <w:rsid w:val="000D4144"/>
    <w:rsid w:val="00100784"/>
    <w:rsid w:val="00151EBD"/>
    <w:rsid w:val="00152E93"/>
    <w:rsid w:val="001626A9"/>
    <w:rsid w:val="0017273E"/>
    <w:rsid w:val="001921DE"/>
    <w:rsid w:val="001A2705"/>
    <w:rsid w:val="001B70E3"/>
    <w:rsid w:val="001F10E1"/>
    <w:rsid w:val="00242DBF"/>
    <w:rsid w:val="00274C24"/>
    <w:rsid w:val="002A32D5"/>
    <w:rsid w:val="002A46DC"/>
    <w:rsid w:val="002A4F7B"/>
    <w:rsid w:val="002B0A94"/>
    <w:rsid w:val="002B5D5D"/>
    <w:rsid w:val="002D7FF6"/>
    <w:rsid w:val="002F2EC0"/>
    <w:rsid w:val="002F46F6"/>
    <w:rsid w:val="0030159C"/>
    <w:rsid w:val="0032774F"/>
    <w:rsid w:val="00330907"/>
    <w:rsid w:val="003344AC"/>
    <w:rsid w:val="00334B34"/>
    <w:rsid w:val="00343DD0"/>
    <w:rsid w:val="003553AE"/>
    <w:rsid w:val="003643D1"/>
    <w:rsid w:val="003703AF"/>
    <w:rsid w:val="0037325B"/>
    <w:rsid w:val="00390D4D"/>
    <w:rsid w:val="00391B5A"/>
    <w:rsid w:val="00404AB7"/>
    <w:rsid w:val="00405228"/>
    <w:rsid w:val="00421DD1"/>
    <w:rsid w:val="00430800"/>
    <w:rsid w:val="00450B17"/>
    <w:rsid w:val="00466873"/>
    <w:rsid w:val="00466AAB"/>
    <w:rsid w:val="00476B53"/>
    <w:rsid w:val="0048216E"/>
    <w:rsid w:val="00485186"/>
    <w:rsid w:val="0049184E"/>
    <w:rsid w:val="004C380A"/>
    <w:rsid w:val="00546FEE"/>
    <w:rsid w:val="005574DE"/>
    <w:rsid w:val="005657E5"/>
    <w:rsid w:val="00581EF1"/>
    <w:rsid w:val="005918F2"/>
    <w:rsid w:val="005A1280"/>
    <w:rsid w:val="005B3A91"/>
    <w:rsid w:val="005B6429"/>
    <w:rsid w:val="005E5E9F"/>
    <w:rsid w:val="005E779F"/>
    <w:rsid w:val="00621859"/>
    <w:rsid w:val="00654667"/>
    <w:rsid w:val="0065533B"/>
    <w:rsid w:val="006624CE"/>
    <w:rsid w:val="006813C9"/>
    <w:rsid w:val="0068145C"/>
    <w:rsid w:val="00694642"/>
    <w:rsid w:val="006C4D2E"/>
    <w:rsid w:val="006D4957"/>
    <w:rsid w:val="006E67FE"/>
    <w:rsid w:val="006E6B5E"/>
    <w:rsid w:val="006F53BE"/>
    <w:rsid w:val="006F72ED"/>
    <w:rsid w:val="00711608"/>
    <w:rsid w:val="00712FEA"/>
    <w:rsid w:val="00735370"/>
    <w:rsid w:val="00775873"/>
    <w:rsid w:val="0079098D"/>
    <w:rsid w:val="007C6699"/>
    <w:rsid w:val="007C7BC9"/>
    <w:rsid w:val="007D245B"/>
    <w:rsid w:val="007E4E18"/>
    <w:rsid w:val="0084075F"/>
    <w:rsid w:val="008534BF"/>
    <w:rsid w:val="00876076"/>
    <w:rsid w:val="00887F8A"/>
    <w:rsid w:val="00890CC4"/>
    <w:rsid w:val="00891049"/>
    <w:rsid w:val="0089773E"/>
    <w:rsid w:val="008A17B0"/>
    <w:rsid w:val="008A3FD5"/>
    <w:rsid w:val="008A7A5F"/>
    <w:rsid w:val="008B159C"/>
    <w:rsid w:val="008B3B52"/>
    <w:rsid w:val="008C3C43"/>
    <w:rsid w:val="008C79A1"/>
    <w:rsid w:val="008F576B"/>
    <w:rsid w:val="00914C83"/>
    <w:rsid w:val="00936DBE"/>
    <w:rsid w:val="00940309"/>
    <w:rsid w:val="0098797D"/>
    <w:rsid w:val="009A232E"/>
    <w:rsid w:val="009A42D3"/>
    <w:rsid w:val="009B453A"/>
    <w:rsid w:val="009E03A3"/>
    <w:rsid w:val="009E0F60"/>
    <w:rsid w:val="009F3415"/>
    <w:rsid w:val="009F5C29"/>
    <w:rsid w:val="00A17EF1"/>
    <w:rsid w:val="00A41CBC"/>
    <w:rsid w:val="00A65019"/>
    <w:rsid w:val="00A76ECB"/>
    <w:rsid w:val="00A8757B"/>
    <w:rsid w:val="00AA7F9A"/>
    <w:rsid w:val="00AB5B88"/>
    <w:rsid w:val="00AB5F10"/>
    <w:rsid w:val="00B05372"/>
    <w:rsid w:val="00B1065F"/>
    <w:rsid w:val="00B16B24"/>
    <w:rsid w:val="00B25B8B"/>
    <w:rsid w:val="00BD3B32"/>
    <w:rsid w:val="00BE5C4B"/>
    <w:rsid w:val="00C0491C"/>
    <w:rsid w:val="00C465A3"/>
    <w:rsid w:val="00C56413"/>
    <w:rsid w:val="00C57812"/>
    <w:rsid w:val="00C73C21"/>
    <w:rsid w:val="00C810D6"/>
    <w:rsid w:val="00CA4ED6"/>
    <w:rsid w:val="00CA7DBD"/>
    <w:rsid w:val="00CC0EB6"/>
    <w:rsid w:val="00D17E3D"/>
    <w:rsid w:val="00D238E2"/>
    <w:rsid w:val="00D24C10"/>
    <w:rsid w:val="00D264D8"/>
    <w:rsid w:val="00D43C7A"/>
    <w:rsid w:val="00D44B31"/>
    <w:rsid w:val="00D56C69"/>
    <w:rsid w:val="00D61C58"/>
    <w:rsid w:val="00D66F73"/>
    <w:rsid w:val="00D7475C"/>
    <w:rsid w:val="00D923B2"/>
    <w:rsid w:val="00DC171C"/>
    <w:rsid w:val="00E0402A"/>
    <w:rsid w:val="00E151C0"/>
    <w:rsid w:val="00E20D23"/>
    <w:rsid w:val="00E34F99"/>
    <w:rsid w:val="00E45B4F"/>
    <w:rsid w:val="00E56103"/>
    <w:rsid w:val="00E95A5F"/>
    <w:rsid w:val="00EA2306"/>
    <w:rsid w:val="00EA69DA"/>
    <w:rsid w:val="00EC104C"/>
    <w:rsid w:val="00ED32A4"/>
    <w:rsid w:val="00EF416A"/>
    <w:rsid w:val="00F05AFC"/>
    <w:rsid w:val="00F70528"/>
    <w:rsid w:val="00FA310D"/>
    <w:rsid w:val="00FB06F3"/>
    <w:rsid w:val="00FB701A"/>
    <w:rsid w:val="00FC2BFE"/>
    <w:rsid w:val="00FC457E"/>
    <w:rsid w:val="00FD1781"/>
    <w:rsid w:val="00FF47F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98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6A9"/>
    <w:pPr>
      <w:widowControl w:val="0"/>
      <w:jc w:val="both"/>
    </w:pPr>
    <w:rPr>
      <w:rFonts w:ascii="Calibri" w:eastAsia="宋体" w:hAnsi="Calibri" w:cs="Times New Roman"/>
      <w:szCs w:val="24"/>
    </w:rPr>
  </w:style>
  <w:style w:type="paragraph" w:styleId="3">
    <w:name w:val="heading 3"/>
    <w:basedOn w:val="a"/>
    <w:link w:val="3Char"/>
    <w:uiPriority w:val="99"/>
    <w:unhideWhenUsed/>
    <w:qFormat/>
    <w:rsid w:val="00775873"/>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semiHidden/>
    <w:unhideWhenUsed/>
    <w:rsid w:val="001626A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semiHidden/>
    <w:rsid w:val="001626A9"/>
    <w:rPr>
      <w:sz w:val="18"/>
      <w:szCs w:val="18"/>
    </w:rPr>
  </w:style>
  <w:style w:type="paragraph" w:styleId="a4">
    <w:name w:val="footer"/>
    <w:basedOn w:val="a"/>
    <w:link w:val="Char0"/>
    <w:uiPriority w:val="99"/>
    <w:semiHidden/>
    <w:unhideWhenUsed/>
    <w:rsid w:val="001626A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626A9"/>
    <w:rPr>
      <w:sz w:val="18"/>
      <w:szCs w:val="18"/>
    </w:rPr>
  </w:style>
  <w:style w:type="paragraph" w:customStyle="1" w:styleId="1">
    <w:name w:val="列出段落1"/>
    <w:basedOn w:val="a"/>
    <w:uiPriority w:val="99"/>
    <w:rsid w:val="007C6699"/>
    <w:pPr>
      <w:ind w:firstLineChars="200" w:firstLine="420"/>
    </w:pPr>
    <w:rPr>
      <w:rFonts w:ascii="Times New Roman" w:hAnsi="Times New Roman"/>
    </w:rPr>
  </w:style>
  <w:style w:type="character" w:customStyle="1" w:styleId="CharChar1">
    <w:name w:val="Char Char1"/>
    <w:basedOn w:val="a0"/>
    <w:uiPriority w:val="99"/>
    <w:semiHidden/>
    <w:rsid w:val="00D238E2"/>
    <w:rPr>
      <w:rFonts w:cs="Times New Roman"/>
      <w:sz w:val="18"/>
      <w:szCs w:val="18"/>
    </w:rPr>
  </w:style>
  <w:style w:type="character" w:customStyle="1" w:styleId="CharChar">
    <w:name w:val="Char Char"/>
    <w:basedOn w:val="a0"/>
    <w:uiPriority w:val="99"/>
    <w:rsid w:val="00D238E2"/>
    <w:rPr>
      <w:rFonts w:cs="Times New Roman"/>
      <w:sz w:val="18"/>
      <w:szCs w:val="18"/>
    </w:rPr>
  </w:style>
  <w:style w:type="paragraph" w:customStyle="1" w:styleId="CharCharCharChar">
    <w:name w:val="Char Char Char Char"/>
    <w:basedOn w:val="a"/>
    <w:autoRedefine/>
    <w:uiPriority w:val="99"/>
    <w:rsid w:val="00D238E2"/>
    <w:pPr>
      <w:widowControl/>
      <w:spacing w:after="160" w:line="240" w:lineRule="exact"/>
      <w:jc w:val="left"/>
    </w:pPr>
    <w:rPr>
      <w:rFonts w:ascii="Verdana" w:eastAsia="仿宋_GB2312" w:hAnsi="Verdana"/>
      <w:color w:val="000000"/>
      <w:kern w:val="0"/>
      <w:sz w:val="24"/>
      <w:szCs w:val="20"/>
      <w:lang w:eastAsia="en-US"/>
    </w:rPr>
  </w:style>
  <w:style w:type="character" w:styleId="a5">
    <w:name w:val="Hyperlink"/>
    <w:basedOn w:val="a0"/>
    <w:uiPriority w:val="99"/>
    <w:semiHidden/>
    <w:rsid w:val="00D238E2"/>
    <w:rPr>
      <w:rFonts w:cs="Times New Roman"/>
      <w:color w:val="0000FF"/>
      <w:u w:val="single"/>
    </w:rPr>
  </w:style>
  <w:style w:type="paragraph" w:styleId="a6">
    <w:name w:val="Plain Text"/>
    <w:basedOn w:val="a"/>
    <w:link w:val="Char1"/>
    <w:rsid w:val="00D238E2"/>
    <w:rPr>
      <w:rFonts w:ascii="宋体" w:hAnsi="Courier New" w:cs="Courier New"/>
      <w:szCs w:val="21"/>
    </w:rPr>
  </w:style>
  <w:style w:type="character" w:customStyle="1" w:styleId="Char1">
    <w:name w:val="纯文本 Char"/>
    <w:basedOn w:val="a0"/>
    <w:link w:val="a6"/>
    <w:rsid w:val="00D238E2"/>
    <w:rPr>
      <w:rFonts w:ascii="宋体" w:eastAsia="宋体" w:hAnsi="Courier New" w:cs="Courier New"/>
      <w:szCs w:val="21"/>
    </w:rPr>
  </w:style>
  <w:style w:type="paragraph" w:styleId="a7">
    <w:name w:val="List Paragraph"/>
    <w:basedOn w:val="a"/>
    <w:uiPriority w:val="99"/>
    <w:qFormat/>
    <w:rsid w:val="008A17B0"/>
    <w:pPr>
      <w:ind w:firstLineChars="200" w:firstLine="420"/>
    </w:pPr>
    <w:rPr>
      <w:szCs w:val="22"/>
    </w:rPr>
  </w:style>
  <w:style w:type="character" w:customStyle="1" w:styleId="font01">
    <w:name w:val="font01"/>
    <w:basedOn w:val="a0"/>
    <w:uiPriority w:val="99"/>
    <w:rsid w:val="00546FEE"/>
    <w:rPr>
      <w:rFonts w:ascii="宋体" w:eastAsia="宋体" w:hAnsi="宋体" w:cs="宋体"/>
      <w:color w:val="000000"/>
      <w:sz w:val="24"/>
      <w:szCs w:val="24"/>
      <w:u w:val="none"/>
      <w:effect w:val="none"/>
    </w:rPr>
  </w:style>
  <w:style w:type="character" w:customStyle="1" w:styleId="font71">
    <w:name w:val="font71"/>
    <w:basedOn w:val="a0"/>
    <w:uiPriority w:val="99"/>
    <w:rsid w:val="00546FEE"/>
    <w:rPr>
      <w:rFonts w:ascii="宋体" w:eastAsia="宋体" w:hAnsi="宋体" w:cs="宋体"/>
      <w:color w:val="000000"/>
      <w:sz w:val="20"/>
      <w:szCs w:val="20"/>
      <w:u w:val="none"/>
      <w:effect w:val="none"/>
    </w:rPr>
  </w:style>
  <w:style w:type="paragraph" w:styleId="2">
    <w:name w:val="Body Text Indent 2"/>
    <w:basedOn w:val="a"/>
    <w:link w:val="2Char"/>
    <w:uiPriority w:val="99"/>
    <w:qFormat/>
    <w:rsid w:val="00621859"/>
    <w:pPr>
      <w:spacing w:line="500" w:lineRule="exact"/>
      <w:ind w:firstLineChars="200" w:firstLine="480"/>
      <w:jc w:val="left"/>
    </w:pPr>
    <w:rPr>
      <w:rFonts w:ascii="宋体" w:hAnsi="宋体"/>
      <w:sz w:val="24"/>
    </w:rPr>
  </w:style>
  <w:style w:type="character" w:customStyle="1" w:styleId="2Char">
    <w:name w:val="正文文本缩进 2 Char"/>
    <w:basedOn w:val="a0"/>
    <w:link w:val="2"/>
    <w:uiPriority w:val="99"/>
    <w:qFormat/>
    <w:rsid w:val="00621859"/>
    <w:rPr>
      <w:rFonts w:ascii="宋体" w:eastAsia="宋体" w:hAnsi="宋体" w:cs="Times New Roman"/>
      <w:sz w:val="24"/>
      <w:szCs w:val="24"/>
    </w:rPr>
  </w:style>
  <w:style w:type="character" w:customStyle="1" w:styleId="3Char">
    <w:name w:val="标题 3 Char"/>
    <w:basedOn w:val="a0"/>
    <w:link w:val="3"/>
    <w:uiPriority w:val="99"/>
    <w:rsid w:val="00775873"/>
    <w:rPr>
      <w:rFonts w:ascii="宋体" w:eastAsia="宋体" w:hAnsi="宋体" w:cs="宋体"/>
      <w:b/>
      <w:bCs/>
      <w:kern w:val="0"/>
      <w:sz w:val="27"/>
      <w:szCs w:val="27"/>
    </w:rPr>
  </w:style>
</w:styles>
</file>

<file path=word/webSettings.xml><?xml version="1.0" encoding="utf-8"?>
<w:webSettings xmlns:r="http://schemas.openxmlformats.org/officeDocument/2006/relationships" xmlns:w="http://schemas.openxmlformats.org/wordprocessingml/2006/main">
  <w:divs>
    <w:div w:id="83429051">
      <w:bodyDiv w:val="1"/>
      <w:marLeft w:val="0"/>
      <w:marRight w:val="0"/>
      <w:marTop w:val="0"/>
      <w:marBottom w:val="0"/>
      <w:divBdr>
        <w:top w:val="none" w:sz="0" w:space="0" w:color="auto"/>
        <w:left w:val="none" w:sz="0" w:space="0" w:color="auto"/>
        <w:bottom w:val="none" w:sz="0" w:space="0" w:color="auto"/>
        <w:right w:val="none" w:sz="0" w:space="0" w:color="auto"/>
      </w:divBdr>
    </w:div>
    <w:div w:id="244271043">
      <w:bodyDiv w:val="1"/>
      <w:marLeft w:val="0"/>
      <w:marRight w:val="0"/>
      <w:marTop w:val="0"/>
      <w:marBottom w:val="0"/>
      <w:divBdr>
        <w:top w:val="none" w:sz="0" w:space="0" w:color="auto"/>
        <w:left w:val="none" w:sz="0" w:space="0" w:color="auto"/>
        <w:bottom w:val="none" w:sz="0" w:space="0" w:color="auto"/>
        <w:right w:val="none" w:sz="0" w:space="0" w:color="auto"/>
      </w:divBdr>
    </w:div>
    <w:div w:id="693574226">
      <w:bodyDiv w:val="1"/>
      <w:marLeft w:val="0"/>
      <w:marRight w:val="0"/>
      <w:marTop w:val="0"/>
      <w:marBottom w:val="0"/>
      <w:divBdr>
        <w:top w:val="none" w:sz="0" w:space="0" w:color="auto"/>
        <w:left w:val="none" w:sz="0" w:space="0" w:color="auto"/>
        <w:bottom w:val="none" w:sz="0" w:space="0" w:color="auto"/>
        <w:right w:val="none" w:sz="0" w:space="0" w:color="auto"/>
      </w:divBdr>
    </w:div>
    <w:div w:id="720666455">
      <w:bodyDiv w:val="1"/>
      <w:marLeft w:val="0"/>
      <w:marRight w:val="0"/>
      <w:marTop w:val="0"/>
      <w:marBottom w:val="0"/>
      <w:divBdr>
        <w:top w:val="none" w:sz="0" w:space="0" w:color="auto"/>
        <w:left w:val="none" w:sz="0" w:space="0" w:color="auto"/>
        <w:bottom w:val="none" w:sz="0" w:space="0" w:color="auto"/>
        <w:right w:val="none" w:sz="0" w:space="0" w:color="auto"/>
      </w:divBdr>
    </w:div>
    <w:div w:id="768935319">
      <w:bodyDiv w:val="1"/>
      <w:marLeft w:val="0"/>
      <w:marRight w:val="0"/>
      <w:marTop w:val="0"/>
      <w:marBottom w:val="0"/>
      <w:divBdr>
        <w:top w:val="none" w:sz="0" w:space="0" w:color="auto"/>
        <w:left w:val="none" w:sz="0" w:space="0" w:color="auto"/>
        <w:bottom w:val="none" w:sz="0" w:space="0" w:color="auto"/>
        <w:right w:val="none" w:sz="0" w:space="0" w:color="auto"/>
      </w:divBdr>
    </w:div>
    <w:div w:id="780564333">
      <w:bodyDiv w:val="1"/>
      <w:marLeft w:val="0"/>
      <w:marRight w:val="0"/>
      <w:marTop w:val="0"/>
      <w:marBottom w:val="0"/>
      <w:divBdr>
        <w:top w:val="none" w:sz="0" w:space="0" w:color="auto"/>
        <w:left w:val="none" w:sz="0" w:space="0" w:color="auto"/>
        <w:bottom w:val="none" w:sz="0" w:space="0" w:color="auto"/>
        <w:right w:val="none" w:sz="0" w:space="0" w:color="auto"/>
      </w:divBdr>
    </w:div>
    <w:div w:id="898059097">
      <w:bodyDiv w:val="1"/>
      <w:marLeft w:val="0"/>
      <w:marRight w:val="0"/>
      <w:marTop w:val="0"/>
      <w:marBottom w:val="0"/>
      <w:divBdr>
        <w:top w:val="none" w:sz="0" w:space="0" w:color="auto"/>
        <w:left w:val="none" w:sz="0" w:space="0" w:color="auto"/>
        <w:bottom w:val="none" w:sz="0" w:space="0" w:color="auto"/>
        <w:right w:val="none" w:sz="0" w:space="0" w:color="auto"/>
      </w:divBdr>
    </w:div>
    <w:div w:id="960187013">
      <w:bodyDiv w:val="1"/>
      <w:marLeft w:val="0"/>
      <w:marRight w:val="0"/>
      <w:marTop w:val="0"/>
      <w:marBottom w:val="0"/>
      <w:divBdr>
        <w:top w:val="none" w:sz="0" w:space="0" w:color="auto"/>
        <w:left w:val="none" w:sz="0" w:space="0" w:color="auto"/>
        <w:bottom w:val="none" w:sz="0" w:space="0" w:color="auto"/>
        <w:right w:val="none" w:sz="0" w:space="0" w:color="auto"/>
      </w:divBdr>
    </w:div>
    <w:div w:id="1123310551">
      <w:bodyDiv w:val="1"/>
      <w:marLeft w:val="0"/>
      <w:marRight w:val="0"/>
      <w:marTop w:val="0"/>
      <w:marBottom w:val="0"/>
      <w:divBdr>
        <w:top w:val="none" w:sz="0" w:space="0" w:color="auto"/>
        <w:left w:val="none" w:sz="0" w:space="0" w:color="auto"/>
        <w:bottom w:val="none" w:sz="0" w:space="0" w:color="auto"/>
        <w:right w:val="none" w:sz="0" w:space="0" w:color="auto"/>
      </w:divBdr>
    </w:div>
    <w:div w:id="1675914086">
      <w:bodyDiv w:val="1"/>
      <w:marLeft w:val="0"/>
      <w:marRight w:val="0"/>
      <w:marTop w:val="0"/>
      <w:marBottom w:val="0"/>
      <w:divBdr>
        <w:top w:val="none" w:sz="0" w:space="0" w:color="auto"/>
        <w:left w:val="none" w:sz="0" w:space="0" w:color="auto"/>
        <w:bottom w:val="none" w:sz="0" w:space="0" w:color="auto"/>
        <w:right w:val="none" w:sz="0" w:space="0" w:color="auto"/>
      </w:divBdr>
    </w:div>
    <w:div w:id="1852328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280</Words>
  <Characters>1600</Characters>
  <Application>Microsoft Office Word</Application>
  <DocSecurity>0</DocSecurity>
  <Lines>13</Lines>
  <Paragraphs>3</Paragraphs>
  <ScaleCrop>false</ScaleCrop>
  <Company>微软中国</Company>
  <LinksUpToDate>false</LinksUpToDate>
  <CharactersWithSpaces>1877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70</cp:revision>
  <dcterms:created xsi:type="dcterms:W3CDTF">2016-06-06T03:01:00Z</dcterms:created>
  <dcterms:modified xsi:type="dcterms:W3CDTF">2016-12-26T06:10:00Z</dcterms:modified>
</cp:coreProperties>
</file>