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D38" w:rsidRPr="00373880" w:rsidRDefault="00BE6D38" w:rsidP="00BE6D38">
      <w:pPr>
        <w:widowControl/>
        <w:spacing w:line="600" w:lineRule="atLeast"/>
        <w:rPr>
          <w:color w:val="000000"/>
          <w:kern w:val="0"/>
          <w:sz w:val="20"/>
          <w:szCs w:val="20"/>
        </w:rPr>
      </w:pPr>
      <w:r w:rsidRPr="00373880">
        <w:rPr>
          <w:color w:val="000000"/>
          <w:kern w:val="0"/>
          <w:sz w:val="32"/>
          <w:szCs w:val="32"/>
        </w:rPr>
        <w:t> </w:t>
      </w:r>
      <w:r w:rsidRPr="00373880">
        <w:rPr>
          <w:rFonts w:eastAsia="黑体"/>
          <w:color w:val="000000"/>
          <w:kern w:val="0"/>
          <w:sz w:val="32"/>
          <w:szCs w:val="32"/>
        </w:rPr>
        <w:t>附件</w:t>
      </w:r>
      <w:r w:rsidRPr="00373880">
        <w:rPr>
          <w:rFonts w:eastAsia="黑体"/>
          <w:color w:val="000000"/>
          <w:kern w:val="0"/>
          <w:sz w:val="32"/>
          <w:szCs w:val="32"/>
        </w:rPr>
        <w:t>2</w:t>
      </w:r>
    </w:p>
    <w:p w:rsidR="00BE6D38" w:rsidRDefault="00BE6D38" w:rsidP="00BE6D38">
      <w:pPr>
        <w:widowControl/>
        <w:spacing w:line="600" w:lineRule="atLeast"/>
        <w:jc w:val="center"/>
        <w:rPr>
          <w:rFonts w:eastAsia="方正小标宋简体" w:hint="eastAsia"/>
          <w:color w:val="000000"/>
          <w:kern w:val="0"/>
          <w:sz w:val="44"/>
          <w:szCs w:val="44"/>
        </w:rPr>
      </w:pPr>
    </w:p>
    <w:p w:rsidR="00BE6D38" w:rsidRPr="006D7F16" w:rsidRDefault="00BE6D38" w:rsidP="00BE6D38">
      <w:pPr>
        <w:widowControl/>
        <w:spacing w:line="600" w:lineRule="atLeast"/>
        <w:jc w:val="center"/>
        <w:rPr>
          <w:color w:val="000000"/>
          <w:kern w:val="0"/>
          <w:sz w:val="44"/>
          <w:szCs w:val="44"/>
        </w:rPr>
      </w:pPr>
      <w:r w:rsidRPr="006D7F16">
        <w:rPr>
          <w:rFonts w:eastAsia="方正小标宋简体"/>
          <w:color w:val="000000"/>
          <w:kern w:val="0"/>
          <w:sz w:val="44"/>
          <w:szCs w:val="44"/>
        </w:rPr>
        <w:t>发行人</w:t>
      </w:r>
      <w:r w:rsidRPr="006D7F16">
        <w:rPr>
          <w:rFonts w:eastAsia="方正小标宋简体"/>
          <w:color w:val="000000"/>
          <w:kern w:val="0"/>
          <w:sz w:val="44"/>
          <w:szCs w:val="44"/>
        </w:rPr>
        <w:t>2016</w:t>
      </w:r>
      <w:r w:rsidRPr="006D7F16">
        <w:rPr>
          <w:rFonts w:eastAsia="方正小标宋简体"/>
          <w:color w:val="000000"/>
          <w:kern w:val="0"/>
          <w:sz w:val="44"/>
          <w:szCs w:val="44"/>
        </w:rPr>
        <w:t>年末政府单位其他应收款明细表</w:t>
      </w:r>
    </w:p>
    <w:p w:rsidR="00BE6D38" w:rsidRPr="006D7F16" w:rsidRDefault="00BE6D38" w:rsidP="00BE6D38">
      <w:pPr>
        <w:widowControl/>
        <w:spacing w:line="600" w:lineRule="atLeast"/>
        <w:jc w:val="right"/>
        <w:rPr>
          <w:color w:val="000000"/>
          <w:kern w:val="0"/>
          <w:sz w:val="28"/>
          <w:szCs w:val="28"/>
        </w:rPr>
      </w:pPr>
      <w:r w:rsidRPr="006D7F16">
        <w:rPr>
          <w:color w:val="000000"/>
          <w:kern w:val="0"/>
          <w:sz w:val="28"/>
          <w:szCs w:val="28"/>
        </w:rPr>
        <w:t>单位：万元</w:t>
      </w:r>
    </w:p>
    <w:tbl>
      <w:tblPr>
        <w:tblW w:w="920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066"/>
        <w:gridCol w:w="2158"/>
        <w:gridCol w:w="2090"/>
        <w:gridCol w:w="1888"/>
      </w:tblGrid>
      <w:tr w:rsidR="00BE6D38" w:rsidRPr="006D7F16" w:rsidTr="00BB0F4B">
        <w:trPr>
          <w:trHeight w:val="1507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欠款单位名称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Default="00BE6D38" w:rsidP="00BB0F4B">
            <w:pPr>
              <w:widowControl/>
              <w:spacing w:line="500" w:lineRule="atLeast"/>
              <w:jc w:val="center"/>
              <w:rPr>
                <w:rFonts w:hint="eastAsia"/>
                <w:b/>
                <w:bCs/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占其他应收款</w:t>
            </w:r>
          </w:p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总额的比例</w:t>
            </w:r>
            <w:r w:rsidRPr="006D7F16">
              <w:rPr>
                <w:b/>
                <w:bCs/>
                <w:color w:val="000000"/>
                <w:kern w:val="0"/>
                <w:sz w:val="24"/>
              </w:rPr>
              <w:t>(%)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款项</w:t>
            </w:r>
          </w:p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内容</w:t>
            </w:r>
          </w:p>
        </w:tc>
      </w:tr>
      <w:tr w:rsidR="00BE6D38" w:rsidRPr="006D7F16" w:rsidTr="00BB0F4B">
        <w:trPr>
          <w:trHeight w:val="1015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Default="00BE6D38" w:rsidP="00BB0F4B">
            <w:pPr>
              <w:widowControl/>
              <w:spacing w:line="500" w:lineRule="atLeast"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西安市临潼区旅游商贸</w:t>
            </w:r>
          </w:p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开发区管委会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11,800.30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51.96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往来款</w:t>
            </w:r>
          </w:p>
        </w:tc>
      </w:tr>
      <w:tr w:rsidR="00BE6D38" w:rsidRPr="006D7F16" w:rsidTr="00BB0F4B">
        <w:trPr>
          <w:trHeight w:val="522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临潼区财政局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6,200.00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27.30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往来款</w:t>
            </w:r>
          </w:p>
        </w:tc>
      </w:tr>
      <w:tr w:rsidR="00BE6D38" w:rsidRPr="006D7F16" w:rsidTr="00BB0F4B">
        <w:trPr>
          <w:trHeight w:val="1015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Default="00BE6D38" w:rsidP="00BB0F4B">
            <w:pPr>
              <w:widowControl/>
              <w:spacing w:line="500" w:lineRule="atLeast"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快速干道临潼城区段拆迁</w:t>
            </w:r>
          </w:p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安置办公室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1,800.00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7.93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往来款</w:t>
            </w:r>
          </w:p>
        </w:tc>
      </w:tr>
      <w:tr w:rsidR="00BE6D38" w:rsidRPr="006D7F16" w:rsidTr="00BB0F4B">
        <w:trPr>
          <w:trHeight w:val="1507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Default="00BE6D38" w:rsidP="00BB0F4B">
            <w:pPr>
              <w:widowControl/>
              <w:spacing w:line="500" w:lineRule="atLeast"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西安市临潼区现代物流</w:t>
            </w:r>
          </w:p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园区管理委员会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1,000.00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4.40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往来款</w:t>
            </w:r>
          </w:p>
        </w:tc>
      </w:tr>
      <w:tr w:rsidR="00BE6D38" w:rsidRPr="006D7F16" w:rsidTr="00BB0F4B">
        <w:trPr>
          <w:trHeight w:val="627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临潼区水务局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29.50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0.13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往来款</w:t>
            </w:r>
          </w:p>
        </w:tc>
      </w:tr>
      <w:tr w:rsidR="00BE6D38" w:rsidRPr="006D7F16" w:rsidTr="00BB0F4B">
        <w:trPr>
          <w:trHeight w:val="522"/>
          <w:tblCellSpacing w:w="0" w:type="dxa"/>
        </w:trPr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合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 w:rsidRPr="006D7F16">
              <w:rPr>
                <w:b/>
                <w:bCs/>
                <w:color w:val="000000"/>
                <w:kern w:val="0"/>
                <w:sz w:val="24"/>
              </w:rPr>
              <w:t>计</w:t>
            </w:r>
          </w:p>
        </w:tc>
        <w:tc>
          <w:tcPr>
            <w:tcW w:w="21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20,829.80</w:t>
            </w:r>
          </w:p>
        </w:tc>
        <w:tc>
          <w:tcPr>
            <w:tcW w:w="2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91.72</w:t>
            </w:r>
            <w:bookmarkStart w:id="0" w:name="_GoBack"/>
            <w:bookmarkEnd w:id="0"/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BE6D38" w:rsidRPr="006D7F16" w:rsidRDefault="00BE6D38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b/>
                <w:bCs/>
                <w:color w:val="000000"/>
                <w:kern w:val="0"/>
                <w:sz w:val="24"/>
              </w:rPr>
              <w:t> </w:t>
            </w:r>
          </w:p>
        </w:tc>
      </w:tr>
    </w:tbl>
    <w:p w:rsidR="00BE6D38" w:rsidRPr="00373880" w:rsidRDefault="00BE6D38" w:rsidP="00BE6D38">
      <w:pPr>
        <w:widowControl/>
        <w:spacing w:line="600" w:lineRule="atLeast"/>
        <w:rPr>
          <w:rFonts w:eastAsia="黑体"/>
          <w:color w:val="000000"/>
          <w:kern w:val="0"/>
          <w:sz w:val="32"/>
          <w:szCs w:val="32"/>
        </w:rPr>
      </w:pPr>
    </w:p>
    <w:p w:rsidR="00BE6D38" w:rsidRPr="00373880" w:rsidRDefault="00BE6D38" w:rsidP="00BE6D38">
      <w:pPr>
        <w:widowControl/>
        <w:spacing w:line="600" w:lineRule="atLeast"/>
        <w:rPr>
          <w:rFonts w:eastAsia="黑体"/>
          <w:color w:val="000000"/>
          <w:kern w:val="0"/>
          <w:sz w:val="32"/>
          <w:szCs w:val="32"/>
        </w:rPr>
      </w:pPr>
    </w:p>
    <w:p w:rsidR="00BE6D38" w:rsidRPr="00373880" w:rsidRDefault="00BE6D38" w:rsidP="00BE6D38">
      <w:pPr>
        <w:widowControl/>
        <w:spacing w:line="600" w:lineRule="atLeast"/>
        <w:rPr>
          <w:rFonts w:eastAsia="黑体"/>
          <w:color w:val="000000"/>
          <w:kern w:val="0"/>
          <w:sz w:val="32"/>
          <w:szCs w:val="32"/>
        </w:rPr>
      </w:pPr>
    </w:p>
    <w:p w:rsidR="002F4FBA" w:rsidRPr="00BE6D38" w:rsidRDefault="002F4FBA" w:rsidP="00BE6D38">
      <w:pPr>
        <w:rPr>
          <w:szCs w:val="21"/>
        </w:rPr>
      </w:pPr>
    </w:p>
    <w:sectPr w:rsidR="002F4FBA" w:rsidRPr="00BE6D38" w:rsidSect="00626FB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FD5" w:rsidRDefault="00787FD5" w:rsidP="002D743C">
      <w:r>
        <w:separator/>
      </w:r>
    </w:p>
  </w:endnote>
  <w:endnote w:type="continuationSeparator" w:id="1">
    <w:p w:rsidR="00787FD5" w:rsidRDefault="00787FD5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12613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26132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12613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126132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126132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E6D38">
      <w:rPr>
        <w:rFonts w:asciiTheme="majorEastAsia" w:eastAsiaTheme="majorEastAsia" w:hAnsiTheme="majorEastAsia"/>
        <w:noProof/>
        <w:sz w:val="28"/>
        <w:szCs w:val="28"/>
      </w:rPr>
      <w:t>1</w:t>
    </w:r>
    <w:r w:rsidR="00126132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12613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26132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12613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FD5" w:rsidRDefault="00787FD5" w:rsidP="002D743C">
      <w:r>
        <w:separator/>
      </w:r>
    </w:p>
  </w:footnote>
  <w:footnote w:type="continuationSeparator" w:id="1">
    <w:p w:rsidR="00787FD5" w:rsidRDefault="00787FD5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01ABB"/>
    <w:rsid w:val="00126132"/>
    <w:rsid w:val="001523FC"/>
    <w:rsid w:val="0015769D"/>
    <w:rsid w:val="00162106"/>
    <w:rsid w:val="00162368"/>
    <w:rsid w:val="001763B8"/>
    <w:rsid w:val="001B0435"/>
    <w:rsid w:val="001C1AB4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7BD9"/>
    <w:rsid w:val="00371982"/>
    <w:rsid w:val="0039518F"/>
    <w:rsid w:val="003A2DC2"/>
    <w:rsid w:val="003D59D7"/>
    <w:rsid w:val="003E49DC"/>
    <w:rsid w:val="003F5931"/>
    <w:rsid w:val="0041479C"/>
    <w:rsid w:val="00453998"/>
    <w:rsid w:val="00456E6A"/>
    <w:rsid w:val="00480E49"/>
    <w:rsid w:val="004E1D72"/>
    <w:rsid w:val="004E550D"/>
    <w:rsid w:val="0051509C"/>
    <w:rsid w:val="00521F0A"/>
    <w:rsid w:val="00522106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3C6E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92DD2"/>
    <w:rsid w:val="009B1305"/>
    <w:rsid w:val="009B4A8E"/>
    <w:rsid w:val="009E4564"/>
    <w:rsid w:val="009E4CA4"/>
    <w:rsid w:val="00A06BDB"/>
    <w:rsid w:val="00A16E64"/>
    <w:rsid w:val="00A94DF5"/>
    <w:rsid w:val="00A96CD6"/>
    <w:rsid w:val="00AF63B4"/>
    <w:rsid w:val="00B4155D"/>
    <w:rsid w:val="00B447B1"/>
    <w:rsid w:val="00B958F6"/>
    <w:rsid w:val="00BA5948"/>
    <w:rsid w:val="00BB7DA7"/>
    <w:rsid w:val="00BE2973"/>
    <w:rsid w:val="00BE6D38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764F7"/>
    <w:rsid w:val="00C8197E"/>
    <w:rsid w:val="00C844C8"/>
    <w:rsid w:val="00CA5CA4"/>
    <w:rsid w:val="00CA749F"/>
    <w:rsid w:val="00CB15E1"/>
    <w:rsid w:val="00CC14A5"/>
    <w:rsid w:val="00CC6B25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</Words>
  <Characters>222</Characters>
  <Application>Microsoft Office Word</Application>
  <DocSecurity>0</DocSecurity>
  <Lines>1</Lines>
  <Paragraphs>1</Paragraphs>
  <ScaleCrop>false</ScaleCrop>
  <Company>微软中国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52</cp:revision>
  <dcterms:created xsi:type="dcterms:W3CDTF">2016-06-06T03:03:00Z</dcterms:created>
  <dcterms:modified xsi:type="dcterms:W3CDTF">2017-06-06T07:03:00Z</dcterms:modified>
</cp:coreProperties>
</file>