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9E3" w:rsidRPr="00373880" w:rsidRDefault="008579E3" w:rsidP="008579E3">
      <w:pPr>
        <w:widowControl/>
        <w:spacing w:line="600" w:lineRule="atLeast"/>
        <w:rPr>
          <w:color w:val="000000"/>
          <w:kern w:val="0"/>
          <w:sz w:val="20"/>
        </w:rPr>
      </w:pPr>
      <w:r w:rsidRPr="00373880">
        <w:rPr>
          <w:b/>
          <w:bCs/>
          <w:color w:val="000000"/>
          <w:kern w:val="0"/>
          <w:szCs w:val="32"/>
        </w:rPr>
        <w:t> </w:t>
      </w:r>
      <w:r w:rsidRPr="00373880">
        <w:rPr>
          <w:rFonts w:eastAsia="黑体"/>
          <w:color w:val="000000"/>
          <w:kern w:val="0"/>
          <w:szCs w:val="32"/>
        </w:rPr>
        <w:t>附件</w:t>
      </w:r>
      <w:r w:rsidRPr="00373880">
        <w:rPr>
          <w:rFonts w:eastAsia="黑体"/>
          <w:color w:val="000000"/>
          <w:kern w:val="0"/>
          <w:szCs w:val="32"/>
        </w:rPr>
        <w:t>4</w:t>
      </w:r>
    </w:p>
    <w:p w:rsidR="008579E3" w:rsidRPr="006D7F16" w:rsidRDefault="008579E3" w:rsidP="008579E3">
      <w:pPr>
        <w:spacing w:line="660" w:lineRule="exact"/>
        <w:jc w:val="center"/>
        <w:rPr>
          <w:rFonts w:ascii="方正小标宋简体" w:eastAsia="方正小标宋简体" w:hint="eastAsia"/>
          <w:color w:val="000000"/>
          <w:kern w:val="0"/>
          <w:sz w:val="44"/>
          <w:szCs w:val="44"/>
        </w:rPr>
      </w:pPr>
      <w:r w:rsidRPr="006D7F16">
        <w:rPr>
          <w:rFonts w:eastAsia="方正小标宋简体" w:hint="eastAsia"/>
          <w:color w:val="000000"/>
          <w:kern w:val="0"/>
          <w:sz w:val="44"/>
          <w:szCs w:val="44"/>
        </w:rPr>
        <w:t> </w:t>
      </w:r>
      <w:r w:rsidRPr="006D7F16">
        <w:rPr>
          <w:rFonts w:ascii="方正小标宋简体" w:eastAsia="方正小标宋简体" w:hint="eastAsia"/>
          <w:color w:val="000000"/>
          <w:kern w:val="0"/>
          <w:sz w:val="44"/>
          <w:szCs w:val="44"/>
        </w:rPr>
        <w:t>临潼区未来年度拟出让的部分地块</w:t>
      </w:r>
    </w:p>
    <w:p w:rsidR="008579E3" w:rsidRPr="006D7F16" w:rsidRDefault="008579E3" w:rsidP="008579E3">
      <w:pPr>
        <w:spacing w:line="660" w:lineRule="exact"/>
        <w:jc w:val="center"/>
        <w:rPr>
          <w:rFonts w:ascii="方正小标宋简体" w:eastAsia="方正小标宋简体" w:hint="eastAsia"/>
          <w:color w:val="000000"/>
          <w:kern w:val="0"/>
          <w:sz w:val="44"/>
          <w:szCs w:val="44"/>
        </w:rPr>
      </w:pPr>
      <w:r w:rsidRPr="006D7F16">
        <w:rPr>
          <w:rFonts w:ascii="方正小标宋简体" w:eastAsia="方正小标宋简体" w:hint="eastAsia"/>
          <w:color w:val="000000"/>
          <w:kern w:val="0"/>
          <w:sz w:val="44"/>
          <w:szCs w:val="44"/>
        </w:rPr>
        <w:t>预计出让土地回款计划明细表</w:t>
      </w:r>
    </w:p>
    <w:p w:rsidR="008579E3" w:rsidRPr="00373880" w:rsidRDefault="008579E3" w:rsidP="008579E3">
      <w:pPr>
        <w:widowControl/>
        <w:spacing w:line="600" w:lineRule="atLeast"/>
        <w:rPr>
          <w:color w:val="000000"/>
          <w:kern w:val="0"/>
          <w:sz w:val="20"/>
        </w:rPr>
      </w:pPr>
      <w:r w:rsidRPr="00373880">
        <w:rPr>
          <w:color w:val="000000"/>
          <w:kern w:val="0"/>
          <w:szCs w:val="32"/>
        </w:rPr>
        <w:t> </w:t>
      </w:r>
    </w:p>
    <w:tbl>
      <w:tblPr>
        <w:tblW w:w="9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92"/>
        <w:gridCol w:w="540"/>
        <w:gridCol w:w="3315"/>
        <w:gridCol w:w="900"/>
        <w:gridCol w:w="900"/>
        <w:gridCol w:w="1080"/>
        <w:gridCol w:w="1080"/>
        <w:gridCol w:w="1214"/>
      </w:tblGrid>
      <w:tr w:rsidR="008579E3" w:rsidRPr="00373880" w:rsidTr="00BB0F4B">
        <w:tc>
          <w:tcPr>
            <w:tcW w:w="392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地块</w:t>
            </w:r>
          </w:p>
          <w:p w:rsidR="008579E3" w:rsidRPr="00373880" w:rsidRDefault="008579E3" w:rsidP="00BB0F4B"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落座</w:t>
            </w:r>
          </w:p>
        </w:tc>
        <w:tc>
          <w:tcPr>
            <w:tcW w:w="3315" w:type="dxa"/>
            <w:shd w:val="clear" w:color="auto" w:fill="auto"/>
            <w:vAlign w:val="center"/>
          </w:tcPr>
          <w:p w:rsidR="008579E3" w:rsidRPr="00373880" w:rsidRDefault="008579E3" w:rsidP="008579E3">
            <w:pPr>
              <w:widowControl/>
              <w:ind w:firstLineChars="98" w:firstLine="314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四至范围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579E3" w:rsidRPr="00373880" w:rsidRDefault="008579E3" w:rsidP="008579E3">
            <w:pPr>
              <w:widowControl/>
              <w:ind w:firstLineChars="49" w:firstLine="157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面积</w:t>
            </w:r>
          </w:p>
          <w:p w:rsidR="008579E3" w:rsidRPr="00373880" w:rsidRDefault="008579E3" w:rsidP="00BB0F4B"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（亩）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预计</w:t>
            </w:r>
          </w:p>
          <w:p w:rsidR="008579E3" w:rsidRPr="00373880" w:rsidRDefault="008579E3" w:rsidP="00BB0F4B"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出让时间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579E3" w:rsidRPr="00373880" w:rsidRDefault="008579E3" w:rsidP="008579E3">
            <w:pPr>
              <w:widowControl/>
              <w:ind w:left="314" w:hangingChars="98" w:hanging="314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预计</w:t>
            </w:r>
          </w:p>
          <w:p w:rsidR="008579E3" w:rsidRPr="00373880" w:rsidRDefault="008579E3" w:rsidP="008579E3">
            <w:pPr>
              <w:widowControl/>
              <w:ind w:left="314" w:hangingChars="98" w:hanging="314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出让</w:t>
            </w:r>
          </w:p>
          <w:p w:rsidR="008579E3" w:rsidRPr="00373880" w:rsidRDefault="008579E3" w:rsidP="008579E3">
            <w:pPr>
              <w:widowControl/>
              <w:ind w:left="314" w:hangingChars="98" w:hanging="314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单价</w:t>
            </w:r>
          </w:p>
          <w:p w:rsidR="008579E3" w:rsidRPr="00373880" w:rsidRDefault="008579E3" w:rsidP="00BB0F4B"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预计</w:t>
            </w:r>
          </w:p>
          <w:p w:rsidR="008579E3" w:rsidRPr="00373880" w:rsidRDefault="008579E3" w:rsidP="00BB0F4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出让</w:t>
            </w:r>
          </w:p>
          <w:p w:rsidR="008579E3" w:rsidRPr="00373880" w:rsidRDefault="008579E3" w:rsidP="00BB0F4B"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成交价</w:t>
            </w:r>
          </w:p>
          <w:p w:rsidR="008579E3" w:rsidRPr="00373880" w:rsidRDefault="008579E3" w:rsidP="00BB0F4B"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（万元）</w:t>
            </w:r>
          </w:p>
        </w:tc>
        <w:tc>
          <w:tcPr>
            <w:tcW w:w="1214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rFonts w:hAnsi="宋体"/>
                <w:b/>
                <w:bCs/>
                <w:color w:val="000000"/>
                <w:kern w:val="0"/>
                <w:szCs w:val="21"/>
              </w:rPr>
              <w:t>扣除规税费后净收益（万元）</w:t>
            </w:r>
          </w:p>
        </w:tc>
      </w:tr>
      <w:tr w:rsidR="008579E3" w:rsidRPr="00373880" w:rsidTr="00BB0F4B">
        <w:tc>
          <w:tcPr>
            <w:tcW w:w="392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 w:val="20"/>
              </w:rPr>
              <w:t>1</w:t>
            </w:r>
          </w:p>
        </w:tc>
        <w:tc>
          <w:tcPr>
            <w:tcW w:w="540" w:type="dxa"/>
            <w:shd w:val="clear" w:color="auto" w:fill="auto"/>
          </w:tcPr>
          <w:p w:rsidR="008579E3" w:rsidRPr="00373880" w:rsidRDefault="008579E3" w:rsidP="00BB0F4B">
            <w:pPr>
              <w:widowControl/>
              <w:spacing w:line="600" w:lineRule="atLeast"/>
              <w:rPr>
                <w:color w:val="000000"/>
                <w:kern w:val="0"/>
                <w:szCs w:val="21"/>
              </w:rPr>
            </w:pPr>
          </w:p>
          <w:p w:rsidR="008579E3" w:rsidRPr="00373880" w:rsidRDefault="008579E3" w:rsidP="00BB0F4B">
            <w:pPr>
              <w:widowControl/>
              <w:spacing w:line="600" w:lineRule="atLeast"/>
              <w:rPr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t>临</w:t>
            </w:r>
          </w:p>
          <w:p w:rsidR="008579E3" w:rsidRPr="00373880" w:rsidRDefault="008579E3" w:rsidP="00BB0F4B">
            <w:pPr>
              <w:widowControl/>
              <w:spacing w:line="600" w:lineRule="atLeast"/>
              <w:rPr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t>潼</w:t>
            </w:r>
          </w:p>
          <w:p w:rsidR="008579E3" w:rsidRPr="00373880" w:rsidRDefault="008579E3" w:rsidP="00BB0F4B">
            <w:pPr>
              <w:widowControl/>
              <w:spacing w:line="600" w:lineRule="atLeast"/>
              <w:rPr>
                <w:color w:val="000000"/>
                <w:kern w:val="0"/>
                <w:sz w:val="20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t>区</w:t>
            </w:r>
          </w:p>
        </w:tc>
        <w:tc>
          <w:tcPr>
            <w:tcW w:w="3315" w:type="dxa"/>
            <w:shd w:val="clear" w:color="auto" w:fill="auto"/>
          </w:tcPr>
          <w:p w:rsidR="008579E3" w:rsidRPr="00373880" w:rsidRDefault="008579E3" w:rsidP="008579E3">
            <w:pPr>
              <w:widowControl/>
              <w:spacing w:line="500" w:lineRule="atLeast"/>
              <w:ind w:left="1120" w:hangingChars="350" w:hanging="1120"/>
              <w:rPr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t>东至：王硷村庞沟组旱地及果园</w:t>
            </w:r>
          </w:p>
          <w:p w:rsidR="008579E3" w:rsidRPr="00373880" w:rsidRDefault="008579E3" w:rsidP="008579E3">
            <w:pPr>
              <w:widowControl/>
              <w:spacing w:line="500" w:lineRule="atLeast"/>
              <w:ind w:left="1120" w:hangingChars="350" w:hanging="1120"/>
              <w:rPr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t>西至：王硷村庞沟组农村道路</w:t>
            </w:r>
          </w:p>
          <w:p w:rsidR="008579E3" w:rsidRPr="00373880" w:rsidRDefault="008579E3" w:rsidP="00BB0F4B">
            <w:pPr>
              <w:widowControl/>
              <w:spacing w:line="500" w:lineRule="atLeast"/>
              <w:rPr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t>南至：</w:t>
            </w:r>
            <w:r w:rsidRPr="00373880">
              <w:rPr>
                <w:rFonts w:hAnsi="宋体"/>
              </w:rPr>
              <w:t>快速干道</w:t>
            </w:r>
            <w:r w:rsidRPr="00373880">
              <w:rPr>
                <w:color w:val="000000"/>
                <w:kern w:val="0"/>
                <w:szCs w:val="21"/>
              </w:rPr>
              <w:t xml:space="preserve"> </w:t>
            </w:r>
          </w:p>
          <w:p w:rsidR="008579E3" w:rsidRPr="00373880" w:rsidRDefault="008579E3" w:rsidP="00BB0F4B">
            <w:pPr>
              <w:widowControl/>
              <w:spacing w:line="600" w:lineRule="atLeast"/>
              <w:rPr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t>北至：</w:t>
            </w:r>
            <w:r w:rsidRPr="00373880">
              <w:rPr>
                <w:rFonts w:hAnsi="宋体"/>
              </w:rPr>
              <w:t>骊山北麓</w:t>
            </w:r>
            <w:r w:rsidRPr="00373880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spacing w:line="600" w:lineRule="atLeast"/>
              <w:ind w:firstLineChars="50" w:firstLine="100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 w:val="20"/>
              </w:rPr>
              <w:t>400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Cs w:val="21"/>
              </w:rPr>
              <w:t>2017</w:t>
            </w:r>
            <w:r w:rsidRPr="00373880">
              <w:rPr>
                <w:rFonts w:hAnsi="宋体"/>
                <w:color w:val="000000"/>
                <w:kern w:val="0"/>
                <w:szCs w:val="21"/>
              </w:rPr>
              <w:t>年</w:t>
            </w:r>
          </w:p>
          <w:p w:rsidR="008579E3" w:rsidRDefault="008579E3" w:rsidP="00BB0F4B">
            <w:pPr>
              <w:widowControl/>
              <w:spacing w:line="500" w:lineRule="atLeast"/>
              <w:jc w:val="center"/>
              <w:rPr>
                <w:rFonts w:hAnsi="宋体" w:hint="eastAsia"/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t>至</w:t>
            </w:r>
          </w:p>
          <w:p w:rsidR="008579E3" w:rsidRPr="00373880" w:rsidRDefault="008579E3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Cs w:val="21"/>
              </w:rPr>
              <w:t>2019</w:t>
            </w:r>
            <w:r w:rsidRPr="00373880">
              <w:rPr>
                <w:rFonts w:hAnsi="宋体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 w:val="20"/>
              </w:rPr>
              <w:t>130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 w:val="20"/>
              </w:rPr>
              <w:t>52,000</w:t>
            </w:r>
          </w:p>
        </w:tc>
        <w:tc>
          <w:tcPr>
            <w:tcW w:w="1214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Cs w:val="21"/>
              </w:rPr>
              <w:t>39,000</w:t>
            </w:r>
          </w:p>
        </w:tc>
      </w:tr>
      <w:tr w:rsidR="008579E3" w:rsidRPr="00373880" w:rsidTr="00BB0F4B">
        <w:tc>
          <w:tcPr>
            <w:tcW w:w="392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 w:val="20"/>
              </w:rPr>
              <w:t>2</w:t>
            </w:r>
          </w:p>
        </w:tc>
        <w:tc>
          <w:tcPr>
            <w:tcW w:w="540" w:type="dxa"/>
            <w:shd w:val="clear" w:color="auto" w:fill="auto"/>
          </w:tcPr>
          <w:p w:rsidR="008579E3" w:rsidRPr="00373880" w:rsidRDefault="008579E3" w:rsidP="00BB0F4B">
            <w:pPr>
              <w:widowControl/>
              <w:spacing w:line="600" w:lineRule="atLeast"/>
              <w:rPr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t>临</w:t>
            </w:r>
          </w:p>
          <w:p w:rsidR="008579E3" w:rsidRPr="00373880" w:rsidRDefault="008579E3" w:rsidP="00BB0F4B">
            <w:pPr>
              <w:widowControl/>
              <w:spacing w:line="600" w:lineRule="atLeast"/>
              <w:rPr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lastRenderedPageBreak/>
              <w:t>潼</w:t>
            </w:r>
          </w:p>
          <w:p w:rsidR="008579E3" w:rsidRPr="00373880" w:rsidRDefault="008579E3" w:rsidP="00BB0F4B">
            <w:pPr>
              <w:widowControl/>
              <w:spacing w:line="600" w:lineRule="atLeast"/>
              <w:rPr>
                <w:color w:val="000000"/>
                <w:kern w:val="0"/>
                <w:sz w:val="20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t>区</w:t>
            </w:r>
          </w:p>
        </w:tc>
        <w:tc>
          <w:tcPr>
            <w:tcW w:w="3315" w:type="dxa"/>
            <w:shd w:val="clear" w:color="auto" w:fill="auto"/>
          </w:tcPr>
          <w:p w:rsidR="008579E3" w:rsidRPr="00373880" w:rsidRDefault="008579E3" w:rsidP="00BB0F4B">
            <w:pPr>
              <w:widowControl/>
              <w:spacing w:line="400" w:lineRule="exact"/>
              <w:rPr>
                <w:szCs w:val="21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lastRenderedPageBreak/>
              <w:t>东至：</w:t>
            </w:r>
            <w:r w:rsidRPr="00373880">
              <w:rPr>
                <w:rFonts w:hAnsi="宋体"/>
                <w:szCs w:val="21"/>
              </w:rPr>
              <w:t>陕鼓厂西界</w:t>
            </w:r>
          </w:p>
          <w:p w:rsidR="008579E3" w:rsidRPr="00373880" w:rsidRDefault="008579E3" w:rsidP="00BB0F4B">
            <w:pPr>
              <w:widowControl/>
              <w:spacing w:line="400" w:lineRule="exact"/>
              <w:rPr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t>西至：</w:t>
            </w:r>
            <w:r w:rsidRPr="00373880">
              <w:rPr>
                <w:rFonts w:hAnsi="宋体"/>
                <w:szCs w:val="21"/>
              </w:rPr>
              <w:t>快速干道</w:t>
            </w:r>
          </w:p>
          <w:p w:rsidR="008579E3" w:rsidRPr="00373880" w:rsidRDefault="008579E3" w:rsidP="00BB0F4B">
            <w:pPr>
              <w:spacing w:line="400" w:lineRule="exact"/>
              <w:rPr>
                <w:szCs w:val="21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lastRenderedPageBreak/>
              <w:t>南至：</w:t>
            </w:r>
            <w:r w:rsidRPr="00373880">
              <w:rPr>
                <w:rFonts w:hAnsi="宋体"/>
                <w:szCs w:val="21"/>
              </w:rPr>
              <w:t>山仁村耕地</w:t>
            </w:r>
          </w:p>
          <w:p w:rsidR="008579E3" w:rsidRPr="00373880" w:rsidRDefault="008579E3" w:rsidP="00BB0F4B">
            <w:pPr>
              <w:spacing w:line="400" w:lineRule="exact"/>
              <w:rPr>
                <w:sz w:val="28"/>
                <w:szCs w:val="28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t>北至：</w:t>
            </w:r>
            <w:r w:rsidRPr="00373880">
              <w:rPr>
                <w:rFonts w:hAnsi="宋体"/>
                <w:szCs w:val="21"/>
              </w:rPr>
              <w:t>陕鼓专线</w:t>
            </w:r>
            <w:r w:rsidRPr="00373880">
              <w:rPr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 w:val="20"/>
              </w:rPr>
              <w:lastRenderedPageBreak/>
              <w:t>500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Cs w:val="21"/>
              </w:rPr>
              <w:t>2017</w:t>
            </w:r>
            <w:r w:rsidRPr="00373880">
              <w:rPr>
                <w:rFonts w:hAnsi="宋体"/>
                <w:color w:val="000000"/>
                <w:kern w:val="0"/>
                <w:szCs w:val="21"/>
              </w:rPr>
              <w:lastRenderedPageBreak/>
              <w:t>年</w:t>
            </w:r>
          </w:p>
          <w:p w:rsidR="008579E3" w:rsidRDefault="008579E3" w:rsidP="00BB0F4B">
            <w:pPr>
              <w:widowControl/>
              <w:spacing w:line="500" w:lineRule="atLeast"/>
              <w:jc w:val="center"/>
              <w:rPr>
                <w:rFonts w:hAnsi="宋体" w:hint="eastAsia"/>
                <w:color w:val="000000"/>
                <w:kern w:val="0"/>
                <w:szCs w:val="21"/>
              </w:rPr>
            </w:pPr>
            <w:r w:rsidRPr="00373880">
              <w:rPr>
                <w:rFonts w:hAnsi="宋体"/>
                <w:color w:val="000000"/>
                <w:kern w:val="0"/>
                <w:szCs w:val="21"/>
              </w:rPr>
              <w:t>至</w:t>
            </w:r>
          </w:p>
          <w:p w:rsidR="008579E3" w:rsidRPr="00373880" w:rsidRDefault="008579E3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Cs w:val="21"/>
              </w:rPr>
              <w:t>2019</w:t>
            </w:r>
            <w:r>
              <w:rPr>
                <w:rFonts w:hint="eastAsia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 w:val="20"/>
              </w:rPr>
              <w:lastRenderedPageBreak/>
              <w:t>130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 w:val="20"/>
              </w:rPr>
              <w:t>65,000</w:t>
            </w:r>
          </w:p>
        </w:tc>
        <w:tc>
          <w:tcPr>
            <w:tcW w:w="1214" w:type="dxa"/>
            <w:shd w:val="clear" w:color="auto" w:fill="auto"/>
            <w:vAlign w:val="center"/>
          </w:tcPr>
          <w:p w:rsidR="008579E3" w:rsidRPr="00373880" w:rsidRDefault="008579E3" w:rsidP="00BB0F4B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Cs w:val="21"/>
              </w:rPr>
              <w:t>48,750</w:t>
            </w:r>
          </w:p>
        </w:tc>
      </w:tr>
      <w:tr w:rsidR="008579E3" w:rsidRPr="00373880" w:rsidTr="00BB0F4B">
        <w:tc>
          <w:tcPr>
            <w:tcW w:w="4247" w:type="dxa"/>
            <w:gridSpan w:val="3"/>
            <w:shd w:val="clear" w:color="auto" w:fill="auto"/>
          </w:tcPr>
          <w:p w:rsidR="008579E3" w:rsidRPr="00373880" w:rsidRDefault="008579E3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0"/>
              </w:rPr>
            </w:pPr>
            <w:r w:rsidRPr="00373880">
              <w:rPr>
                <w:rFonts w:hAnsi="宋体"/>
                <w:color w:val="000000"/>
                <w:kern w:val="0"/>
                <w:sz w:val="20"/>
              </w:rPr>
              <w:lastRenderedPageBreak/>
              <w:t>合计</w:t>
            </w:r>
          </w:p>
        </w:tc>
        <w:tc>
          <w:tcPr>
            <w:tcW w:w="900" w:type="dxa"/>
            <w:shd w:val="clear" w:color="auto" w:fill="auto"/>
          </w:tcPr>
          <w:p w:rsidR="008579E3" w:rsidRPr="00373880" w:rsidRDefault="008579E3" w:rsidP="00BB0F4B">
            <w:pPr>
              <w:widowControl/>
              <w:spacing w:line="600" w:lineRule="atLeast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 w:val="20"/>
              </w:rPr>
              <w:t>900</w:t>
            </w:r>
          </w:p>
        </w:tc>
        <w:tc>
          <w:tcPr>
            <w:tcW w:w="900" w:type="dxa"/>
            <w:shd w:val="clear" w:color="auto" w:fill="auto"/>
          </w:tcPr>
          <w:p w:rsidR="008579E3" w:rsidRPr="00373880" w:rsidRDefault="008579E3" w:rsidP="00BB0F4B">
            <w:pPr>
              <w:widowControl/>
              <w:spacing w:line="60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1080" w:type="dxa"/>
            <w:shd w:val="clear" w:color="auto" w:fill="auto"/>
          </w:tcPr>
          <w:p w:rsidR="008579E3" w:rsidRPr="00373880" w:rsidRDefault="008579E3" w:rsidP="00BB0F4B">
            <w:pPr>
              <w:widowControl/>
              <w:spacing w:line="600" w:lineRule="atLeast"/>
              <w:rPr>
                <w:color w:val="000000"/>
                <w:kern w:val="0"/>
                <w:sz w:val="20"/>
              </w:rPr>
            </w:pPr>
          </w:p>
        </w:tc>
        <w:tc>
          <w:tcPr>
            <w:tcW w:w="1080" w:type="dxa"/>
            <w:shd w:val="clear" w:color="auto" w:fill="auto"/>
          </w:tcPr>
          <w:p w:rsidR="008579E3" w:rsidRPr="00373880" w:rsidRDefault="008579E3" w:rsidP="00BB0F4B">
            <w:pPr>
              <w:widowControl/>
              <w:spacing w:line="600" w:lineRule="atLeast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 w:val="20"/>
              </w:rPr>
              <w:t>117,000</w:t>
            </w:r>
          </w:p>
        </w:tc>
        <w:tc>
          <w:tcPr>
            <w:tcW w:w="1214" w:type="dxa"/>
            <w:shd w:val="clear" w:color="auto" w:fill="auto"/>
          </w:tcPr>
          <w:p w:rsidR="008579E3" w:rsidRPr="00373880" w:rsidRDefault="008579E3" w:rsidP="00BB0F4B">
            <w:pPr>
              <w:widowControl/>
              <w:spacing w:line="600" w:lineRule="atLeast"/>
              <w:rPr>
                <w:color w:val="000000"/>
                <w:kern w:val="0"/>
                <w:sz w:val="20"/>
              </w:rPr>
            </w:pPr>
            <w:r w:rsidRPr="00373880">
              <w:rPr>
                <w:color w:val="000000"/>
                <w:kern w:val="0"/>
                <w:sz w:val="20"/>
              </w:rPr>
              <w:t>87,750</w:t>
            </w:r>
          </w:p>
        </w:tc>
      </w:tr>
    </w:tbl>
    <w:p w:rsidR="008579E3" w:rsidRDefault="008579E3" w:rsidP="008579E3">
      <w:pPr>
        <w:widowControl/>
        <w:spacing w:line="600" w:lineRule="atLeast"/>
        <w:rPr>
          <w:rFonts w:hint="eastAsia"/>
        </w:rPr>
      </w:pPr>
    </w:p>
    <w:p w:rsidR="008579E3" w:rsidRDefault="008579E3" w:rsidP="008579E3">
      <w:pPr>
        <w:widowControl/>
        <w:spacing w:line="600" w:lineRule="atLeast"/>
        <w:rPr>
          <w:rFonts w:hint="eastAsia"/>
        </w:rPr>
      </w:pPr>
    </w:p>
    <w:p w:rsidR="008579E3" w:rsidRDefault="008579E3" w:rsidP="008579E3">
      <w:pPr>
        <w:widowControl/>
        <w:spacing w:line="600" w:lineRule="atLeast"/>
        <w:rPr>
          <w:rFonts w:hint="eastAsia"/>
        </w:rPr>
      </w:pPr>
    </w:p>
    <w:p w:rsidR="00F35252" w:rsidRPr="008579E3" w:rsidRDefault="00F35252" w:rsidP="008579E3"/>
    <w:sectPr w:rsidR="00F35252" w:rsidRPr="008579E3" w:rsidSect="008579E3">
      <w:pgSz w:w="11907" w:h="16839" w:code="10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5508" w:rsidRDefault="007B5508" w:rsidP="00BF4759">
      <w:r>
        <w:separator/>
      </w:r>
    </w:p>
  </w:endnote>
  <w:endnote w:type="continuationSeparator" w:id="1">
    <w:p w:rsidR="007B5508" w:rsidRDefault="007B5508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5508" w:rsidRDefault="007B5508" w:rsidP="00BF4759">
      <w:r>
        <w:separator/>
      </w:r>
    </w:p>
  </w:footnote>
  <w:footnote w:type="continuationSeparator" w:id="1">
    <w:p w:rsidR="007B5508" w:rsidRDefault="007B5508" w:rsidP="00BF47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4C5BA7"/>
    <w:rsid w:val="005924C6"/>
    <w:rsid w:val="00753212"/>
    <w:rsid w:val="007B5508"/>
    <w:rsid w:val="008205A0"/>
    <w:rsid w:val="008579E3"/>
    <w:rsid w:val="00A01AEA"/>
    <w:rsid w:val="00BF4759"/>
    <w:rsid w:val="00D36EE1"/>
    <w:rsid w:val="00D61F59"/>
    <w:rsid w:val="00F35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</Words>
  <Characters>267</Characters>
  <Application>Microsoft Office Word</Application>
  <DocSecurity>0</DocSecurity>
  <Lines>2</Lines>
  <Paragraphs>1</Paragraphs>
  <ScaleCrop>false</ScaleCrop>
  <Company>微软中国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2016-12-01T03:02:00Z</dcterms:created>
  <dcterms:modified xsi:type="dcterms:W3CDTF">2017-06-06T07:04:00Z</dcterms:modified>
</cp:coreProperties>
</file>