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28C" w:rsidRPr="00236163" w:rsidRDefault="0015628C" w:rsidP="0015628C">
      <w:pPr>
        <w:widowControl/>
        <w:jc w:val="left"/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</w:pPr>
      <w:r w:rsidRPr="00236163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附件1</w:t>
      </w:r>
    </w:p>
    <w:p w:rsidR="0015628C" w:rsidRDefault="0015628C" w:rsidP="0015628C">
      <w:pPr>
        <w:widowControl/>
        <w:spacing w:line="600" w:lineRule="exact"/>
        <w:jc w:val="center"/>
        <w:rPr>
          <w:rFonts w:ascii="方正小标宋简体" w:eastAsia="方正小标宋简体" w:hAnsi="新宋体" w:cs="宋体" w:hint="eastAsia"/>
          <w:bCs/>
          <w:color w:val="000000"/>
          <w:sz w:val="44"/>
          <w:szCs w:val="44"/>
        </w:rPr>
      </w:pPr>
      <w:r w:rsidRPr="00236163">
        <w:rPr>
          <w:rFonts w:ascii="方正小标宋简体" w:eastAsia="方正小标宋简体" w:hAnsi="新宋体" w:cs="宋体" w:hint="eastAsia"/>
          <w:bCs/>
          <w:color w:val="000000"/>
          <w:kern w:val="0"/>
          <w:sz w:val="44"/>
          <w:szCs w:val="44"/>
        </w:rPr>
        <w:t>2018年1月区长专线办理情况统计表</w:t>
      </w:r>
    </w:p>
    <w:p w:rsidR="0015628C" w:rsidRDefault="0015628C" w:rsidP="0015628C">
      <w:pPr>
        <w:widowControl/>
        <w:spacing w:line="600" w:lineRule="exact"/>
        <w:jc w:val="left"/>
        <w:rPr>
          <w:rFonts w:ascii="黑体" w:eastAsia="黑体" w:hAnsi="黑体" w:cs="宋体" w:hint="eastAsia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</w:t>
      </w:r>
      <w:r w:rsidRPr="0023616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区政府各部门、直属机构</w:t>
      </w:r>
    </w:p>
    <w:tbl>
      <w:tblPr>
        <w:tblW w:w="9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7"/>
        <w:gridCol w:w="1547"/>
        <w:gridCol w:w="1692"/>
        <w:gridCol w:w="1548"/>
        <w:gridCol w:w="1548"/>
        <w:gridCol w:w="1548"/>
      </w:tblGrid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超期结案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城管局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eastAsia="新宋体" w:hAnsi="新宋体" w:cs="宋体" w:hint="eastAsia"/>
                <w:kern w:val="0"/>
                <w:sz w:val="24"/>
              </w:rPr>
              <w:t>旅</w:t>
            </w:r>
            <w:r w:rsidRPr="00286324">
              <w:rPr>
                <w:rFonts w:hAnsi="新宋体" w:cs="宋体" w:hint="eastAsia"/>
                <w:kern w:val="0"/>
                <w:sz w:val="24"/>
              </w:rPr>
              <w:t>游休闲</w:t>
            </w: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度假区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扶贫办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工商分局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公安分局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供销联社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规划分局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国税局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国土分局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华润燃气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教育局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49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49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24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临潼</w:t>
            </w:r>
          </w:p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供电公司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13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经贸局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民政局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农林局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hAnsi="新宋体" w:cs="宋体" w:hint="eastAsia"/>
                <w:kern w:val="0"/>
                <w:sz w:val="24"/>
              </w:rPr>
              <w:t>馆前</w:t>
            </w: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管委会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粮食局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</w:tbl>
    <w:p w:rsidR="0015628C" w:rsidRDefault="0015628C" w:rsidP="0015628C">
      <w:pPr>
        <w:widowControl/>
        <w:jc w:val="left"/>
        <w:rPr>
          <w:rFonts w:hint="eastAsia"/>
        </w:rPr>
      </w:pPr>
    </w:p>
    <w:p w:rsidR="0015628C" w:rsidRDefault="0015628C" w:rsidP="0015628C">
      <w:pPr>
        <w:widowControl/>
        <w:jc w:val="left"/>
        <w:rPr>
          <w:rFonts w:hint="eastAsia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47"/>
        <w:gridCol w:w="1547"/>
        <w:gridCol w:w="1834"/>
        <w:gridCol w:w="1417"/>
        <w:gridCol w:w="1418"/>
        <w:gridCol w:w="1417"/>
      </w:tblGrid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lastRenderedPageBreak/>
              <w:t>单位名称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超期结案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商贸公司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渭北</w:t>
            </w:r>
          </w:p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工业组团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文体</w:t>
            </w:r>
            <w:r w:rsidRPr="00286324">
              <w:rPr>
                <w:rFonts w:ascii="新宋体" w:hAnsi="新宋体" w:cs="宋体" w:hint="eastAsia"/>
                <w:kern w:val="0"/>
                <w:sz w:val="24"/>
              </w:rPr>
              <w:t>广电</w:t>
            </w: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质监分局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中国电信</w:t>
            </w:r>
          </w:p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临潼公司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中国移动</w:t>
            </w:r>
          </w:p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临潼公司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烟草局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新区管委会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食</w:t>
            </w:r>
            <w:r w:rsidRPr="00286324">
              <w:rPr>
                <w:rFonts w:ascii="新宋体" w:hAnsi="新宋体" w:cs="宋体" w:hint="eastAsia"/>
                <w:kern w:val="0"/>
                <w:sz w:val="24"/>
              </w:rPr>
              <w:t>品</w:t>
            </w: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药</w:t>
            </w:r>
            <w:r w:rsidRPr="00286324">
              <w:rPr>
                <w:rFonts w:ascii="新宋体" w:hAnsi="新宋体" w:cs="宋体" w:hint="eastAsia"/>
                <w:kern w:val="0"/>
                <w:sz w:val="24"/>
              </w:rPr>
              <w:t>监</w:t>
            </w: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水务局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现代物流区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建住局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98.57%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环保分局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96.55%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物价局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27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25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92.59%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人社局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16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13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88.89%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卫计局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86.67%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旅游局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83.33%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城建集团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82.76%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旅游商贸</w:t>
            </w:r>
          </w:p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开发区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112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84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38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28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75.00%</w:t>
            </w:r>
          </w:p>
        </w:tc>
      </w:tr>
      <w:tr w:rsidR="0015628C" w:rsidRPr="00286324" w:rsidTr="00C244B3">
        <w:trPr>
          <w:trHeight w:val="624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交通局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31</w:t>
            </w:r>
          </w:p>
        </w:tc>
        <w:tc>
          <w:tcPr>
            <w:tcW w:w="1834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18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13</w:t>
            </w:r>
          </w:p>
        </w:tc>
        <w:tc>
          <w:tcPr>
            <w:tcW w:w="1417" w:type="dxa"/>
            <w:vAlign w:val="center"/>
          </w:tcPr>
          <w:p w:rsidR="0015628C" w:rsidRPr="00286324" w:rsidRDefault="0015628C" w:rsidP="00C244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58.06%</w:t>
            </w:r>
          </w:p>
        </w:tc>
      </w:tr>
    </w:tbl>
    <w:p w:rsidR="0015628C" w:rsidRDefault="0015628C" w:rsidP="0015628C">
      <w:pPr>
        <w:widowControl/>
        <w:jc w:val="lef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</w:p>
    <w:p w:rsidR="0015628C" w:rsidRDefault="0015628C" w:rsidP="0015628C">
      <w:pPr>
        <w:widowControl/>
        <w:jc w:val="left"/>
        <w:rPr>
          <w:rFonts w:ascii="黑体" w:eastAsia="黑体" w:hAnsi="黑体" w:cs="宋体" w:hint="eastAsia"/>
          <w:color w:val="000000"/>
          <w:sz w:val="32"/>
          <w:szCs w:val="32"/>
        </w:rPr>
      </w:pPr>
      <w:r w:rsidRPr="00F1493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二、各街道办事处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24"/>
        <w:gridCol w:w="1424"/>
        <w:gridCol w:w="1552"/>
        <w:gridCol w:w="1425"/>
        <w:gridCol w:w="1425"/>
        <w:gridCol w:w="1272"/>
      </w:tblGrid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超期结案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行者街办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秦陵街办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骊山街办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栎阳街办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新市街办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任留街办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铁炉街办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雨金街办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徐扬街办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油槐街办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北田街办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代王街办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92.31%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穆寨街办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91.67%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小金街办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91.67%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马额街办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88.89%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何寨街办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10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80.00%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零口街办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75.00%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斜口街办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73.08%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新丰街办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70.00%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交口街办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66.67%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仁宗街办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60.00%</w:t>
            </w:r>
          </w:p>
        </w:tc>
      </w:tr>
      <w:tr w:rsidR="0015628C" w:rsidRPr="00286324" w:rsidTr="00C244B3">
        <w:trPr>
          <w:trHeight w:val="508"/>
        </w:trPr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 w:rsidRPr="00286324">
              <w:rPr>
                <w:rFonts w:ascii="新宋体" w:eastAsia="新宋体" w:hAnsi="新宋体" w:cs="宋体" w:hint="eastAsia"/>
                <w:kern w:val="0"/>
                <w:sz w:val="24"/>
              </w:rPr>
              <w:t>西泉街办</w:t>
            </w:r>
          </w:p>
        </w:tc>
        <w:tc>
          <w:tcPr>
            <w:tcW w:w="1547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692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548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01" w:type="dxa"/>
            <w:vAlign w:val="center"/>
          </w:tcPr>
          <w:p w:rsidR="0015628C" w:rsidRPr="00286324" w:rsidRDefault="0015628C" w:rsidP="00C244B3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86324">
              <w:rPr>
                <w:rFonts w:ascii="宋体" w:hAnsi="宋体" w:cs="宋体" w:hint="eastAsia"/>
                <w:color w:val="000000"/>
                <w:kern w:val="0"/>
                <w:sz w:val="24"/>
              </w:rPr>
              <w:t>50.00%</w:t>
            </w:r>
          </w:p>
        </w:tc>
      </w:tr>
    </w:tbl>
    <w:p w:rsidR="0015628C" w:rsidRDefault="0015628C" w:rsidP="0015628C">
      <w:pPr>
        <w:spacing w:line="400" w:lineRule="exact"/>
        <w:rPr>
          <w:rFonts w:ascii="宋体" w:hAnsi="宋体" w:hint="eastAsia"/>
          <w:sz w:val="24"/>
        </w:rPr>
      </w:pPr>
      <w:r w:rsidRPr="00F14938">
        <w:rPr>
          <w:rFonts w:ascii="宋体" w:hAnsi="宋体" w:hint="eastAsia"/>
          <w:sz w:val="24"/>
        </w:rPr>
        <w:t>说明：此附件中数据的统计时间为2018年2月9日。</w:t>
      </w:r>
    </w:p>
    <w:p w:rsidR="008354D6" w:rsidRPr="0015628C" w:rsidRDefault="008354D6" w:rsidP="0015628C"/>
    <w:sectPr w:rsidR="008354D6" w:rsidRPr="0015628C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B15" w:rsidRDefault="00F00B15" w:rsidP="00F349B6">
      <w:r>
        <w:separator/>
      </w:r>
    </w:p>
  </w:endnote>
  <w:endnote w:type="continuationSeparator" w:id="1">
    <w:p w:rsidR="00F00B15" w:rsidRDefault="00F00B15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B15" w:rsidRDefault="00F00B15" w:rsidP="00F349B6">
      <w:r>
        <w:separator/>
      </w:r>
    </w:p>
  </w:footnote>
  <w:footnote w:type="continuationSeparator" w:id="1">
    <w:p w:rsidR="00F00B15" w:rsidRDefault="00F00B15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0B4686"/>
    <w:rsid w:val="0015628C"/>
    <w:rsid w:val="00217CA7"/>
    <w:rsid w:val="00242422"/>
    <w:rsid w:val="002A0906"/>
    <w:rsid w:val="002E5E7D"/>
    <w:rsid w:val="00304549"/>
    <w:rsid w:val="003C7199"/>
    <w:rsid w:val="003D02F6"/>
    <w:rsid w:val="00413C2C"/>
    <w:rsid w:val="004F6A37"/>
    <w:rsid w:val="005569B6"/>
    <w:rsid w:val="00561D5B"/>
    <w:rsid w:val="007637A2"/>
    <w:rsid w:val="007D09B7"/>
    <w:rsid w:val="00804FA7"/>
    <w:rsid w:val="00830BA5"/>
    <w:rsid w:val="008354D6"/>
    <w:rsid w:val="00901FE9"/>
    <w:rsid w:val="00912BFA"/>
    <w:rsid w:val="00A51D67"/>
    <w:rsid w:val="00AA021C"/>
    <w:rsid w:val="00B042E5"/>
    <w:rsid w:val="00CE6866"/>
    <w:rsid w:val="00CF41EE"/>
    <w:rsid w:val="00D42C63"/>
    <w:rsid w:val="00E41B0F"/>
    <w:rsid w:val="00EC2502"/>
    <w:rsid w:val="00F00B15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  <w:style w:type="paragraph" w:styleId="a5">
    <w:name w:val="Normal (Web)"/>
    <w:basedOn w:val="a"/>
    <w:uiPriority w:val="99"/>
    <w:unhideWhenUsed/>
    <w:qFormat/>
    <w:rsid w:val="004F6A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227</Words>
  <Characters>1300</Characters>
  <Application>Microsoft Office Word</Application>
  <DocSecurity>0</DocSecurity>
  <Lines>10</Lines>
  <Paragraphs>3</Paragraphs>
  <ScaleCrop>false</ScaleCrop>
  <Company>微软中国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2018-01-03T03:21:00Z</dcterms:created>
  <dcterms:modified xsi:type="dcterms:W3CDTF">2018-03-26T07:11:00Z</dcterms:modified>
</cp:coreProperties>
</file>