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249" w:rsidRDefault="00633249" w:rsidP="00633249">
      <w:pPr>
        <w:spacing w:line="600" w:lineRule="exact"/>
        <w:rPr>
          <w:rFonts w:eastAsia="黑体"/>
          <w:color w:val="000000"/>
          <w:kern w:val="0"/>
          <w:sz w:val="32"/>
          <w:szCs w:val="32"/>
        </w:rPr>
      </w:pPr>
      <w:r>
        <w:rPr>
          <w:rFonts w:eastAsia="黑体" w:hAnsi="黑体"/>
          <w:color w:val="000000"/>
          <w:kern w:val="0"/>
          <w:sz w:val="32"/>
          <w:szCs w:val="32"/>
        </w:rPr>
        <w:t>附件</w:t>
      </w:r>
      <w:r>
        <w:rPr>
          <w:rFonts w:eastAsia="黑体"/>
          <w:color w:val="000000"/>
          <w:kern w:val="0"/>
          <w:sz w:val="32"/>
          <w:szCs w:val="32"/>
        </w:rPr>
        <w:t>1</w:t>
      </w:r>
    </w:p>
    <w:p w:rsidR="00633249" w:rsidRDefault="00633249" w:rsidP="00633249">
      <w:pPr>
        <w:spacing w:line="600" w:lineRule="exact"/>
        <w:jc w:val="center"/>
        <w:rPr>
          <w:rFonts w:eastAsia="方正小标宋简体"/>
          <w:bCs/>
          <w:color w:val="000000"/>
          <w:sz w:val="44"/>
          <w:szCs w:val="44"/>
        </w:rPr>
      </w:pPr>
      <w:r>
        <w:rPr>
          <w:rFonts w:eastAsia="方正小标宋简体"/>
          <w:bCs/>
          <w:color w:val="000000"/>
          <w:sz w:val="44"/>
          <w:szCs w:val="44"/>
        </w:rPr>
        <w:t>临潼区政府依申请公开工作制度</w:t>
      </w:r>
    </w:p>
    <w:p w:rsidR="00633249" w:rsidRDefault="00633249" w:rsidP="00633249">
      <w:pPr>
        <w:spacing w:line="600" w:lineRule="exact"/>
        <w:jc w:val="center"/>
        <w:rPr>
          <w:rFonts w:eastAsia="方正仿宋简体"/>
          <w:bCs/>
          <w:color w:val="000000"/>
          <w:sz w:val="44"/>
          <w:szCs w:val="44"/>
        </w:rPr>
      </w:pP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为贯彻落实《中华人民共和国政府信息公开条例》，切实保障公民、法人和其他组织依法获取政府信息，充分发挥政府信息对群众生产、生活和经济社会活动的服务作用，特制定本制度。</w:t>
      </w:r>
      <w:r>
        <w:rPr>
          <w:rFonts w:eastAsia="方正仿宋简体"/>
          <w:bCs/>
          <w:color w:val="000000"/>
          <w:kern w:val="0"/>
          <w:sz w:val="32"/>
          <w:szCs w:val="32"/>
        </w:rPr>
        <w:t xml:space="preserve"> </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第一条</w:t>
      </w:r>
      <w:r>
        <w:rPr>
          <w:rFonts w:eastAsia="方正仿宋简体"/>
          <w:bCs/>
          <w:color w:val="000000"/>
          <w:sz w:val="32"/>
          <w:szCs w:val="32"/>
        </w:rPr>
        <w:t xml:space="preserve">  </w:t>
      </w:r>
      <w:r>
        <w:rPr>
          <w:rFonts w:eastAsia="方正仿宋简体"/>
          <w:bCs/>
          <w:color w:val="000000"/>
          <w:sz w:val="32"/>
          <w:szCs w:val="32"/>
        </w:rPr>
        <w:t>适用范围</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公民、法人或者其他组织（以下统称申请人）根据自身生产、生活、科研等特殊需要向临潼区人民政府及各部门申请获取政府信息，适用本办法。</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第二条</w:t>
      </w:r>
      <w:r>
        <w:rPr>
          <w:rFonts w:eastAsia="方正仿宋简体"/>
          <w:bCs/>
          <w:color w:val="000000"/>
          <w:sz w:val="32"/>
          <w:szCs w:val="32"/>
        </w:rPr>
        <w:t xml:space="preserve">  </w:t>
      </w:r>
      <w:r>
        <w:rPr>
          <w:rFonts w:eastAsia="方正仿宋简体"/>
          <w:bCs/>
          <w:color w:val="000000"/>
          <w:sz w:val="32"/>
          <w:szCs w:val="32"/>
        </w:rPr>
        <w:t>工作原则</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依申请公开应坚持公正、公平、便民和严格依法的原则。</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第三条</w:t>
      </w:r>
      <w:r>
        <w:rPr>
          <w:rFonts w:eastAsia="方正仿宋简体"/>
          <w:bCs/>
          <w:color w:val="000000"/>
          <w:sz w:val="32"/>
          <w:szCs w:val="32"/>
        </w:rPr>
        <w:t xml:space="preserve">  </w:t>
      </w:r>
      <w:r>
        <w:rPr>
          <w:rFonts w:eastAsia="方正仿宋简体"/>
          <w:bCs/>
          <w:color w:val="000000"/>
          <w:sz w:val="32"/>
          <w:szCs w:val="32"/>
        </w:rPr>
        <w:t>受理机构</w:t>
      </w:r>
      <w:r>
        <w:rPr>
          <w:rFonts w:eastAsia="方正仿宋简体"/>
          <w:bCs/>
          <w:color w:val="000000"/>
          <w:sz w:val="32"/>
          <w:szCs w:val="32"/>
        </w:rPr>
        <w:t xml:space="preserve"> </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各街道办事处，区政府各工作部门，各直属机构（以下简称</w:t>
      </w:r>
      <w:r>
        <w:rPr>
          <w:rFonts w:eastAsia="方正仿宋简体"/>
          <w:bCs/>
          <w:color w:val="000000"/>
          <w:sz w:val="32"/>
          <w:szCs w:val="32"/>
        </w:rPr>
        <w:t>“</w:t>
      </w:r>
      <w:r>
        <w:rPr>
          <w:rFonts w:eastAsia="方正仿宋简体"/>
          <w:bCs/>
          <w:color w:val="000000"/>
          <w:sz w:val="32"/>
          <w:szCs w:val="32"/>
        </w:rPr>
        <w:t>行政机关</w:t>
      </w:r>
      <w:r>
        <w:rPr>
          <w:rFonts w:eastAsia="方正仿宋简体"/>
          <w:bCs/>
          <w:color w:val="000000"/>
          <w:sz w:val="32"/>
          <w:szCs w:val="32"/>
        </w:rPr>
        <w:t>”</w:t>
      </w:r>
      <w:r>
        <w:rPr>
          <w:rFonts w:eastAsia="方正仿宋简体"/>
          <w:bCs/>
          <w:color w:val="000000"/>
          <w:sz w:val="32"/>
          <w:szCs w:val="32"/>
        </w:rPr>
        <w:t>）应当指定机构和人员，负责本行政机关政府信息公开申请业务，并公布受理机构的名称、办公地址、办公时间、联系电话、传真号码等。区政府信息中心负责推进、指导、协调、监督全区依申请政府信息公开工作。</w:t>
      </w:r>
      <w:r>
        <w:rPr>
          <w:rFonts w:eastAsia="方正仿宋简体"/>
          <w:bCs/>
          <w:color w:val="000000"/>
          <w:sz w:val="32"/>
          <w:szCs w:val="32"/>
        </w:rPr>
        <w:t xml:space="preserve"> </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第四条</w:t>
      </w:r>
      <w:r>
        <w:rPr>
          <w:rFonts w:eastAsia="方正仿宋简体"/>
          <w:bCs/>
          <w:color w:val="000000"/>
          <w:sz w:val="32"/>
          <w:szCs w:val="32"/>
        </w:rPr>
        <w:t xml:space="preserve">  </w:t>
      </w:r>
      <w:r>
        <w:rPr>
          <w:rFonts w:eastAsia="方正仿宋简体"/>
          <w:bCs/>
          <w:color w:val="000000"/>
          <w:sz w:val="32"/>
          <w:szCs w:val="32"/>
        </w:rPr>
        <w:t>依申请公开的受理程序</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（一）申请人可采用以下四种方式提出政府信息公开申请：</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 xml:space="preserve">1. </w:t>
      </w:r>
      <w:r>
        <w:rPr>
          <w:rFonts w:eastAsia="方正仿宋简体"/>
          <w:bCs/>
          <w:color w:val="000000"/>
          <w:sz w:val="32"/>
          <w:szCs w:val="32"/>
        </w:rPr>
        <w:t>当面申请申请人在各行政机关指定的受理点填写</w:t>
      </w:r>
      <w:r>
        <w:rPr>
          <w:rFonts w:eastAsia="方正仿宋简体"/>
          <w:bCs/>
          <w:color w:val="000000"/>
          <w:sz w:val="32"/>
          <w:szCs w:val="32"/>
        </w:rPr>
        <w:lastRenderedPageBreak/>
        <w:t>《</w:t>
      </w:r>
      <w:r>
        <w:rPr>
          <w:rFonts w:eastAsia="方正仿宋简体"/>
          <w:bCs/>
          <w:color w:val="000000"/>
          <w:sz w:val="32"/>
          <w:szCs w:val="32"/>
        </w:rPr>
        <w:t>***</w:t>
      </w:r>
      <w:r>
        <w:rPr>
          <w:rFonts w:eastAsia="方正仿宋简体"/>
          <w:bCs/>
          <w:color w:val="000000"/>
          <w:sz w:val="32"/>
          <w:szCs w:val="32"/>
        </w:rPr>
        <w:t>（机关名称）政府信息公开申请表》，当面提交申请；</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2</w:t>
      </w:r>
      <w:r>
        <w:rPr>
          <w:rFonts w:eastAsia="方正仿宋简体"/>
          <w:bCs/>
          <w:color w:val="000000"/>
          <w:sz w:val="32"/>
          <w:szCs w:val="32"/>
        </w:rPr>
        <w:t>．邮寄申请申请人在政府门户网站上下载并填写《</w:t>
      </w:r>
      <w:r>
        <w:rPr>
          <w:rFonts w:eastAsia="方正仿宋简体"/>
          <w:bCs/>
          <w:color w:val="000000"/>
          <w:sz w:val="32"/>
          <w:szCs w:val="32"/>
        </w:rPr>
        <w:t>***</w:t>
      </w:r>
      <w:r>
        <w:rPr>
          <w:rFonts w:eastAsia="方正仿宋简体"/>
          <w:bCs/>
          <w:color w:val="000000"/>
          <w:sz w:val="32"/>
          <w:szCs w:val="32"/>
        </w:rPr>
        <w:t>（机关名称）政府信息公开申请表》，以邮寄方式提交；</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3</w:t>
      </w:r>
      <w:r>
        <w:rPr>
          <w:rFonts w:eastAsia="方正仿宋简体"/>
          <w:bCs/>
          <w:color w:val="000000"/>
          <w:sz w:val="32"/>
          <w:szCs w:val="32"/>
        </w:rPr>
        <w:t>．传真申请申请人在政府门户网站上下载并填写《</w:t>
      </w:r>
      <w:r>
        <w:rPr>
          <w:rFonts w:eastAsia="方正仿宋简体"/>
          <w:bCs/>
          <w:color w:val="000000"/>
          <w:sz w:val="32"/>
          <w:szCs w:val="32"/>
        </w:rPr>
        <w:t>***</w:t>
      </w:r>
      <w:r>
        <w:rPr>
          <w:rFonts w:eastAsia="方正仿宋简体"/>
          <w:bCs/>
          <w:color w:val="000000"/>
          <w:sz w:val="32"/>
          <w:szCs w:val="32"/>
        </w:rPr>
        <w:t>（机关名称）政府信息公开申请表》，以传真方式提交；</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4</w:t>
      </w:r>
      <w:r>
        <w:rPr>
          <w:rFonts w:eastAsia="方正仿宋简体"/>
          <w:bCs/>
          <w:color w:val="000000"/>
          <w:sz w:val="32"/>
          <w:szCs w:val="32"/>
        </w:rPr>
        <w:t>．网上申请申请人在西安市人民政府门户网站或临潼区政府门户网站依申请公开栏目在线提交申请。</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（二）申请人在提出政府信息公开申请时，应填写统一格式的政府信息公开申请表（见附件）。行政机关可根据具体情况，要求申请人同时提供以下材料：</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1</w:t>
      </w:r>
      <w:r>
        <w:rPr>
          <w:rFonts w:eastAsia="方正仿宋简体"/>
          <w:bCs/>
          <w:color w:val="000000"/>
          <w:sz w:val="32"/>
          <w:szCs w:val="32"/>
        </w:rPr>
        <w:t>．公民个人申请：申请人身份证明复印件，低收入证明（申请减免费用者提供）。</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2</w:t>
      </w:r>
      <w:r>
        <w:rPr>
          <w:rFonts w:eastAsia="方正仿宋简体"/>
          <w:bCs/>
          <w:color w:val="000000"/>
          <w:sz w:val="32"/>
          <w:szCs w:val="32"/>
        </w:rPr>
        <w:t>．法人或其他组织申请：营业执照和组织机构代码证复印件，法定代表人或主要负责人身份证明复印件。</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申请人采用书面形式确有困难的，申请人可以口头提出，由受理该申请的行政机关代为填写政府信息公开申请表，经申请人确认后生效。</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三）行政机关应当对申请材料进行必要的形式审查。如申请人的姓名或名称是否真实、联系方式是否有效、内容描述及形式要求是否明确，能否合理说明申请获取政府信息系根据自身生产、生活、科研等特殊需要。对于要件不完备的申请予以退回并要求当事人补正。</w:t>
      </w:r>
    </w:p>
    <w:p w:rsidR="00633249" w:rsidRDefault="00633249" w:rsidP="00633249">
      <w:pPr>
        <w:spacing w:line="600" w:lineRule="exact"/>
        <w:ind w:firstLineChars="200" w:firstLine="640"/>
        <w:rPr>
          <w:rFonts w:eastAsia="方正仿宋简体"/>
          <w:bCs/>
          <w:color w:val="000000"/>
          <w:sz w:val="32"/>
          <w:szCs w:val="32"/>
        </w:rPr>
      </w:pPr>
      <w:r>
        <w:rPr>
          <w:rFonts w:eastAsia="方正仿宋简体"/>
          <w:bCs/>
          <w:color w:val="000000"/>
          <w:sz w:val="32"/>
          <w:szCs w:val="32"/>
        </w:rPr>
        <w:t>（四）对符合《条例》及其他法律、法规规定的政府信</w:t>
      </w:r>
      <w:r>
        <w:rPr>
          <w:rFonts w:eastAsia="方正仿宋简体"/>
          <w:bCs/>
          <w:color w:val="000000"/>
          <w:sz w:val="32"/>
          <w:szCs w:val="32"/>
        </w:rPr>
        <w:lastRenderedPageBreak/>
        <w:t>息公开申请，行政机关应当予以受理并出具政府信息公开申请受理回执单，受理时间以收到申请的时间为准。</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sz w:val="32"/>
          <w:szCs w:val="32"/>
        </w:rPr>
        <w:t>收到申请后，应进行登记，并根据下列情况及时给予书面答</w:t>
      </w:r>
      <w:r>
        <w:rPr>
          <w:rFonts w:eastAsia="方正仿宋简体"/>
          <w:bCs/>
          <w:color w:val="000000"/>
          <w:kern w:val="0"/>
          <w:sz w:val="32"/>
          <w:szCs w:val="32"/>
        </w:rPr>
        <w:t>复；</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1</w:t>
      </w:r>
      <w:r>
        <w:rPr>
          <w:rFonts w:eastAsia="方正仿宋简体"/>
          <w:bCs/>
          <w:color w:val="000000"/>
          <w:sz w:val="32"/>
          <w:szCs w:val="32"/>
        </w:rPr>
        <w:t>．</w:t>
      </w:r>
      <w:r>
        <w:rPr>
          <w:rFonts w:eastAsia="方正仿宋简体"/>
          <w:bCs/>
          <w:color w:val="000000"/>
          <w:kern w:val="0"/>
          <w:sz w:val="32"/>
          <w:szCs w:val="32"/>
        </w:rPr>
        <w:t>属于公开范围的，将告知申请人可以获得该政府信息的方式和途径；</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2</w:t>
      </w:r>
      <w:r>
        <w:rPr>
          <w:rFonts w:eastAsia="方正仿宋简体"/>
          <w:bCs/>
          <w:color w:val="000000"/>
          <w:sz w:val="32"/>
          <w:szCs w:val="32"/>
        </w:rPr>
        <w:t>．</w:t>
      </w:r>
      <w:r>
        <w:rPr>
          <w:rFonts w:eastAsia="方正仿宋简体"/>
          <w:bCs/>
          <w:color w:val="000000"/>
          <w:kern w:val="0"/>
          <w:sz w:val="32"/>
          <w:szCs w:val="32"/>
        </w:rPr>
        <w:t>属于免予公开范围的，应告知申请人不予公开；</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3</w:t>
      </w:r>
      <w:r>
        <w:rPr>
          <w:rFonts w:eastAsia="方正仿宋简体"/>
          <w:bCs/>
          <w:color w:val="000000"/>
          <w:sz w:val="32"/>
          <w:szCs w:val="32"/>
        </w:rPr>
        <w:t>．</w:t>
      </w:r>
      <w:r>
        <w:rPr>
          <w:rFonts w:eastAsia="方正仿宋简体"/>
          <w:bCs/>
          <w:color w:val="000000"/>
          <w:kern w:val="0"/>
          <w:sz w:val="32"/>
          <w:szCs w:val="32"/>
        </w:rPr>
        <w:t>不属于受理掌握范围的，应告知申请人；能够确定该信息掌握机关的，应告知联系方式；</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4</w:t>
      </w:r>
      <w:r>
        <w:rPr>
          <w:rFonts w:eastAsia="方正仿宋简体"/>
          <w:bCs/>
          <w:color w:val="000000"/>
          <w:sz w:val="32"/>
          <w:szCs w:val="32"/>
        </w:rPr>
        <w:t>．</w:t>
      </w:r>
      <w:r>
        <w:rPr>
          <w:rFonts w:eastAsia="方正仿宋简体"/>
          <w:bCs/>
          <w:color w:val="000000"/>
          <w:kern w:val="0"/>
          <w:sz w:val="32"/>
          <w:szCs w:val="32"/>
        </w:rPr>
        <w:t>申请公开的信息不存在的，应告知申请人；</w:t>
      </w:r>
    </w:p>
    <w:p w:rsidR="00633249" w:rsidRDefault="00633249" w:rsidP="00633249">
      <w:pPr>
        <w:spacing w:line="600" w:lineRule="exact"/>
        <w:ind w:leftChars="304" w:left="638"/>
        <w:rPr>
          <w:rFonts w:eastAsia="方正仿宋简体"/>
          <w:bCs/>
          <w:color w:val="000000"/>
          <w:kern w:val="0"/>
          <w:sz w:val="32"/>
          <w:szCs w:val="32"/>
        </w:rPr>
      </w:pPr>
      <w:r>
        <w:rPr>
          <w:rFonts w:eastAsia="方正仿宋简体"/>
          <w:bCs/>
          <w:color w:val="000000"/>
          <w:kern w:val="0"/>
          <w:sz w:val="32"/>
          <w:szCs w:val="32"/>
        </w:rPr>
        <w:t>5</w:t>
      </w:r>
      <w:r>
        <w:rPr>
          <w:rFonts w:eastAsia="方正仿宋简体"/>
          <w:bCs/>
          <w:color w:val="000000"/>
          <w:sz w:val="32"/>
          <w:szCs w:val="32"/>
        </w:rPr>
        <w:t>．</w:t>
      </w:r>
      <w:r>
        <w:rPr>
          <w:rFonts w:eastAsia="方正仿宋简体"/>
          <w:bCs/>
          <w:color w:val="000000"/>
          <w:kern w:val="0"/>
          <w:sz w:val="32"/>
          <w:szCs w:val="32"/>
        </w:rPr>
        <w:t>申请公开的内容不明确的，应告知申请人更改、补充申请。</w:t>
      </w:r>
      <w:r>
        <w:rPr>
          <w:rFonts w:eastAsia="方正仿宋简体"/>
          <w:bCs/>
          <w:color w:val="000000"/>
          <w:sz w:val="32"/>
          <w:szCs w:val="32"/>
        </w:rPr>
        <w:t>第五条</w:t>
      </w:r>
      <w:r>
        <w:rPr>
          <w:rFonts w:eastAsia="方正仿宋简体"/>
          <w:bCs/>
          <w:color w:val="000000"/>
          <w:sz w:val="32"/>
          <w:szCs w:val="32"/>
        </w:rPr>
        <w:t xml:space="preserve">  </w:t>
      </w:r>
      <w:r>
        <w:rPr>
          <w:rFonts w:eastAsia="方正仿宋简体"/>
          <w:bCs/>
          <w:color w:val="000000"/>
          <w:sz w:val="32"/>
          <w:szCs w:val="32"/>
        </w:rPr>
        <w:t>依申请公开的办理</w:t>
      </w:r>
    </w:p>
    <w:p w:rsidR="00633249" w:rsidRDefault="00633249" w:rsidP="00633249">
      <w:pPr>
        <w:spacing w:line="600" w:lineRule="exact"/>
        <w:ind w:firstLineChars="200" w:firstLine="640"/>
        <w:rPr>
          <w:rFonts w:eastAsia="方正楷体简体"/>
          <w:bCs/>
          <w:color w:val="000000"/>
          <w:kern w:val="0"/>
          <w:sz w:val="32"/>
          <w:szCs w:val="32"/>
        </w:rPr>
      </w:pPr>
      <w:r>
        <w:rPr>
          <w:rFonts w:eastAsia="方正楷体简体"/>
          <w:bCs/>
          <w:color w:val="000000"/>
          <w:kern w:val="0"/>
          <w:sz w:val="32"/>
          <w:szCs w:val="32"/>
        </w:rPr>
        <w:t>（一）准确把握政府信息的范畴</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1.</w:t>
      </w:r>
      <w:r>
        <w:rPr>
          <w:rFonts w:eastAsia="方正仿宋简体"/>
          <w:bCs/>
          <w:color w:val="000000"/>
          <w:kern w:val="0"/>
          <w:sz w:val="32"/>
          <w:szCs w:val="32"/>
        </w:rPr>
        <w:t>行政机关向申请人提供的政府信息，是指行政机关在履行职责过程中制作或获取的，以一定形式记录、保存的信息。行政机关在日常工作中制作或者获取的内部管理信息以及处于讨论、研究或者审查中的过程性信息，一般不属于《条例》所指应公开的政府信息。</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2.</w:t>
      </w:r>
      <w:r>
        <w:rPr>
          <w:rFonts w:eastAsia="方正仿宋简体"/>
          <w:bCs/>
          <w:color w:val="000000"/>
          <w:kern w:val="0"/>
          <w:sz w:val="32"/>
          <w:szCs w:val="32"/>
        </w:rPr>
        <w:t>行政机关向申请人提供的政府信息，应当是现有的。行政机关一般不承担为申请人汇总、加工或重新制作政府信息，以及向其他行政机关和公民、法人或者其他组织搜集信息的义务。</w:t>
      </w:r>
    </w:p>
    <w:p w:rsidR="00633249" w:rsidRDefault="00633249" w:rsidP="00633249">
      <w:pPr>
        <w:spacing w:line="600" w:lineRule="exact"/>
        <w:ind w:firstLineChars="200" w:firstLine="640"/>
        <w:rPr>
          <w:rFonts w:eastAsia="方正楷体简体"/>
          <w:bCs/>
          <w:color w:val="000000"/>
          <w:kern w:val="0"/>
          <w:sz w:val="32"/>
          <w:szCs w:val="32"/>
        </w:rPr>
      </w:pPr>
      <w:r>
        <w:rPr>
          <w:rFonts w:eastAsia="方正楷体简体"/>
          <w:bCs/>
          <w:color w:val="000000"/>
          <w:kern w:val="0"/>
          <w:sz w:val="32"/>
          <w:szCs w:val="32"/>
        </w:rPr>
        <w:t>（二）明确</w:t>
      </w:r>
      <w:r>
        <w:rPr>
          <w:rFonts w:eastAsia="方正楷体简体"/>
          <w:bCs/>
          <w:color w:val="000000"/>
          <w:kern w:val="0"/>
          <w:sz w:val="32"/>
          <w:szCs w:val="32"/>
        </w:rPr>
        <w:t>“</w:t>
      </w:r>
      <w:r>
        <w:rPr>
          <w:rFonts w:eastAsia="方正楷体简体"/>
          <w:bCs/>
          <w:color w:val="000000"/>
          <w:kern w:val="0"/>
          <w:sz w:val="32"/>
          <w:szCs w:val="32"/>
        </w:rPr>
        <w:t>一事一申请</w:t>
      </w:r>
      <w:r>
        <w:rPr>
          <w:rFonts w:eastAsia="方正楷体简体"/>
          <w:bCs/>
          <w:color w:val="000000"/>
          <w:kern w:val="0"/>
          <w:sz w:val="32"/>
          <w:szCs w:val="32"/>
        </w:rPr>
        <w:t>”</w:t>
      </w:r>
      <w:r>
        <w:rPr>
          <w:rFonts w:eastAsia="方正楷体简体"/>
          <w:bCs/>
          <w:color w:val="000000"/>
          <w:kern w:val="0"/>
          <w:sz w:val="32"/>
          <w:szCs w:val="32"/>
        </w:rPr>
        <w:t>原则</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lastRenderedPageBreak/>
        <w:t>1</w:t>
      </w:r>
      <w:r>
        <w:rPr>
          <w:rFonts w:eastAsia="方正仿宋简体"/>
          <w:bCs/>
          <w:color w:val="000000"/>
          <w:sz w:val="32"/>
          <w:szCs w:val="32"/>
        </w:rPr>
        <w:t>．</w:t>
      </w:r>
      <w:r>
        <w:rPr>
          <w:rFonts w:eastAsia="方正仿宋简体"/>
          <w:bCs/>
          <w:color w:val="000000"/>
          <w:kern w:val="0"/>
          <w:sz w:val="32"/>
          <w:szCs w:val="32"/>
        </w:rPr>
        <w:t>在实际工作中，有时会遇到一个申请要求公开分属多个行政机关制作或保存的政府信息，有的申请公开的信息类别和项目繁多，受理机关既不能如需提供，又难以一一指明哪条信息不存在，哪条信息属于哪个行政机关公开，影响了办理时效。为提高工作效率，方便申请人尽快获取所申请公开的信息，对一些要求公开项目较多的申请，受理机关可要求申请人按照</w:t>
      </w:r>
      <w:r>
        <w:rPr>
          <w:rFonts w:eastAsia="方正仿宋简体"/>
          <w:bCs/>
          <w:color w:val="000000"/>
          <w:kern w:val="0"/>
          <w:sz w:val="32"/>
          <w:szCs w:val="32"/>
        </w:rPr>
        <w:t>“</w:t>
      </w:r>
      <w:r>
        <w:rPr>
          <w:rFonts w:eastAsia="方正仿宋简体"/>
          <w:bCs/>
          <w:color w:val="000000"/>
          <w:kern w:val="0"/>
          <w:sz w:val="32"/>
          <w:szCs w:val="32"/>
        </w:rPr>
        <w:t>一事一申请</w:t>
      </w:r>
      <w:r>
        <w:rPr>
          <w:rFonts w:eastAsia="方正仿宋简体"/>
          <w:bCs/>
          <w:color w:val="000000"/>
          <w:kern w:val="0"/>
          <w:sz w:val="32"/>
          <w:szCs w:val="32"/>
        </w:rPr>
        <w:t>”</w:t>
      </w:r>
      <w:r>
        <w:rPr>
          <w:rFonts w:eastAsia="方正仿宋简体"/>
          <w:bCs/>
          <w:color w:val="000000"/>
          <w:kern w:val="0"/>
          <w:sz w:val="32"/>
          <w:szCs w:val="32"/>
        </w:rPr>
        <w:t>原则对申请方式加以调整：即一个政府信息公开申请只对应一个政府信息项目。</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2</w:t>
      </w:r>
      <w:r>
        <w:rPr>
          <w:rFonts w:eastAsia="方正仿宋简体"/>
          <w:bCs/>
          <w:color w:val="000000"/>
          <w:sz w:val="32"/>
          <w:szCs w:val="32"/>
        </w:rPr>
        <w:t>．</w:t>
      </w:r>
      <w:r>
        <w:rPr>
          <w:rFonts w:eastAsia="方正仿宋简体"/>
          <w:bCs/>
          <w:color w:val="000000"/>
          <w:kern w:val="0"/>
          <w:sz w:val="32"/>
          <w:szCs w:val="32"/>
        </w:rPr>
        <w:t>对将申请公开的政府信息拆分过细的情况，即一个申请人就一个具体事项向同一行政机关提出多个内容相近的信息公开申请，行政机关需要对现有的信息进行拆分处理才能答复，受理机关可要求申请人对所提申请作适当归并处理。</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3</w:t>
      </w:r>
      <w:r>
        <w:rPr>
          <w:rFonts w:eastAsia="方正仿宋简体"/>
          <w:bCs/>
          <w:color w:val="000000"/>
          <w:sz w:val="32"/>
          <w:szCs w:val="32"/>
        </w:rPr>
        <w:t>．</w:t>
      </w:r>
      <w:r>
        <w:rPr>
          <w:rFonts w:eastAsia="方正仿宋简体"/>
          <w:bCs/>
          <w:color w:val="000000"/>
          <w:kern w:val="0"/>
          <w:sz w:val="32"/>
          <w:szCs w:val="32"/>
        </w:rPr>
        <w:t>对于要求行政机关为其大范围提供课题研究所需资料、数据的申请，受理机关可告知申请人对已经主动公开的信息自行查询；通过主动公开渠道确实难以获取的政府信息，可告知申请人按照</w:t>
      </w:r>
      <w:r>
        <w:rPr>
          <w:rFonts w:eastAsia="方正仿宋简体"/>
          <w:bCs/>
          <w:color w:val="000000"/>
          <w:kern w:val="0"/>
          <w:sz w:val="32"/>
          <w:szCs w:val="32"/>
        </w:rPr>
        <w:t>“</w:t>
      </w:r>
      <w:r>
        <w:rPr>
          <w:rFonts w:eastAsia="方正仿宋简体"/>
          <w:bCs/>
          <w:color w:val="000000"/>
          <w:kern w:val="0"/>
          <w:sz w:val="32"/>
          <w:szCs w:val="32"/>
        </w:rPr>
        <w:t>一事一申请</w:t>
      </w:r>
      <w:r>
        <w:rPr>
          <w:rFonts w:eastAsia="方正仿宋简体"/>
          <w:bCs/>
          <w:color w:val="000000"/>
          <w:kern w:val="0"/>
          <w:sz w:val="32"/>
          <w:szCs w:val="32"/>
        </w:rPr>
        <w:t>”</w:t>
      </w:r>
      <w:r>
        <w:rPr>
          <w:rFonts w:eastAsia="方正仿宋简体"/>
          <w:bCs/>
          <w:color w:val="000000"/>
          <w:kern w:val="0"/>
          <w:sz w:val="32"/>
          <w:szCs w:val="32"/>
        </w:rPr>
        <w:t>的方式，向相关行政机关分别提出申请。</w:t>
      </w:r>
    </w:p>
    <w:p w:rsidR="00633249" w:rsidRDefault="00633249" w:rsidP="00633249">
      <w:pPr>
        <w:spacing w:line="600" w:lineRule="exact"/>
        <w:ind w:firstLineChars="200" w:firstLine="640"/>
        <w:rPr>
          <w:rFonts w:eastAsia="方正楷体简体"/>
          <w:bCs/>
          <w:color w:val="000000"/>
          <w:kern w:val="0"/>
          <w:sz w:val="32"/>
          <w:szCs w:val="32"/>
        </w:rPr>
      </w:pPr>
      <w:r>
        <w:rPr>
          <w:rFonts w:eastAsia="方正楷体简体"/>
          <w:bCs/>
          <w:color w:val="000000"/>
          <w:kern w:val="0"/>
          <w:sz w:val="32"/>
          <w:szCs w:val="32"/>
        </w:rPr>
        <w:t>（三）分类处理</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1</w:t>
      </w:r>
      <w:r>
        <w:rPr>
          <w:rFonts w:eastAsia="方正仿宋简体"/>
          <w:bCs/>
          <w:color w:val="000000"/>
          <w:sz w:val="32"/>
          <w:szCs w:val="32"/>
        </w:rPr>
        <w:t>．</w:t>
      </w:r>
      <w:r>
        <w:rPr>
          <w:rFonts w:eastAsia="方正仿宋简体"/>
          <w:bCs/>
          <w:color w:val="000000"/>
          <w:kern w:val="0"/>
          <w:sz w:val="32"/>
          <w:szCs w:val="32"/>
        </w:rPr>
        <w:t>属于可对申请人公开范围的，应当按照规定及时向申请人公开；</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2</w:t>
      </w:r>
      <w:r>
        <w:rPr>
          <w:rFonts w:eastAsia="方正仿宋简体"/>
          <w:bCs/>
          <w:color w:val="000000"/>
          <w:sz w:val="32"/>
          <w:szCs w:val="32"/>
        </w:rPr>
        <w:t>．</w:t>
      </w:r>
      <w:r>
        <w:rPr>
          <w:rFonts w:eastAsia="方正仿宋简体"/>
          <w:bCs/>
          <w:color w:val="000000"/>
          <w:kern w:val="0"/>
          <w:sz w:val="32"/>
          <w:szCs w:val="32"/>
        </w:rPr>
        <w:t>属于已主动公开范围的，应当告知申请人获取该政府信息的方式和途径；</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lastRenderedPageBreak/>
        <w:t>3</w:t>
      </w:r>
      <w:r>
        <w:rPr>
          <w:rFonts w:eastAsia="方正仿宋简体"/>
          <w:bCs/>
          <w:color w:val="000000"/>
          <w:sz w:val="32"/>
          <w:szCs w:val="32"/>
        </w:rPr>
        <w:t>．</w:t>
      </w:r>
      <w:r>
        <w:rPr>
          <w:rFonts w:eastAsia="方正仿宋简体"/>
          <w:bCs/>
          <w:color w:val="000000"/>
          <w:kern w:val="0"/>
          <w:sz w:val="32"/>
          <w:szCs w:val="32"/>
        </w:rPr>
        <w:t>依法不属于本行政机关公开的，应当告知申请人，对能够确定该政府信息的公开机关的，应当告知申请人该行政机关的名称、联系方式；</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4</w:t>
      </w:r>
      <w:r>
        <w:rPr>
          <w:rFonts w:eastAsia="方正仿宋简体"/>
          <w:bCs/>
          <w:color w:val="000000"/>
          <w:sz w:val="32"/>
          <w:szCs w:val="32"/>
        </w:rPr>
        <w:t>．</w:t>
      </w:r>
      <w:r>
        <w:rPr>
          <w:rFonts w:eastAsia="方正仿宋简体"/>
          <w:bCs/>
          <w:color w:val="000000"/>
          <w:kern w:val="0"/>
          <w:sz w:val="32"/>
          <w:szCs w:val="32"/>
        </w:rPr>
        <w:t>所申请的政府信息不存在的，应当告知申请人；</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5</w:t>
      </w:r>
      <w:r>
        <w:rPr>
          <w:rFonts w:eastAsia="方正仿宋简体"/>
          <w:bCs/>
          <w:color w:val="000000"/>
          <w:sz w:val="32"/>
          <w:szCs w:val="32"/>
        </w:rPr>
        <w:t>．</w:t>
      </w:r>
      <w:r>
        <w:rPr>
          <w:rFonts w:eastAsia="方正仿宋简体"/>
          <w:bCs/>
          <w:color w:val="000000"/>
          <w:kern w:val="0"/>
          <w:sz w:val="32"/>
          <w:szCs w:val="32"/>
        </w:rPr>
        <w:t>申请人申请公开与本人生产、生活、科研等特殊需要无关的政府信息，行政机关可以不予提供；</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6</w:t>
      </w:r>
      <w:r>
        <w:rPr>
          <w:rFonts w:eastAsia="方正仿宋简体"/>
          <w:bCs/>
          <w:color w:val="000000"/>
          <w:sz w:val="32"/>
          <w:szCs w:val="32"/>
        </w:rPr>
        <w:t>．</w:t>
      </w:r>
      <w:r>
        <w:rPr>
          <w:rFonts w:eastAsia="方正仿宋简体"/>
          <w:bCs/>
          <w:color w:val="000000"/>
          <w:kern w:val="0"/>
          <w:sz w:val="32"/>
          <w:szCs w:val="32"/>
        </w:rPr>
        <w:t>所申请的政府信息涉及国家秘密，或公开后可能危及国家安全、公共安全、经济安全和社会稳定，不予提供，可告知申请人不属于政府信息公开的范围；</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7</w:t>
      </w:r>
      <w:r>
        <w:rPr>
          <w:rFonts w:eastAsia="方正仿宋简体"/>
          <w:bCs/>
          <w:color w:val="000000"/>
          <w:sz w:val="32"/>
          <w:szCs w:val="32"/>
        </w:rPr>
        <w:t>．</w:t>
      </w:r>
      <w:r>
        <w:rPr>
          <w:rFonts w:eastAsia="方正仿宋简体"/>
          <w:bCs/>
          <w:color w:val="000000"/>
          <w:kern w:val="0"/>
          <w:sz w:val="32"/>
          <w:szCs w:val="32"/>
        </w:rPr>
        <w:t>所申请的政府信息涉及商业秘密、个人隐私，公开后可能损害第三方合法权益的，应当书面征求第三方的意见；第三方不同意公开的，不得公开。但是，行政机关认为不公开可能对公共利益造成重大影响的，应当予以公开，并将决定公开的政府信息和理由书面通知第三方；</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8</w:t>
      </w:r>
      <w:r>
        <w:rPr>
          <w:rFonts w:eastAsia="方正仿宋简体"/>
          <w:bCs/>
          <w:color w:val="000000"/>
          <w:sz w:val="32"/>
          <w:szCs w:val="32"/>
        </w:rPr>
        <w:t>．</w:t>
      </w:r>
      <w:r>
        <w:rPr>
          <w:rFonts w:eastAsia="方正仿宋简体"/>
          <w:bCs/>
          <w:color w:val="000000"/>
          <w:kern w:val="0"/>
          <w:sz w:val="32"/>
          <w:szCs w:val="32"/>
        </w:rPr>
        <w:t>申请内容不明确的，应当告知申请人作出更改、补充；</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9</w:t>
      </w:r>
      <w:r>
        <w:rPr>
          <w:rFonts w:eastAsia="方正仿宋简体"/>
          <w:bCs/>
          <w:color w:val="000000"/>
          <w:sz w:val="32"/>
          <w:szCs w:val="32"/>
        </w:rPr>
        <w:t>．</w:t>
      </w:r>
      <w:r>
        <w:rPr>
          <w:rFonts w:eastAsia="方正仿宋简体"/>
          <w:bCs/>
          <w:color w:val="000000"/>
          <w:kern w:val="0"/>
          <w:sz w:val="32"/>
          <w:szCs w:val="32"/>
        </w:rPr>
        <w:t>申请公开的政府信息中含有不应当公开的内容，但是能够作区分处理的，行政机关应当向申请人提供可以公开的信息内容；</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10</w:t>
      </w:r>
      <w:r>
        <w:rPr>
          <w:rFonts w:eastAsia="方正仿宋简体"/>
          <w:bCs/>
          <w:color w:val="000000"/>
          <w:sz w:val="32"/>
          <w:szCs w:val="32"/>
        </w:rPr>
        <w:t>．</w:t>
      </w:r>
      <w:r>
        <w:rPr>
          <w:rFonts w:eastAsia="方正仿宋简体"/>
          <w:bCs/>
          <w:color w:val="000000"/>
          <w:kern w:val="0"/>
          <w:sz w:val="32"/>
          <w:szCs w:val="32"/>
        </w:rPr>
        <w:t>同一申请人向同一行政机关就同一内容反复提出公开申请的，行政机关可以不重复答复；但应于申请人第一次重复申请时书面告知其不再给予答复的理由，提示其今后遇有重复申请时不再答复和告知。</w:t>
      </w:r>
    </w:p>
    <w:p w:rsidR="00633249" w:rsidRDefault="00633249" w:rsidP="00633249">
      <w:pPr>
        <w:spacing w:line="600" w:lineRule="exact"/>
        <w:ind w:firstLineChars="200" w:firstLine="640"/>
        <w:rPr>
          <w:rFonts w:eastAsia="方正楷体简体"/>
          <w:bCs/>
          <w:color w:val="000000"/>
          <w:kern w:val="0"/>
          <w:sz w:val="32"/>
          <w:szCs w:val="32"/>
        </w:rPr>
      </w:pPr>
      <w:r>
        <w:rPr>
          <w:rFonts w:eastAsia="方正楷体简体"/>
          <w:bCs/>
          <w:color w:val="000000"/>
          <w:kern w:val="0"/>
          <w:sz w:val="32"/>
          <w:szCs w:val="32"/>
        </w:rPr>
        <w:lastRenderedPageBreak/>
        <w:t>（四）完善工作机制</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1</w:t>
      </w:r>
      <w:r>
        <w:rPr>
          <w:rFonts w:eastAsia="方正仿宋简体"/>
          <w:bCs/>
          <w:color w:val="000000"/>
          <w:sz w:val="32"/>
          <w:szCs w:val="32"/>
        </w:rPr>
        <w:t>．</w:t>
      </w:r>
      <w:r>
        <w:rPr>
          <w:rFonts w:eastAsia="方正仿宋简体"/>
          <w:bCs/>
          <w:color w:val="000000"/>
          <w:kern w:val="0"/>
          <w:sz w:val="32"/>
          <w:szCs w:val="32"/>
        </w:rPr>
        <w:t>行政机关应当建立健全政府信息公开申请的保密审查机制，根据有关法律、法规规定，严格按照</w:t>
      </w:r>
      <w:r>
        <w:rPr>
          <w:rFonts w:eastAsia="方正仿宋简体"/>
          <w:bCs/>
          <w:color w:val="000000"/>
          <w:kern w:val="0"/>
          <w:sz w:val="32"/>
          <w:szCs w:val="32"/>
        </w:rPr>
        <w:t>“</w:t>
      </w:r>
      <w:r>
        <w:rPr>
          <w:rFonts w:eastAsia="方正仿宋简体"/>
          <w:bCs/>
          <w:color w:val="000000"/>
          <w:kern w:val="0"/>
          <w:sz w:val="32"/>
          <w:szCs w:val="32"/>
        </w:rPr>
        <w:t>谁公开、谁审查、谁负责</w:t>
      </w:r>
      <w:r>
        <w:rPr>
          <w:rFonts w:eastAsia="方正仿宋简体"/>
          <w:bCs/>
          <w:color w:val="000000"/>
          <w:kern w:val="0"/>
          <w:sz w:val="32"/>
          <w:szCs w:val="32"/>
        </w:rPr>
        <w:t>”</w:t>
      </w:r>
      <w:r>
        <w:rPr>
          <w:rFonts w:eastAsia="方正仿宋简体"/>
          <w:bCs/>
          <w:color w:val="000000"/>
          <w:kern w:val="0"/>
          <w:sz w:val="32"/>
          <w:szCs w:val="32"/>
        </w:rPr>
        <w:t>的原则对申请人申请公开的信息进行保密审查。对是否属于国家秘密不明确的，应当报同级保密工作部门确定。</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2</w:t>
      </w:r>
      <w:r>
        <w:rPr>
          <w:rFonts w:eastAsia="方正仿宋简体"/>
          <w:bCs/>
          <w:color w:val="000000"/>
          <w:sz w:val="32"/>
          <w:szCs w:val="32"/>
        </w:rPr>
        <w:t>．</w:t>
      </w:r>
      <w:r>
        <w:rPr>
          <w:rFonts w:eastAsia="方正仿宋简体"/>
          <w:bCs/>
          <w:color w:val="000000"/>
          <w:kern w:val="0"/>
          <w:sz w:val="32"/>
          <w:szCs w:val="32"/>
        </w:rPr>
        <w:t>申请人申请公开的信息由两个以上行政机关共同制作或保存的，受理申请的行政机关在公开该政府信息前，应当与所涉及到的其他行政机关进行沟通、确认，保证公开的政府信息准确一致。</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3</w:t>
      </w:r>
      <w:r>
        <w:rPr>
          <w:rFonts w:eastAsia="方正仿宋简体"/>
          <w:bCs/>
          <w:color w:val="000000"/>
          <w:sz w:val="32"/>
          <w:szCs w:val="32"/>
        </w:rPr>
        <w:t>．</w:t>
      </w:r>
      <w:r>
        <w:rPr>
          <w:rFonts w:eastAsia="方正仿宋简体"/>
          <w:bCs/>
          <w:color w:val="000000"/>
          <w:kern w:val="0"/>
          <w:sz w:val="32"/>
          <w:szCs w:val="32"/>
        </w:rPr>
        <w:t>行政机关应当建立健全依申请公开政府信息工作年度统计汇总、归档备查的制度。依申请公开的受理、处理情况应当列入政府信息公开年度报告，向社会公开。处理过程中形成的各类文档资料（包括受理、审查、处理、领导批示、答复等有关记录等），应当按照档案管理有关规定归档备查。</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4</w:t>
      </w:r>
      <w:r>
        <w:rPr>
          <w:rFonts w:eastAsia="方正仿宋简体"/>
          <w:bCs/>
          <w:color w:val="000000"/>
          <w:sz w:val="32"/>
          <w:szCs w:val="32"/>
        </w:rPr>
        <w:t>．</w:t>
      </w:r>
      <w:r>
        <w:rPr>
          <w:rFonts w:eastAsia="方正仿宋简体"/>
          <w:bCs/>
          <w:color w:val="000000"/>
          <w:kern w:val="0"/>
          <w:sz w:val="32"/>
          <w:szCs w:val="32"/>
        </w:rPr>
        <w:t>行政机关应当与信息公开工作主管部门和法制、保密、监察等部门建立协商会商工作机制，在处理内容比较敏感、答复难度大、预期社会影响复杂的申请时，行政机关应当及时与以上部门会商，研究是否公开、如何答复。特别是要听取法制部门意见，有效规避后续法律风险。</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第六条</w:t>
      </w:r>
      <w:r>
        <w:rPr>
          <w:rFonts w:eastAsia="方正仿宋简体"/>
          <w:bCs/>
          <w:color w:val="000000"/>
          <w:kern w:val="0"/>
          <w:sz w:val="32"/>
          <w:szCs w:val="32"/>
        </w:rPr>
        <w:t xml:space="preserve">  </w:t>
      </w:r>
      <w:r>
        <w:rPr>
          <w:rFonts w:eastAsia="方正仿宋简体"/>
          <w:bCs/>
          <w:color w:val="000000"/>
          <w:kern w:val="0"/>
          <w:sz w:val="32"/>
          <w:szCs w:val="32"/>
        </w:rPr>
        <w:t>依申请公开的答复</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楷体简体"/>
          <w:bCs/>
          <w:color w:val="000000"/>
          <w:kern w:val="0"/>
          <w:sz w:val="32"/>
          <w:szCs w:val="32"/>
        </w:rPr>
        <w:t>（一）答复时限</w:t>
      </w:r>
      <w:r>
        <w:rPr>
          <w:rFonts w:eastAsia="方正仿宋简体"/>
          <w:bCs/>
          <w:color w:val="000000"/>
          <w:kern w:val="0"/>
          <w:sz w:val="32"/>
          <w:szCs w:val="32"/>
        </w:rPr>
        <w:t>。行政机关收到申请（包括政府信息公开工作主管部门转办的申请），能够当场答复的，应当当场</w:t>
      </w:r>
      <w:r>
        <w:rPr>
          <w:rFonts w:eastAsia="方正仿宋简体"/>
          <w:bCs/>
          <w:color w:val="000000"/>
          <w:kern w:val="0"/>
          <w:sz w:val="32"/>
          <w:szCs w:val="32"/>
        </w:rPr>
        <w:lastRenderedPageBreak/>
        <w:t>答复。不能当场答复的，应当自收到申请之日起</w:t>
      </w:r>
      <w:r>
        <w:rPr>
          <w:rFonts w:eastAsia="方正仿宋简体"/>
          <w:bCs/>
          <w:color w:val="000000"/>
          <w:kern w:val="0"/>
          <w:sz w:val="32"/>
          <w:szCs w:val="32"/>
        </w:rPr>
        <w:t>15</w:t>
      </w:r>
      <w:r>
        <w:rPr>
          <w:rFonts w:eastAsia="方正仿宋简体"/>
          <w:bCs/>
          <w:color w:val="000000"/>
          <w:kern w:val="0"/>
          <w:sz w:val="32"/>
          <w:szCs w:val="32"/>
        </w:rPr>
        <w:t>个工作日内予以答复；</w:t>
      </w:r>
    </w:p>
    <w:p w:rsidR="00633249" w:rsidRDefault="00633249" w:rsidP="00633249">
      <w:pPr>
        <w:spacing w:line="600" w:lineRule="exact"/>
        <w:rPr>
          <w:rFonts w:eastAsia="方正仿宋简体"/>
          <w:bCs/>
          <w:color w:val="000000"/>
          <w:kern w:val="0"/>
          <w:sz w:val="32"/>
          <w:szCs w:val="32"/>
        </w:rPr>
      </w:pPr>
      <w:r>
        <w:rPr>
          <w:rFonts w:eastAsia="方正仿宋简体"/>
          <w:bCs/>
          <w:color w:val="000000"/>
          <w:kern w:val="0"/>
          <w:sz w:val="32"/>
          <w:szCs w:val="32"/>
        </w:rPr>
        <w:t>如需延长答复期限的，应当经本行政机关政府信息公开工作机构</w:t>
      </w:r>
    </w:p>
    <w:p w:rsidR="00633249" w:rsidRDefault="00633249" w:rsidP="00633249">
      <w:pPr>
        <w:spacing w:line="600" w:lineRule="exact"/>
        <w:rPr>
          <w:rFonts w:eastAsia="方正仿宋简体"/>
          <w:bCs/>
          <w:color w:val="000000"/>
          <w:kern w:val="0"/>
          <w:sz w:val="32"/>
          <w:szCs w:val="32"/>
        </w:rPr>
      </w:pPr>
      <w:r>
        <w:rPr>
          <w:rFonts w:eastAsia="方正仿宋简体"/>
          <w:bCs/>
          <w:color w:val="000000"/>
          <w:kern w:val="0"/>
          <w:sz w:val="32"/>
          <w:szCs w:val="32"/>
        </w:rPr>
        <w:t>负责人同意，并告知申请人。延长答复的期限最长不得超过</w:t>
      </w:r>
      <w:r>
        <w:rPr>
          <w:rFonts w:eastAsia="方正仿宋简体"/>
          <w:bCs/>
          <w:color w:val="000000"/>
          <w:kern w:val="0"/>
          <w:sz w:val="32"/>
          <w:szCs w:val="32"/>
        </w:rPr>
        <w:t>15</w:t>
      </w:r>
      <w:r>
        <w:rPr>
          <w:rFonts w:eastAsia="方正仿宋简体"/>
          <w:bCs/>
          <w:color w:val="000000"/>
          <w:kern w:val="0"/>
          <w:sz w:val="32"/>
          <w:szCs w:val="32"/>
        </w:rPr>
        <w:t>个工作日。因申请内容涉及第三方权益的，行政机关征求第三方意见所需时间不计算在上述期限内。因申请内容不明确，申请人进行更改、补充后重新提交申请的，以新提交申请的时间为准，重新计算答复期限。</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楷体简体"/>
          <w:bCs/>
          <w:color w:val="000000"/>
          <w:kern w:val="0"/>
          <w:sz w:val="32"/>
          <w:szCs w:val="32"/>
        </w:rPr>
        <w:t>（二）答复形式</w:t>
      </w:r>
      <w:r>
        <w:rPr>
          <w:rFonts w:eastAsia="方正仿宋简体"/>
          <w:bCs/>
          <w:color w:val="000000"/>
          <w:kern w:val="0"/>
          <w:sz w:val="32"/>
          <w:szCs w:val="32"/>
        </w:rPr>
        <w:t>。依申请予以公开的政府信息，应当按照申</w:t>
      </w:r>
    </w:p>
    <w:p w:rsidR="00633249" w:rsidRDefault="00633249" w:rsidP="00633249">
      <w:pPr>
        <w:spacing w:line="600" w:lineRule="exact"/>
        <w:rPr>
          <w:rFonts w:eastAsia="方正仿宋简体"/>
          <w:bCs/>
          <w:color w:val="000000"/>
          <w:kern w:val="0"/>
          <w:sz w:val="32"/>
          <w:szCs w:val="32"/>
        </w:rPr>
      </w:pPr>
      <w:r>
        <w:rPr>
          <w:rFonts w:eastAsia="方正仿宋简体"/>
          <w:bCs/>
          <w:color w:val="000000"/>
          <w:kern w:val="0"/>
          <w:sz w:val="32"/>
          <w:szCs w:val="32"/>
        </w:rPr>
        <w:t>请人要求的形式予以提供；无法按照申请人要求的形式提供的，可以通过安排申请人查阅相关资料、提供复制件或者其他适当形式提供。行政机关给申请人的答复函，应当同时抄送政府信息公开主管部门。</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楷体简体"/>
          <w:bCs/>
          <w:color w:val="000000"/>
          <w:kern w:val="0"/>
          <w:sz w:val="32"/>
          <w:szCs w:val="32"/>
        </w:rPr>
        <w:t>（三）信息更正</w:t>
      </w:r>
      <w:r>
        <w:rPr>
          <w:rFonts w:eastAsia="方正仿宋简体"/>
          <w:bCs/>
          <w:color w:val="000000"/>
          <w:kern w:val="0"/>
          <w:sz w:val="32"/>
          <w:szCs w:val="32"/>
        </w:rPr>
        <w:t>。申请人有证据证明行政机关提供的政府信息记录不准确的，行政机关应当予以更正。该行政机关无权更正的，应当转送有权更正的行政机关处理，并告知申请人。</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第七条</w:t>
      </w:r>
      <w:r>
        <w:rPr>
          <w:rFonts w:eastAsia="方正仿宋简体"/>
          <w:bCs/>
          <w:color w:val="000000"/>
          <w:kern w:val="0"/>
          <w:sz w:val="32"/>
          <w:szCs w:val="32"/>
        </w:rPr>
        <w:t xml:space="preserve"> </w:t>
      </w:r>
      <w:r>
        <w:rPr>
          <w:rFonts w:eastAsia="方正仿宋简体"/>
          <w:bCs/>
          <w:color w:val="000000"/>
          <w:kern w:val="0"/>
          <w:sz w:val="32"/>
          <w:szCs w:val="32"/>
        </w:rPr>
        <w:t>行政机关依申请提供政府信息，可以按照国务院、省政府价格主管部门和财政部门规定的收费标准收取检索、复制、邮寄等成本费用，但不得收取其他费用，不得通过其他组织、个人以有偿服务方式提供政府信息。</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lastRenderedPageBreak/>
        <w:t>第八条</w:t>
      </w:r>
      <w:r>
        <w:rPr>
          <w:rFonts w:eastAsia="方正仿宋简体"/>
          <w:bCs/>
          <w:color w:val="000000"/>
          <w:kern w:val="0"/>
          <w:sz w:val="32"/>
          <w:szCs w:val="32"/>
        </w:rPr>
        <w:t xml:space="preserve"> </w:t>
      </w:r>
      <w:r>
        <w:rPr>
          <w:rFonts w:eastAsia="方正仿宋简体"/>
          <w:bCs/>
          <w:color w:val="000000"/>
          <w:kern w:val="0"/>
          <w:sz w:val="32"/>
          <w:szCs w:val="32"/>
        </w:rPr>
        <w:t>申请公开的政府信息属于公开范围的，应告知申请人获取该政府信息的方式和途径；申请内容含有不应当公开的信息，能够做区分处理的，将可以公开的部分提供给当事人；属于不予以公开的，告知申请人并说明理由；不属于本级政府的信息，告知申请人掌握该政府信息的机关名称和联系方式；政府信息不存在的，告知申请人实际情况并做好解释工作；申请内容不明确的，告知申请人作出更改、补充。</w:t>
      </w:r>
      <w:r>
        <w:rPr>
          <w:rFonts w:eastAsia="方正仿宋简体"/>
          <w:bCs/>
          <w:color w:val="000000"/>
          <w:kern w:val="0"/>
          <w:sz w:val="32"/>
          <w:szCs w:val="32"/>
        </w:rPr>
        <w:t xml:space="preserve"> </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第九条</w:t>
      </w:r>
      <w:r>
        <w:rPr>
          <w:rFonts w:eastAsia="方正仿宋简体"/>
          <w:bCs/>
          <w:color w:val="000000"/>
          <w:kern w:val="0"/>
          <w:sz w:val="32"/>
          <w:szCs w:val="32"/>
        </w:rPr>
        <w:t xml:space="preserve"> </w:t>
      </w:r>
      <w:r>
        <w:rPr>
          <w:rFonts w:eastAsia="方正仿宋简体"/>
          <w:bCs/>
          <w:color w:val="000000"/>
          <w:kern w:val="0"/>
          <w:sz w:val="32"/>
          <w:szCs w:val="32"/>
        </w:rPr>
        <w:t>对存在阅读困难或者视听障碍的，应当为其提供必要的帮助。</w:t>
      </w:r>
      <w:r>
        <w:rPr>
          <w:rFonts w:eastAsia="方正仿宋简体"/>
          <w:bCs/>
          <w:color w:val="000000"/>
          <w:kern w:val="0"/>
          <w:sz w:val="32"/>
          <w:szCs w:val="32"/>
        </w:rPr>
        <w:t xml:space="preserve"> </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第十条</w:t>
      </w:r>
      <w:r>
        <w:rPr>
          <w:rFonts w:eastAsia="方正仿宋简体"/>
          <w:bCs/>
          <w:color w:val="000000"/>
          <w:kern w:val="0"/>
          <w:sz w:val="32"/>
          <w:szCs w:val="32"/>
        </w:rPr>
        <w:t xml:space="preserve"> </w:t>
      </w:r>
      <w:r>
        <w:rPr>
          <w:rFonts w:eastAsia="方正仿宋简体"/>
          <w:bCs/>
          <w:color w:val="000000"/>
          <w:kern w:val="0"/>
          <w:sz w:val="32"/>
          <w:szCs w:val="32"/>
        </w:rPr>
        <w:t>本制度由区政府信息公开领导小组办公室负责解释。</w:t>
      </w:r>
      <w:r>
        <w:rPr>
          <w:rFonts w:eastAsia="方正仿宋简体"/>
          <w:bCs/>
          <w:color w:val="000000"/>
          <w:kern w:val="0"/>
          <w:sz w:val="32"/>
          <w:szCs w:val="32"/>
        </w:rPr>
        <w:t xml:space="preserve"> </w:t>
      </w:r>
    </w:p>
    <w:p w:rsidR="00633249" w:rsidRDefault="00633249" w:rsidP="00633249">
      <w:pPr>
        <w:spacing w:line="600" w:lineRule="exact"/>
        <w:ind w:firstLineChars="200" w:firstLine="640"/>
        <w:rPr>
          <w:rFonts w:eastAsia="方正仿宋简体"/>
          <w:bCs/>
          <w:color w:val="000000"/>
          <w:kern w:val="0"/>
          <w:sz w:val="32"/>
          <w:szCs w:val="32"/>
        </w:rPr>
      </w:pPr>
      <w:r>
        <w:rPr>
          <w:rFonts w:eastAsia="方正仿宋简体"/>
          <w:bCs/>
          <w:color w:val="000000"/>
          <w:kern w:val="0"/>
          <w:sz w:val="32"/>
          <w:szCs w:val="32"/>
        </w:rPr>
        <w:t>第十一条</w:t>
      </w:r>
      <w:r>
        <w:rPr>
          <w:rFonts w:eastAsia="方正仿宋简体"/>
          <w:bCs/>
          <w:color w:val="000000"/>
          <w:kern w:val="0"/>
          <w:sz w:val="32"/>
          <w:szCs w:val="32"/>
        </w:rPr>
        <w:t xml:space="preserve"> </w:t>
      </w:r>
      <w:r>
        <w:rPr>
          <w:rFonts w:eastAsia="方正仿宋简体"/>
          <w:bCs/>
          <w:color w:val="000000"/>
          <w:kern w:val="0"/>
          <w:sz w:val="32"/>
          <w:szCs w:val="32"/>
        </w:rPr>
        <w:t>本制度自公布之日起开始施行。</w:t>
      </w:r>
    </w:p>
    <w:p w:rsidR="00633249" w:rsidRDefault="00633249" w:rsidP="00633249">
      <w:pPr>
        <w:pStyle w:val="ac"/>
        <w:spacing w:line="600" w:lineRule="exact"/>
        <w:ind w:firstLineChars="0" w:firstLine="0"/>
        <w:rPr>
          <w:rFonts w:eastAsia="方正仿宋简体"/>
          <w:bCs/>
          <w:color w:val="000000"/>
          <w:kern w:val="0"/>
          <w:szCs w:val="32"/>
        </w:rPr>
      </w:pPr>
    </w:p>
    <w:p w:rsidR="00633249" w:rsidRDefault="00633249" w:rsidP="00633249">
      <w:pPr>
        <w:pStyle w:val="ac"/>
        <w:spacing w:line="600" w:lineRule="exact"/>
        <w:ind w:firstLine="640"/>
        <w:rPr>
          <w:rFonts w:eastAsia="方正仿宋简体"/>
          <w:bCs/>
          <w:color w:val="000000"/>
          <w:kern w:val="0"/>
          <w:szCs w:val="32"/>
        </w:rPr>
      </w:pPr>
      <w:r>
        <w:rPr>
          <w:rFonts w:eastAsia="方正仿宋简体"/>
          <w:bCs/>
          <w:color w:val="000000"/>
          <w:kern w:val="0"/>
          <w:szCs w:val="32"/>
        </w:rPr>
        <w:t>附件：西安市临潼区政府信息公开申请表</w:t>
      </w:r>
    </w:p>
    <w:p w:rsidR="00633249" w:rsidRDefault="00633249" w:rsidP="00633249">
      <w:pPr>
        <w:pStyle w:val="ac"/>
        <w:spacing w:beforeLines="50" w:afterLines="100"/>
        <w:ind w:firstLineChars="0" w:firstLine="0"/>
        <w:rPr>
          <w:color w:val="000000"/>
          <w:sz w:val="36"/>
          <w:szCs w:val="36"/>
        </w:rPr>
      </w:pPr>
    </w:p>
    <w:p w:rsidR="00633249" w:rsidRDefault="00633249" w:rsidP="00633249">
      <w:pPr>
        <w:pStyle w:val="ac"/>
        <w:spacing w:beforeLines="50" w:afterLines="100"/>
        <w:ind w:firstLineChars="0" w:firstLine="0"/>
        <w:rPr>
          <w:color w:val="000000"/>
          <w:sz w:val="36"/>
          <w:szCs w:val="36"/>
        </w:rPr>
      </w:pPr>
    </w:p>
    <w:p w:rsidR="00633249" w:rsidRDefault="00633249" w:rsidP="00633249">
      <w:pPr>
        <w:pStyle w:val="ac"/>
        <w:spacing w:beforeLines="50" w:afterLines="100"/>
        <w:ind w:firstLineChars="0" w:firstLine="0"/>
        <w:rPr>
          <w:color w:val="000000"/>
          <w:sz w:val="36"/>
          <w:szCs w:val="36"/>
        </w:rPr>
      </w:pPr>
    </w:p>
    <w:p w:rsidR="00633249" w:rsidRPr="00633249" w:rsidRDefault="00633249" w:rsidP="00633249">
      <w:pPr>
        <w:pStyle w:val="ac"/>
        <w:spacing w:beforeLines="50" w:afterLines="100"/>
        <w:ind w:firstLineChars="0" w:firstLine="0"/>
        <w:rPr>
          <w:color w:val="000000"/>
          <w:sz w:val="36"/>
          <w:szCs w:val="36"/>
        </w:rPr>
      </w:pPr>
    </w:p>
    <w:p w:rsidR="00633249" w:rsidRDefault="00633249" w:rsidP="00633249">
      <w:pPr>
        <w:pStyle w:val="ac"/>
        <w:spacing w:line="600" w:lineRule="exact"/>
        <w:ind w:firstLineChars="0" w:firstLine="0"/>
        <w:jc w:val="center"/>
        <w:rPr>
          <w:rFonts w:eastAsia="方正小标宋简体"/>
          <w:color w:val="000000"/>
          <w:sz w:val="44"/>
          <w:szCs w:val="44"/>
        </w:rPr>
      </w:pPr>
      <w:r>
        <w:rPr>
          <w:rFonts w:eastAsia="方正小标宋简体"/>
          <w:color w:val="000000"/>
          <w:sz w:val="44"/>
          <w:szCs w:val="44"/>
        </w:rPr>
        <w:lastRenderedPageBreak/>
        <w:t>西安市临潼区政府信息公开申请表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61"/>
        <w:gridCol w:w="860"/>
        <w:gridCol w:w="732"/>
        <w:gridCol w:w="1065"/>
        <w:gridCol w:w="1001"/>
        <w:gridCol w:w="646"/>
        <w:gridCol w:w="866"/>
        <w:gridCol w:w="457"/>
        <w:gridCol w:w="475"/>
        <w:gridCol w:w="1866"/>
      </w:tblGrid>
      <w:tr w:rsidR="00633249" w:rsidTr="002669D8">
        <w:trPr>
          <w:cantSplit/>
          <w:trHeight w:hRule="exact" w:val="680"/>
          <w:jc w:val="center"/>
        </w:trPr>
        <w:tc>
          <w:tcPr>
            <w:tcW w:w="861" w:type="dxa"/>
            <w:vMerge w:val="restart"/>
            <w:textDirection w:val="tbRlV"/>
            <w:vAlign w:val="center"/>
          </w:tcPr>
          <w:p w:rsidR="00633249" w:rsidRDefault="00633249" w:rsidP="002669D8">
            <w:pPr>
              <w:snapToGrid w:val="0"/>
              <w:ind w:left="113" w:right="113"/>
              <w:rPr>
                <w:color w:val="000000"/>
                <w:sz w:val="24"/>
              </w:rPr>
            </w:pPr>
            <w:r w:rsidRPr="00677554">
              <w:rPr>
                <w:rFonts w:hAnsi="宋体"/>
                <w:color w:val="000000"/>
                <w:spacing w:val="105"/>
                <w:kern w:val="0"/>
                <w:sz w:val="24"/>
                <w:fitText w:val="2100" w:id="1795934976"/>
              </w:rPr>
              <w:t>申请人信</w:t>
            </w:r>
            <w:r w:rsidRPr="00677554">
              <w:rPr>
                <w:rFonts w:hAnsi="宋体"/>
                <w:color w:val="000000"/>
                <w:spacing w:val="30"/>
                <w:kern w:val="0"/>
                <w:sz w:val="24"/>
                <w:fitText w:val="2100" w:id="1795934976"/>
              </w:rPr>
              <w:t>息</w:t>
            </w:r>
          </w:p>
        </w:tc>
        <w:tc>
          <w:tcPr>
            <w:tcW w:w="860" w:type="dxa"/>
            <w:vMerge w:val="restart"/>
            <w:textDirection w:val="tbRlV"/>
            <w:vAlign w:val="center"/>
          </w:tcPr>
          <w:p w:rsidR="00633249" w:rsidRDefault="00633249" w:rsidP="002669D8">
            <w:pPr>
              <w:ind w:left="113" w:right="113"/>
              <w:rPr>
                <w:color w:val="000000"/>
                <w:sz w:val="24"/>
              </w:rPr>
            </w:pPr>
            <w:r>
              <w:rPr>
                <w:rFonts w:hAnsi="宋体"/>
                <w:color w:val="000000"/>
                <w:kern w:val="0"/>
                <w:sz w:val="24"/>
              </w:rPr>
              <w:t>公　民</w:t>
            </w:r>
          </w:p>
        </w:tc>
        <w:tc>
          <w:tcPr>
            <w:tcW w:w="1797" w:type="dxa"/>
            <w:gridSpan w:val="2"/>
            <w:vAlign w:val="center"/>
          </w:tcPr>
          <w:p w:rsidR="00633249" w:rsidRDefault="00633249" w:rsidP="002669D8">
            <w:pPr>
              <w:rPr>
                <w:color w:val="000000"/>
                <w:sz w:val="24"/>
              </w:rPr>
            </w:pPr>
            <w:r>
              <w:rPr>
                <w:rFonts w:hAnsi="宋体"/>
                <w:color w:val="000000"/>
                <w:sz w:val="24"/>
              </w:rPr>
              <w:t>姓　　名</w:t>
            </w:r>
          </w:p>
        </w:tc>
        <w:tc>
          <w:tcPr>
            <w:tcW w:w="1647" w:type="dxa"/>
            <w:gridSpan w:val="2"/>
            <w:vAlign w:val="center"/>
          </w:tcPr>
          <w:p w:rsidR="00633249" w:rsidRDefault="00633249" w:rsidP="002669D8">
            <w:pPr>
              <w:rPr>
                <w:color w:val="000000"/>
                <w:sz w:val="24"/>
              </w:rPr>
            </w:pPr>
          </w:p>
        </w:tc>
        <w:tc>
          <w:tcPr>
            <w:tcW w:w="1323" w:type="dxa"/>
            <w:gridSpan w:val="2"/>
            <w:vAlign w:val="center"/>
          </w:tcPr>
          <w:p w:rsidR="00633249" w:rsidRDefault="00633249" w:rsidP="002669D8">
            <w:pPr>
              <w:rPr>
                <w:color w:val="000000"/>
                <w:sz w:val="24"/>
              </w:rPr>
            </w:pPr>
            <w:r>
              <w:rPr>
                <w:rFonts w:hAnsi="宋体"/>
                <w:color w:val="000000"/>
                <w:sz w:val="24"/>
              </w:rPr>
              <w:t>工作单位</w:t>
            </w:r>
          </w:p>
        </w:tc>
        <w:tc>
          <w:tcPr>
            <w:tcW w:w="2341" w:type="dxa"/>
            <w:gridSpan w:val="2"/>
            <w:vAlign w:val="center"/>
          </w:tcPr>
          <w:p w:rsidR="00633249" w:rsidRDefault="00633249" w:rsidP="002669D8">
            <w:pPr>
              <w:pStyle w:val="ac"/>
              <w:ind w:firstLineChars="0" w:firstLine="0"/>
              <w:rPr>
                <w:color w:val="000000"/>
                <w:sz w:val="24"/>
              </w:rPr>
            </w:pPr>
          </w:p>
        </w:tc>
      </w:tr>
      <w:tr w:rsidR="00633249" w:rsidTr="002669D8">
        <w:trPr>
          <w:cantSplit/>
          <w:trHeight w:hRule="exact" w:val="680"/>
          <w:jc w:val="center"/>
        </w:trPr>
        <w:tc>
          <w:tcPr>
            <w:tcW w:w="861" w:type="dxa"/>
            <w:vMerge/>
            <w:vAlign w:val="center"/>
          </w:tcPr>
          <w:p w:rsidR="00633249" w:rsidRDefault="00633249" w:rsidP="002669D8">
            <w:pPr>
              <w:rPr>
                <w:color w:val="000000"/>
                <w:sz w:val="24"/>
              </w:rPr>
            </w:pPr>
          </w:p>
        </w:tc>
        <w:tc>
          <w:tcPr>
            <w:tcW w:w="860" w:type="dxa"/>
            <w:vMerge/>
            <w:vAlign w:val="center"/>
          </w:tcPr>
          <w:p w:rsidR="00633249" w:rsidRDefault="00633249" w:rsidP="002669D8">
            <w:pPr>
              <w:rPr>
                <w:color w:val="000000"/>
                <w:sz w:val="24"/>
              </w:rPr>
            </w:pPr>
          </w:p>
        </w:tc>
        <w:tc>
          <w:tcPr>
            <w:tcW w:w="1797" w:type="dxa"/>
            <w:gridSpan w:val="2"/>
            <w:vAlign w:val="center"/>
          </w:tcPr>
          <w:p w:rsidR="00633249" w:rsidRDefault="00633249" w:rsidP="002669D8">
            <w:pPr>
              <w:rPr>
                <w:color w:val="000000"/>
                <w:sz w:val="24"/>
              </w:rPr>
            </w:pPr>
            <w:r>
              <w:rPr>
                <w:rFonts w:hAnsi="宋体"/>
                <w:color w:val="000000"/>
                <w:sz w:val="24"/>
              </w:rPr>
              <w:t>证件名称</w:t>
            </w:r>
          </w:p>
        </w:tc>
        <w:tc>
          <w:tcPr>
            <w:tcW w:w="1647" w:type="dxa"/>
            <w:gridSpan w:val="2"/>
            <w:vAlign w:val="center"/>
          </w:tcPr>
          <w:p w:rsidR="00633249" w:rsidRDefault="00633249" w:rsidP="002669D8">
            <w:pPr>
              <w:rPr>
                <w:color w:val="000000"/>
                <w:sz w:val="24"/>
              </w:rPr>
            </w:pPr>
          </w:p>
        </w:tc>
        <w:tc>
          <w:tcPr>
            <w:tcW w:w="1323" w:type="dxa"/>
            <w:gridSpan w:val="2"/>
            <w:vAlign w:val="center"/>
          </w:tcPr>
          <w:p w:rsidR="00633249" w:rsidRDefault="00633249" w:rsidP="002669D8">
            <w:pPr>
              <w:rPr>
                <w:color w:val="000000"/>
                <w:sz w:val="24"/>
              </w:rPr>
            </w:pPr>
            <w:r>
              <w:rPr>
                <w:rFonts w:hAnsi="宋体"/>
                <w:color w:val="000000"/>
                <w:sz w:val="24"/>
              </w:rPr>
              <w:t>证件号码</w:t>
            </w:r>
          </w:p>
        </w:tc>
        <w:tc>
          <w:tcPr>
            <w:tcW w:w="2341" w:type="dxa"/>
            <w:gridSpan w:val="2"/>
            <w:vAlign w:val="center"/>
          </w:tcPr>
          <w:p w:rsidR="00633249" w:rsidRDefault="00633249" w:rsidP="002669D8">
            <w:pPr>
              <w:pStyle w:val="ac"/>
              <w:ind w:firstLineChars="0" w:firstLine="0"/>
              <w:rPr>
                <w:color w:val="000000"/>
                <w:sz w:val="24"/>
              </w:rPr>
            </w:pPr>
          </w:p>
        </w:tc>
      </w:tr>
      <w:tr w:rsidR="00633249" w:rsidTr="002669D8">
        <w:trPr>
          <w:cantSplit/>
          <w:trHeight w:hRule="exact" w:val="680"/>
          <w:jc w:val="center"/>
        </w:trPr>
        <w:tc>
          <w:tcPr>
            <w:tcW w:w="861" w:type="dxa"/>
            <w:vMerge/>
            <w:vAlign w:val="center"/>
          </w:tcPr>
          <w:p w:rsidR="00633249" w:rsidRDefault="00633249" w:rsidP="002669D8">
            <w:pPr>
              <w:rPr>
                <w:color w:val="000000"/>
                <w:sz w:val="24"/>
              </w:rPr>
            </w:pPr>
          </w:p>
        </w:tc>
        <w:tc>
          <w:tcPr>
            <w:tcW w:w="860" w:type="dxa"/>
            <w:vMerge w:val="restart"/>
            <w:textDirection w:val="tbRlV"/>
            <w:vAlign w:val="center"/>
          </w:tcPr>
          <w:p w:rsidR="00633249" w:rsidRDefault="00633249" w:rsidP="002669D8">
            <w:pPr>
              <w:ind w:left="113" w:right="113"/>
              <w:rPr>
                <w:color w:val="000000"/>
                <w:sz w:val="24"/>
              </w:rPr>
            </w:pPr>
            <w:r w:rsidRPr="00633249">
              <w:rPr>
                <w:rFonts w:hAnsi="宋体"/>
                <w:color w:val="000000"/>
                <w:kern w:val="0"/>
                <w:sz w:val="24"/>
                <w:fitText w:val="1680" w:id="1795934977"/>
              </w:rPr>
              <w:t>法人和其他组织</w:t>
            </w:r>
          </w:p>
        </w:tc>
        <w:tc>
          <w:tcPr>
            <w:tcW w:w="1797" w:type="dxa"/>
            <w:gridSpan w:val="2"/>
            <w:vAlign w:val="center"/>
          </w:tcPr>
          <w:p w:rsidR="00633249" w:rsidRDefault="00633249" w:rsidP="002669D8">
            <w:pPr>
              <w:rPr>
                <w:color w:val="000000"/>
                <w:sz w:val="24"/>
              </w:rPr>
            </w:pPr>
            <w:r>
              <w:rPr>
                <w:rFonts w:hAnsi="宋体"/>
                <w:color w:val="000000"/>
                <w:sz w:val="24"/>
              </w:rPr>
              <w:t>名　　称</w:t>
            </w:r>
          </w:p>
        </w:tc>
        <w:tc>
          <w:tcPr>
            <w:tcW w:w="5311" w:type="dxa"/>
            <w:gridSpan w:val="6"/>
            <w:vAlign w:val="center"/>
          </w:tcPr>
          <w:p w:rsidR="00633249" w:rsidRDefault="00633249" w:rsidP="002669D8">
            <w:pPr>
              <w:pStyle w:val="ac"/>
              <w:ind w:firstLineChars="0" w:firstLine="0"/>
              <w:rPr>
                <w:color w:val="000000"/>
                <w:sz w:val="24"/>
              </w:rPr>
            </w:pPr>
          </w:p>
        </w:tc>
      </w:tr>
      <w:tr w:rsidR="00633249" w:rsidTr="002669D8">
        <w:trPr>
          <w:cantSplit/>
          <w:trHeight w:hRule="exact" w:val="680"/>
          <w:jc w:val="center"/>
        </w:trPr>
        <w:tc>
          <w:tcPr>
            <w:tcW w:w="861" w:type="dxa"/>
            <w:vMerge/>
            <w:vAlign w:val="center"/>
          </w:tcPr>
          <w:p w:rsidR="00633249" w:rsidRDefault="00633249" w:rsidP="002669D8">
            <w:pPr>
              <w:rPr>
                <w:color w:val="000000"/>
                <w:sz w:val="24"/>
              </w:rPr>
            </w:pPr>
          </w:p>
        </w:tc>
        <w:tc>
          <w:tcPr>
            <w:tcW w:w="860" w:type="dxa"/>
            <w:vMerge/>
            <w:vAlign w:val="center"/>
          </w:tcPr>
          <w:p w:rsidR="00633249" w:rsidRDefault="00633249" w:rsidP="002669D8">
            <w:pPr>
              <w:rPr>
                <w:color w:val="000000"/>
                <w:sz w:val="24"/>
              </w:rPr>
            </w:pPr>
          </w:p>
        </w:tc>
        <w:tc>
          <w:tcPr>
            <w:tcW w:w="1797" w:type="dxa"/>
            <w:gridSpan w:val="2"/>
            <w:vAlign w:val="center"/>
          </w:tcPr>
          <w:p w:rsidR="00633249" w:rsidRDefault="00633249" w:rsidP="002669D8">
            <w:pPr>
              <w:rPr>
                <w:color w:val="000000"/>
                <w:sz w:val="24"/>
              </w:rPr>
            </w:pPr>
            <w:r>
              <w:rPr>
                <w:rFonts w:hAnsi="宋体"/>
                <w:color w:val="000000"/>
                <w:sz w:val="24"/>
              </w:rPr>
              <w:t>营业执照信息</w:t>
            </w:r>
          </w:p>
        </w:tc>
        <w:tc>
          <w:tcPr>
            <w:tcW w:w="1647" w:type="dxa"/>
            <w:gridSpan w:val="2"/>
            <w:vAlign w:val="center"/>
          </w:tcPr>
          <w:p w:rsidR="00633249" w:rsidRDefault="00633249" w:rsidP="002669D8">
            <w:pPr>
              <w:pStyle w:val="ac"/>
              <w:ind w:firstLineChars="0" w:firstLine="0"/>
              <w:rPr>
                <w:color w:val="000000"/>
                <w:sz w:val="24"/>
              </w:rPr>
            </w:pPr>
          </w:p>
        </w:tc>
        <w:tc>
          <w:tcPr>
            <w:tcW w:w="1798" w:type="dxa"/>
            <w:gridSpan w:val="3"/>
            <w:vAlign w:val="center"/>
          </w:tcPr>
          <w:p w:rsidR="00633249" w:rsidRDefault="00633249" w:rsidP="002669D8">
            <w:pPr>
              <w:pStyle w:val="ac"/>
              <w:ind w:firstLineChars="0" w:firstLine="0"/>
              <w:rPr>
                <w:color w:val="000000"/>
                <w:sz w:val="24"/>
              </w:rPr>
            </w:pPr>
            <w:r>
              <w:rPr>
                <w:rFonts w:hAnsi="宋体"/>
                <w:color w:val="000000"/>
                <w:sz w:val="24"/>
              </w:rPr>
              <w:t>组织机构代码</w:t>
            </w:r>
          </w:p>
        </w:tc>
        <w:tc>
          <w:tcPr>
            <w:tcW w:w="1866" w:type="dxa"/>
            <w:vAlign w:val="center"/>
          </w:tcPr>
          <w:p w:rsidR="00633249" w:rsidRDefault="00633249" w:rsidP="002669D8">
            <w:pPr>
              <w:pStyle w:val="ac"/>
              <w:ind w:firstLineChars="0" w:firstLine="0"/>
              <w:rPr>
                <w:color w:val="000000"/>
                <w:sz w:val="24"/>
              </w:rPr>
            </w:pPr>
          </w:p>
        </w:tc>
      </w:tr>
      <w:tr w:rsidR="00633249" w:rsidTr="002669D8">
        <w:trPr>
          <w:cantSplit/>
          <w:trHeight w:hRule="exact" w:val="680"/>
          <w:jc w:val="center"/>
        </w:trPr>
        <w:tc>
          <w:tcPr>
            <w:tcW w:w="861" w:type="dxa"/>
            <w:vMerge/>
            <w:vAlign w:val="center"/>
          </w:tcPr>
          <w:p w:rsidR="00633249" w:rsidRDefault="00633249" w:rsidP="002669D8">
            <w:pPr>
              <w:rPr>
                <w:color w:val="000000"/>
                <w:sz w:val="24"/>
              </w:rPr>
            </w:pPr>
          </w:p>
        </w:tc>
        <w:tc>
          <w:tcPr>
            <w:tcW w:w="860" w:type="dxa"/>
            <w:vMerge/>
            <w:vAlign w:val="center"/>
          </w:tcPr>
          <w:p w:rsidR="00633249" w:rsidRDefault="00633249" w:rsidP="002669D8">
            <w:pPr>
              <w:rPr>
                <w:color w:val="000000"/>
                <w:sz w:val="24"/>
              </w:rPr>
            </w:pPr>
          </w:p>
        </w:tc>
        <w:tc>
          <w:tcPr>
            <w:tcW w:w="1797" w:type="dxa"/>
            <w:gridSpan w:val="2"/>
            <w:vAlign w:val="center"/>
          </w:tcPr>
          <w:p w:rsidR="00633249" w:rsidRDefault="00633249" w:rsidP="002669D8">
            <w:pPr>
              <w:rPr>
                <w:color w:val="000000"/>
                <w:sz w:val="24"/>
              </w:rPr>
            </w:pPr>
            <w:r>
              <w:rPr>
                <w:rFonts w:hAnsi="宋体"/>
                <w:color w:val="000000"/>
                <w:sz w:val="24"/>
              </w:rPr>
              <w:t>法人代表</w:t>
            </w:r>
          </w:p>
        </w:tc>
        <w:tc>
          <w:tcPr>
            <w:tcW w:w="1647" w:type="dxa"/>
            <w:gridSpan w:val="2"/>
            <w:vAlign w:val="center"/>
          </w:tcPr>
          <w:p w:rsidR="00633249" w:rsidRDefault="00633249" w:rsidP="002669D8">
            <w:pPr>
              <w:rPr>
                <w:color w:val="000000"/>
                <w:sz w:val="24"/>
              </w:rPr>
            </w:pPr>
          </w:p>
        </w:tc>
        <w:tc>
          <w:tcPr>
            <w:tcW w:w="1798" w:type="dxa"/>
            <w:gridSpan w:val="3"/>
            <w:vAlign w:val="center"/>
          </w:tcPr>
          <w:p w:rsidR="00633249" w:rsidRDefault="00633249" w:rsidP="002669D8">
            <w:pPr>
              <w:rPr>
                <w:color w:val="000000"/>
                <w:sz w:val="24"/>
              </w:rPr>
            </w:pPr>
            <w:r>
              <w:rPr>
                <w:rFonts w:hAnsi="宋体"/>
                <w:color w:val="000000"/>
                <w:sz w:val="24"/>
              </w:rPr>
              <w:t>联系人姓名</w:t>
            </w:r>
          </w:p>
        </w:tc>
        <w:tc>
          <w:tcPr>
            <w:tcW w:w="1866" w:type="dxa"/>
            <w:vAlign w:val="center"/>
          </w:tcPr>
          <w:p w:rsidR="00633249" w:rsidRDefault="00633249" w:rsidP="002669D8">
            <w:pPr>
              <w:pStyle w:val="ac"/>
              <w:ind w:firstLineChars="0" w:firstLine="0"/>
              <w:rPr>
                <w:color w:val="000000"/>
                <w:sz w:val="24"/>
              </w:rPr>
            </w:pPr>
          </w:p>
        </w:tc>
      </w:tr>
      <w:tr w:rsidR="00633249" w:rsidTr="002669D8">
        <w:trPr>
          <w:cantSplit/>
          <w:trHeight w:hRule="exact" w:val="680"/>
          <w:jc w:val="center"/>
        </w:trPr>
        <w:tc>
          <w:tcPr>
            <w:tcW w:w="861" w:type="dxa"/>
            <w:vMerge/>
            <w:vAlign w:val="center"/>
          </w:tcPr>
          <w:p w:rsidR="00633249" w:rsidRDefault="00633249" w:rsidP="002669D8">
            <w:pPr>
              <w:rPr>
                <w:color w:val="000000"/>
                <w:sz w:val="24"/>
              </w:rPr>
            </w:pPr>
          </w:p>
        </w:tc>
        <w:tc>
          <w:tcPr>
            <w:tcW w:w="1592" w:type="dxa"/>
            <w:gridSpan w:val="2"/>
            <w:vAlign w:val="center"/>
          </w:tcPr>
          <w:p w:rsidR="00633249" w:rsidRDefault="00633249" w:rsidP="002669D8">
            <w:pPr>
              <w:rPr>
                <w:color w:val="000000"/>
                <w:sz w:val="24"/>
              </w:rPr>
            </w:pPr>
            <w:r>
              <w:rPr>
                <w:rFonts w:hAnsi="宋体"/>
                <w:color w:val="000000"/>
                <w:sz w:val="24"/>
              </w:rPr>
              <w:t>电子邮箱</w:t>
            </w:r>
          </w:p>
        </w:tc>
        <w:tc>
          <w:tcPr>
            <w:tcW w:w="6376" w:type="dxa"/>
            <w:gridSpan w:val="7"/>
            <w:vAlign w:val="center"/>
          </w:tcPr>
          <w:p w:rsidR="00633249" w:rsidRDefault="00633249" w:rsidP="002669D8">
            <w:pPr>
              <w:pStyle w:val="ac"/>
              <w:ind w:firstLineChars="0" w:firstLine="0"/>
              <w:rPr>
                <w:color w:val="000000"/>
                <w:sz w:val="24"/>
              </w:rPr>
            </w:pPr>
          </w:p>
        </w:tc>
      </w:tr>
      <w:tr w:rsidR="00633249" w:rsidTr="002669D8">
        <w:trPr>
          <w:cantSplit/>
          <w:trHeight w:hRule="exact" w:val="680"/>
          <w:jc w:val="center"/>
        </w:trPr>
        <w:tc>
          <w:tcPr>
            <w:tcW w:w="861" w:type="dxa"/>
            <w:vMerge/>
            <w:vAlign w:val="center"/>
          </w:tcPr>
          <w:p w:rsidR="00633249" w:rsidRDefault="00633249" w:rsidP="002669D8">
            <w:pPr>
              <w:rPr>
                <w:color w:val="000000"/>
                <w:sz w:val="24"/>
              </w:rPr>
            </w:pPr>
          </w:p>
        </w:tc>
        <w:tc>
          <w:tcPr>
            <w:tcW w:w="1592" w:type="dxa"/>
            <w:gridSpan w:val="2"/>
            <w:vAlign w:val="center"/>
          </w:tcPr>
          <w:p w:rsidR="00633249" w:rsidRDefault="00633249" w:rsidP="002669D8">
            <w:pPr>
              <w:rPr>
                <w:color w:val="000000"/>
                <w:sz w:val="24"/>
              </w:rPr>
            </w:pPr>
            <w:r>
              <w:rPr>
                <w:rFonts w:hAnsi="宋体"/>
                <w:color w:val="000000"/>
                <w:sz w:val="24"/>
              </w:rPr>
              <w:t>通信地址</w:t>
            </w:r>
          </w:p>
        </w:tc>
        <w:tc>
          <w:tcPr>
            <w:tcW w:w="6376" w:type="dxa"/>
            <w:gridSpan w:val="7"/>
            <w:vAlign w:val="center"/>
          </w:tcPr>
          <w:p w:rsidR="00633249" w:rsidRDefault="00633249" w:rsidP="002669D8">
            <w:pPr>
              <w:pStyle w:val="ac"/>
              <w:ind w:firstLineChars="0" w:firstLine="0"/>
              <w:rPr>
                <w:color w:val="000000"/>
                <w:sz w:val="24"/>
              </w:rPr>
            </w:pPr>
          </w:p>
        </w:tc>
      </w:tr>
      <w:tr w:rsidR="00633249" w:rsidTr="002669D8">
        <w:trPr>
          <w:cantSplit/>
          <w:trHeight w:hRule="exact" w:val="680"/>
          <w:jc w:val="center"/>
        </w:trPr>
        <w:tc>
          <w:tcPr>
            <w:tcW w:w="861" w:type="dxa"/>
            <w:vMerge/>
            <w:vAlign w:val="center"/>
          </w:tcPr>
          <w:p w:rsidR="00633249" w:rsidRDefault="00633249" w:rsidP="002669D8">
            <w:pPr>
              <w:rPr>
                <w:color w:val="000000"/>
                <w:sz w:val="24"/>
              </w:rPr>
            </w:pPr>
          </w:p>
        </w:tc>
        <w:tc>
          <w:tcPr>
            <w:tcW w:w="1592" w:type="dxa"/>
            <w:gridSpan w:val="2"/>
            <w:vAlign w:val="center"/>
          </w:tcPr>
          <w:p w:rsidR="00633249" w:rsidRDefault="00633249" w:rsidP="002669D8">
            <w:pPr>
              <w:rPr>
                <w:color w:val="000000"/>
                <w:sz w:val="24"/>
              </w:rPr>
            </w:pPr>
            <w:r>
              <w:rPr>
                <w:rFonts w:hAnsi="宋体"/>
                <w:color w:val="000000"/>
                <w:sz w:val="24"/>
              </w:rPr>
              <w:t>邮政编码</w:t>
            </w:r>
          </w:p>
        </w:tc>
        <w:tc>
          <w:tcPr>
            <w:tcW w:w="2066" w:type="dxa"/>
            <w:gridSpan w:val="2"/>
            <w:vAlign w:val="center"/>
          </w:tcPr>
          <w:p w:rsidR="00633249" w:rsidRDefault="00633249" w:rsidP="002669D8">
            <w:pPr>
              <w:pStyle w:val="ac"/>
              <w:ind w:firstLineChars="0" w:firstLine="0"/>
              <w:rPr>
                <w:color w:val="000000"/>
                <w:sz w:val="24"/>
              </w:rPr>
            </w:pPr>
          </w:p>
        </w:tc>
        <w:tc>
          <w:tcPr>
            <w:tcW w:w="1512" w:type="dxa"/>
            <w:gridSpan w:val="2"/>
            <w:vAlign w:val="center"/>
          </w:tcPr>
          <w:p w:rsidR="00633249" w:rsidRDefault="00633249" w:rsidP="002669D8">
            <w:pPr>
              <w:pStyle w:val="ac"/>
              <w:ind w:firstLineChars="0" w:firstLine="0"/>
              <w:rPr>
                <w:color w:val="000000"/>
                <w:sz w:val="24"/>
              </w:rPr>
            </w:pPr>
            <w:r>
              <w:rPr>
                <w:rFonts w:hAnsi="宋体"/>
                <w:color w:val="000000"/>
                <w:sz w:val="24"/>
              </w:rPr>
              <w:t>联系电话</w:t>
            </w:r>
          </w:p>
        </w:tc>
        <w:tc>
          <w:tcPr>
            <w:tcW w:w="2798" w:type="dxa"/>
            <w:gridSpan w:val="3"/>
            <w:vAlign w:val="center"/>
          </w:tcPr>
          <w:p w:rsidR="00633249" w:rsidRDefault="00633249" w:rsidP="002669D8">
            <w:pPr>
              <w:pStyle w:val="ac"/>
              <w:ind w:firstLineChars="0" w:firstLine="0"/>
              <w:rPr>
                <w:color w:val="000000"/>
                <w:sz w:val="24"/>
              </w:rPr>
            </w:pPr>
          </w:p>
        </w:tc>
      </w:tr>
      <w:tr w:rsidR="00633249" w:rsidTr="002669D8">
        <w:trPr>
          <w:cantSplit/>
          <w:trHeight w:hRule="exact" w:val="680"/>
          <w:jc w:val="center"/>
        </w:trPr>
        <w:tc>
          <w:tcPr>
            <w:tcW w:w="861" w:type="dxa"/>
            <w:vMerge/>
            <w:tcBorders>
              <w:bottom w:val="single" w:sz="12" w:space="0" w:color="auto"/>
            </w:tcBorders>
            <w:vAlign w:val="center"/>
          </w:tcPr>
          <w:p w:rsidR="00633249" w:rsidRDefault="00633249" w:rsidP="002669D8">
            <w:pPr>
              <w:rPr>
                <w:color w:val="000000"/>
                <w:sz w:val="24"/>
              </w:rPr>
            </w:pPr>
          </w:p>
        </w:tc>
        <w:tc>
          <w:tcPr>
            <w:tcW w:w="1592" w:type="dxa"/>
            <w:gridSpan w:val="2"/>
            <w:tcBorders>
              <w:bottom w:val="single" w:sz="12" w:space="0" w:color="auto"/>
            </w:tcBorders>
            <w:vAlign w:val="center"/>
          </w:tcPr>
          <w:p w:rsidR="00633249" w:rsidRDefault="00633249" w:rsidP="002669D8">
            <w:pPr>
              <w:rPr>
                <w:color w:val="000000"/>
                <w:sz w:val="24"/>
              </w:rPr>
            </w:pPr>
            <w:r>
              <w:rPr>
                <w:rFonts w:hAnsi="宋体"/>
                <w:color w:val="000000"/>
                <w:sz w:val="24"/>
              </w:rPr>
              <w:t>传</w:t>
            </w:r>
            <w:r>
              <w:rPr>
                <w:color w:val="000000"/>
                <w:sz w:val="24"/>
              </w:rPr>
              <w:t xml:space="preserve">    </w:t>
            </w:r>
            <w:r>
              <w:rPr>
                <w:rFonts w:hAnsi="宋体"/>
                <w:color w:val="000000"/>
                <w:sz w:val="24"/>
              </w:rPr>
              <w:t>真</w:t>
            </w:r>
          </w:p>
        </w:tc>
        <w:tc>
          <w:tcPr>
            <w:tcW w:w="2066" w:type="dxa"/>
            <w:gridSpan w:val="2"/>
            <w:tcBorders>
              <w:bottom w:val="single" w:sz="12" w:space="0" w:color="auto"/>
            </w:tcBorders>
            <w:vAlign w:val="center"/>
          </w:tcPr>
          <w:p w:rsidR="00633249" w:rsidRDefault="00633249" w:rsidP="002669D8">
            <w:pPr>
              <w:pStyle w:val="ac"/>
              <w:ind w:firstLineChars="0" w:firstLine="0"/>
              <w:rPr>
                <w:color w:val="000000"/>
                <w:sz w:val="24"/>
              </w:rPr>
            </w:pPr>
          </w:p>
        </w:tc>
        <w:tc>
          <w:tcPr>
            <w:tcW w:w="1512" w:type="dxa"/>
            <w:gridSpan w:val="2"/>
            <w:tcBorders>
              <w:bottom w:val="single" w:sz="12" w:space="0" w:color="auto"/>
            </w:tcBorders>
            <w:vAlign w:val="center"/>
          </w:tcPr>
          <w:p w:rsidR="00633249" w:rsidRDefault="00633249" w:rsidP="002669D8">
            <w:pPr>
              <w:pStyle w:val="ac"/>
              <w:ind w:firstLineChars="0" w:firstLine="0"/>
              <w:rPr>
                <w:color w:val="000000"/>
                <w:sz w:val="24"/>
              </w:rPr>
            </w:pPr>
            <w:r>
              <w:rPr>
                <w:rFonts w:hAnsi="宋体"/>
                <w:color w:val="000000"/>
                <w:sz w:val="24"/>
              </w:rPr>
              <w:t>申请时间</w:t>
            </w:r>
          </w:p>
        </w:tc>
        <w:tc>
          <w:tcPr>
            <w:tcW w:w="2798" w:type="dxa"/>
            <w:gridSpan w:val="3"/>
            <w:tcBorders>
              <w:bottom w:val="single" w:sz="12" w:space="0" w:color="auto"/>
            </w:tcBorders>
            <w:vAlign w:val="center"/>
          </w:tcPr>
          <w:p w:rsidR="00633249" w:rsidRDefault="00633249" w:rsidP="002669D8">
            <w:pPr>
              <w:pStyle w:val="ac"/>
              <w:ind w:firstLineChars="0" w:firstLine="0"/>
              <w:rPr>
                <w:color w:val="000000"/>
                <w:sz w:val="24"/>
              </w:rPr>
            </w:pPr>
          </w:p>
        </w:tc>
      </w:tr>
      <w:tr w:rsidR="00633249" w:rsidTr="002669D8">
        <w:trPr>
          <w:cantSplit/>
          <w:trHeight w:val="1590"/>
          <w:jc w:val="center"/>
        </w:trPr>
        <w:tc>
          <w:tcPr>
            <w:tcW w:w="861" w:type="dxa"/>
            <w:vMerge w:val="restart"/>
            <w:tcBorders>
              <w:top w:val="single" w:sz="12" w:space="0" w:color="auto"/>
              <w:bottom w:val="single" w:sz="6" w:space="0" w:color="auto"/>
            </w:tcBorders>
            <w:textDirection w:val="tbRlV"/>
            <w:vAlign w:val="center"/>
          </w:tcPr>
          <w:p w:rsidR="00633249" w:rsidRDefault="00633249" w:rsidP="002669D8">
            <w:pPr>
              <w:ind w:left="113" w:right="113"/>
              <w:rPr>
                <w:color w:val="000000"/>
                <w:sz w:val="24"/>
              </w:rPr>
            </w:pPr>
            <w:r w:rsidRPr="00677554">
              <w:rPr>
                <w:rFonts w:hAnsi="宋体"/>
                <w:color w:val="000000"/>
                <w:spacing w:val="105"/>
                <w:kern w:val="0"/>
                <w:sz w:val="24"/>
                <w:fitText w:val="2520" w:id="1795934978"/>
              </w:rPr>
              <w:t>所需信息情</w:t>
            </w:r>
            <w:r w:rsidRPr="00677554">
              <w:rPr>
                <w:rFonts w:hAnsi="宋体"/>
                <w:color w:val="000000"/>
                <w:spacing w:val="15"/>
                <w:kern w:val="0"/>
                <w:sz w:val="24"/>
                <w:fitText w:val="2520" w:id="1795934978"/>
              </w:rPr>
              <w:t>况</w:t>
            </w:r>
          </w:p>
        </w:tc>
        <w:tc>
          <w:tcPr>
            <w:tcW w:w="7968" w:type="dxa"/>
            <w:gridSpan w:val="9"/>
            <w:tcBorders>
              <w:top w:val="single" w:sz="12" w:space="0" w:color="auto"/>
            </w:tcBorders>
          </w:tcPr>
          <w:p w:rsidR="00633249" w:rsidRDefault="00633249" w:rsidP="002669D8">
            <w:pPr>
              <w:pStyle w:val="ac"/>
              <w:ind w:firstLineChars="0" w:firstLine="0"/>
              <w:rPr>
                <w:color w:val="000000"/>
                <w:sz w:val="24"/>
              </w:rPr>
            </w:pPr>
            <w:r>
              <w:rPr>
                <w:rFonts w:hAnsi="宋体"/>
                <w:color w:val="000000"/>
                <w:sz w:val="24"/>
              </w:rPr>
              <w:t>所需信息的内容描述：</w:t>
            </w:r>
          </w:p>
        </w:tc>
      </w:tr>
      <w:tr w:rsidR="00633249" w:rsidTr="002669D8">
        <w:trPr>
          <w:cantSplit/>
          <w:trHeight w:hRule="exact" w:val="1572"/>
          <w:jc w:val="center"/>
        </w:trPr>
        <w:tc>
          <w:tcPr>
            <w:tcW w:w="861" w:type="dxa"/>
            <w:vMerge/>
            <w:vAlign w:val="center"/>
          </w:tcPr>
          <w:p w:rsidR="00633249" w:rsidRDefault="00633249" w:rsidP="002669D8">
            <w:pPr>
              <w:rPr>
                <w:color w:val="000000"/>
                <w:sz w:val="24"/>
              </w:rPr>
            </w:pPr>
          </w:p>
        </w:tc>
        <w:tc>
          <w:tcPr>
            <w:tcW w:w="7968" w:type="dxa"/>
            <w:gridSpan w:val="9"/>
            <w:vAlign w:val="center"/>
          </w:tcPr>
          <w:p w:rsidR="00633249" w:rsidRDefault="00633249" w:rsidP="00633249">
            <w:pPr>
              <w:pStyle w:val="ac"/>
              <w:spacing w:afterLines="50"/>
              <w:ind w:firstLineChars="0" w:firstLine="0"/>
              <w:rPr>
                <w:color w:val="000000"/>
                <w:sz w:val="24"/>
              </w:rPr>
            </w:pPr>
            <w:r>
              <w:rPr>
                <w:rFonts w:hAnsi="宋体"/>
                <w:color w:val="000000"/>
                <w:sz w:val="24"/>
              </w:rPr>
              <w:t>所需信息的提供方式：</w:t>
            </w:r>
          </w:p>
          <w:p w:rsidR="00633249" w:rsidRDefault="00633249" w:rsidP="002669D8">
            <w:pPr>
              <w:pStyle w:val="ac"/>
              <w:ind w:firstLineChars="0" w:firstLine="0"/>
              <w:rPr>
                <w:color w:val="000000"/>
                <w:sz w:val="24"/>
              </w:rPr>
            </w:pPr>
            <w:r>
              <w:rPr>
                <w:rFonts w:hAnsi="宋体"/>
                <w:color w:val="000000"/>
                <w:sz w:val="24"/>
              </w:rPr>
              <w:t>（　）电子邮件（</w:t>
            </w:r>
            <w:r>
              <w:rPr>
                <w:color w:val="000000"/>
                <w:sz w:val="24"/>
              </w:rPr>
              <w:t xml:space="preserve"> </w:t>
            </w:r>
            <w:r>
              <w:rPr>
                <w:rFonts w:hAnsi="宋体"/>
                <w:color w:val="000000"/>
                <w:sz w:val="24"/>
              </w:rPr>
              <w:t>）电话告知</w:t>
            </w:r>
            <w:r>
              <w:rPr>
                <w:color w:val="000000"/>
                <w:sz w:val="24"/>
              </w:rPr>
              <w:t xml:space="preserve"> </w:t>
            </w:r>
            <w:r>
              <w:rPr>
                <w:rFonts w:hAnsi="宋体"/>
                <w:color w:val="000000"/>
                <w:sz w:val="24"/>
              </w:rPr>
              <w:t>（　）书面答复</w:t>
            </w:r>
            <w:r>
              <w:rPr>
                <w:color w:val="000000"/>
                <w:sz w:val="24"/>
              </w:rPr>
              <w:t xml:space="preserve"> </w:t>
            </w:r>
            <w:r>
              <w:rPr>
                <w:rFonts w:hAnsi="宋体"/>
                <w:color w:val="000000"/>
                <w:sz w:val="24"/>
              </w:rPr>
              <w:t>（　）其他</w:t>
            </w:r>
          </w:p>
          <w:p w:rsidR="00633249" w:rsidRDefault="00633249" w:rsidP="002669D8">
            <w:pPr>
              <w:pStyle w:val="ac"/>
              <w:ind w:firstLineChars="0" w:firstLine="0"/>
              <w:rPr>
                <w:color w:val="000000"/>
                <w:sz w:val="24"/>
              </w:rPr>
            </w:pPr>
            <w:r>
              <w:rPr>
                <w:rFonts w:hAnsi="宋体"/>
                <w:color w:val="000000"/>
                <w:sz w:val="24"/>
              </w:rPr>
              <w:t>（　）传真　　　　　　　　　　（　）邮寄</w:t>
            </w:r>
          </w:p>
        </w:tc>
      </w:tr>
      <w:tr w:rsidR="00633249" w:rsidTr="002669D8">
        <w:trPr>
          <w:cantSplit/>
          <w:trHeight w:hRule="exact" w:val="2262"/>
          <w:jc w:val="center"/>
        </w:trPr>
        <w:tc>
          <w:tcPr>
            <w:tcW w:w="861" w:type="dxa"/>
            <w:vAlign w:val="center"/>
          </w:tcPr>
          <w:p w:rsidR="00633249" w:rsidRDefault="00633249" w:rsidP="002669D8">
            <w:pPr>
              <w:rPr>
                <w:color w:val="000000"/>
                <w:sz w:val="24"/>
              </w:rPr>
            </w:pPr>
            <w:r>
              <w:rPr>
                <w:rFonts w:hAnsi="宋体"/>
                <w:color w:val="000000"/>
                <w:sz w:val="24"/>
              </w:rPr>
              <w:t>所需政府信息用途</w:t>
            </w:r>
          </w:p>
        </w:tc>
        <w:tc>
          <w:tcPr>
            <w:tcW w:w="7968" w:type="dxa"/>
            <w:gridSpan w:val="9"/>
            <w:vAlign w:val="center"/>
          </w:tcPr>
          <w:p w:rsidR="00633249" w:rsidRDefault="00633249" w:rsidP="00633249">
            <w:pPr>
              <w:pStyle w:val="ac"/>
              <w:spacing w:afterLines="50"/>
              <w:ind w:firstLineChars="0" w:firstLine="0"/>
              <w:rPr>
                <w:color w:val="000000"/>
                <w:sz w:val="24"/>
              </w:rPr>
            </w:pPr>
            <w:r>
              <w:rPr>
                <w:rFonts w:hAnsi="宋体"/>
                <w:color w:val="000000"/>
                <w:sz w:val="24"/>
              </w:rPr>
              <w:t>类型：（）自身生产的需要</w:t>
            </w:r>
            <w:r>
              <w:rPr>
                <w:color w:val="000000"/>
                <w:sz w:val="24"/>
              </w:rPr>
              <w:t xml:space="preserve">  </w:t>
            </w:r>
            <w:r>
              <w:rPr>
                <w:rFonts w:hAnsi="宋体"/>
                <w:color w:val="000000"/>
                <w:sz w:val="24"/>
              </w:rPr>
              <w:t>（）自身生活的需要</w:t>
            </w:r>
          </w:p>
          <w:p w:rsidR="00633249" w:rsidRDefault="00633249" w:rsidP="00633249">
            <w:pPr>
              <w:pStyle w:val="ac"/>
              <w:spacing w:afterLines="50"/>
              <w:ind w:firstLineChars="0" w:firstLine="0"/>
              <w:rPr>
                <w:color w:val="000000"/>
                <w:sz w:val="24"/>
              </w:rPr>
            </w:pPr>
            <w:r>
              <w:rPr>
                <w:color w:val="000000"/>
                <w:sz w:val="24"/>
              </w:rPr>
              <w:t xml:space="preserve">     </w:t>
            </w:r>
            <w:r>
              <w:rPr>
                <w:rFonts w:hAnsi="宋体"/>
                <w:color w:val="000000"/>
                <w:sz w:val="24"/>
              </w:rPr>
              <w:t>（）自身科研的需要</w:t>
            </w:r>
            <w:r>
              <w:rPr>
                <w:color w:val="000000"/>
                <w:sz w:val="24"/>
              </w:rPr>
              <w:t xml:space="preserve">  </w:t>
            </w:r>
            <w:r>
              <w:rPr>
                <w:rFonts w:hAnsi="宋体"/>
                <w:color w:val="000000"/>
                <w:sz w:val="24"/>
              </w:rPr>
              <w:t>（）查验自身信息</w:t>
            </w:r>
          </w:p>
          <w:p w:rsidR="00633249" w:rsidRDefault="00633249" w:rsidP="00633249">
            <w:pPr>
              <w:pStyle w:val="ac"/>
              <w:spacing w:afterLines="50"/>
              <w:ind w:firstLineChars="0" w:firstLine="0"/>
              <w:rPr>
                <w:color w:val="000000"/>
                <w:sz w:val="24"/>
              </w:rPr>
            </w:pPr>
            <w:r>
              <w:rPr>
                <w:rFonts w:hAnsi="宋体"/>
                <w:color w:val="000000"/>
                <w:sz w:val="24"/>
              </w:rPr>
              <w:t>具体用途：</w:t>
            </w:r>
          </w:p>
          <w:p w:rsidR="00633249" w:rsidRDefault="00633249" w:rsidP="00633249">
            <w:pPr>
              <w:pStyle w:val="ac"/>
              <w:spacing w:afterLines="50"/>
              <w:ind w:firstLineChars="0" w:firstLine="0"/>
              <w:rPr>
                <w:color w:val="000000"/>
                <w:sz w:val="24"/>
              </w:rPr>
            </w:pPr>
          </w:p>
        </w:tc>
      </w:tr>
    </w:tbl>
    <w:p w:rsidR="00633249" w:rsidRDefault="00633249" w:rsidP="00633249">
      <w:pPr>
        <w:rPr>
          <w:color w:val="000000"/>
        </w:rPr>
      </w:pPr>
    </w:p>
    <w:p w:rsidR="00633249" w:rsidRDefault="00633249" w:rsidP="00633249">
      <w:pPr>
        <w:spacing w:line="660" w:lineRule="exact"/>
        <w:ind w:firstLineChars="200" w:firstLine="640"/>
        <w:rPr>
          <w:rFonts w:eastAsia="方正仿宋简体"/>
          <w:bCs/>
          <w:color w:val="000000"/>
          <w:kern w:val="0"/>
          <w:sz w:val="32"/>
          <w:szCs w:val="32"/>
        </w:rPr>
      </w:pPr>
    </w:p>
    <w:p w:rsidR="00B5111E" w:rsidRPr="00633249" w:rsidRDefault="00B5111E" w:rsidP="00633249"/>
    <w:sectPr w:rsidR="00B5111E" w:rsidRPr="00633249" w:rsidSect="00976F8B">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554" w:rsidRDefault="00677554" w:rsidP="00973222">
      <w:r>
        <w:separator/>
      </w:r>
    </w:p>
  </w:endnote>
  <w:endnote w:type="continuationSeparator" w:id="1">
    <w:p w:rsidR="00677554" w:rsidRDefault="00677554" w:rsidP="009732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楷体简体">
    <w:altName w:val="Arial Unicode MS"/>
    <w:charset w:val="86"/>
    <w:family w:val="auto"/>
    <w:pitch w:val="variable"/>
    <w:sig w:usb0="00000000"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7AB" w:rsidRPr="00A436F5" w:rsidRDefault="004B07AB" w:rsidP="00B82119">
    <w:pPr>
      <w:pStyle w:val="a4"/>
      <w:ind w:right="840" w:firstLineChars="100" w:firstLine="280"/>
      <w:jc w:val="center"/>
      <w:rPr>
        <w:rFonts w:ascii="宋体" w:hAnsi="宋体"/>
        <w:sz w:val="28"/>
        <w:szCs w:val="28"/>
      </w:rPr>
    </w:pPr>
    <w:r w:rsidRPr="00A436F5">
      <w:rPr>
        <w:rFonts w:ascii="宋体" w:hAnsi="宋体" w:hint="eastAsia"/>
        <w:sz w:val="28"/>
        <w:szCs w:val="28"/>
      </w:rPr>
      <w:t>—</w:t>
    </w:r>
    <w:r w:rsidR="00544475" w:rsidRPr="00A436F5">
      <w:rPr>
        <w:rFonts w:ascii="宋体" w:hAnsi="宋体"/>
        <w:sz w:val="28"/>
        <w:szCs w:val="28"/>
      </w:rPr>
      <w:fldChar w:fldCharType="begin"/>
    </w:r>
    <w:r w:rsidRPr="00A436F5">
      <w:rPr>
        <w:rFonts w:ascii="宋体" w:hAnsi="宋体"/>
        <w:sz w:val="28"/>
        <w:szCs w:val="28"/>
      </w:rPr>
      <w:instrText xml:space="preserve"> PAGE   \* MERGEFORMAT </w:instrText>
    </w:r>
    <w:r w:rsidR="00544475" w:rsidRPr="00A436F5">
      <w:rPr>
        <w:rFonts w:ascii="宋体" w:hAnsi="宋体"/>
        <w:sz w:val="28"/>
        <w:szCs w:val="28"/>
      </w:rPr>
      <w:fldChar w:fldCharType="separate"/>
    </w:r>
    <w:r w:rsidRPr="00EE50B3">
      <w:rPr>
        <w:rFonts w:ascii="宋体" w:hAnsi="宋体"/>
        <w:noProof/>
        <w:sz w:val="28"/>
        <w:szCs w:val="28"/>
        <w:lang w:val="zh-CN"/>
      </w:rPr>
      <w:t>８</w:t>
    </w:r>
    <w:r w:rsidR="00544475" w:rsidRPr="00A436F5">
      <w:rPr>
        <w:rFonts w:ascii="宋体" w:hAnsi="宋体"/>
        <w:sz w:val="28"/>
        <w:szCs w:val="28"/>
      </w:rPr>
      <w:fldChar w:fldCharType="end"/>
    </w:r>
    <w:r w:rsidRPr="00A436F5">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7AB" w:rsidRPr="00A436F5" w:rsidRDefault="004B07AB" w:rsidP="00A60080">
    <w:pPr>
      <w:pStyle w:val="a4"/>
      <w:ind w:right="280"/>
      <w:jc w:val="center"/>
      <w:rPr>
        <w:rFonts w:ascii="宋体" w:hAnsi="宋体"/>
        <w:sz w:val="28"/>
        <w:szCs w:val="28"/>
      </w:rPr>
    </w:pPr>
    <w:r w:rsidRPr="00A436F5">
      <w:rPr>
        <w:rFonts w:ascii="宋体" w:hAnsi="宋体" w:hint="eastAsia"/>
        <w:sz w:val="28"/>
        <w:szCs w:val="28"/>
      </w:rPr>
      <w:t>—</w:t>
    </w:r>
    <w:r w:rsidR="00544475" w:rsidRPr="00A436F5">
      <w:rPr>
        <w:rFonts w:ascii="宋体" w:hAnsi="宋体"/>
        <w:sz w:val="28"/>
        <w:szCs w:val="28"/>
      </w:rPr>
      <w:fldChar w:fldCharType="begin"/>
    </w:r>
    <w:r w:rsidRPr="00A436F5">
      <w:rPr>
        <w:rFonts w:ascii="宋体" w:hAnsi="宋体"/>
        <w:sz w:val="28"/>
        <w:szCs w:val="28"/>
      </w:rPr>
      <w:instrText xml:space="preserve"> PAGE   \* MERGEFORMAT </w:instrText>
    </w:r>
    <w:r w:rsidR="00544475" w:rsidRPr="00A436F5">
      <w:rPr>
        <w:rFonts w:ascii="宋体" w:hAnsi="宋体"/>
        <w:sz w:val="28"/>
        <w:szCs w:val="28"/>
      </w:rPr>
      <w:fldChar w:fldCharType="separate"/>
    </w:r>
    <w:r w:rsidR="00633249" w:rsidRPr="00633249">
      <w:rPr>
        <w:rFonts w:ascii="宋体" w:hAnsi="宋体"/>
        <w:noProof/>
        <w:sz w:val="28"/>
        <w:szCs w:val="28"/>
        <w:lang w:val="zh-CN"/>
      </w:rPr>
      <w:t>9</w:t>
    </w:r>
    <w:r w:rsidR="00544475" w:rsidRPr="00A436F5">
      <w:rPr>
        <w:rFonts w:ascii="宋体" w:hAnsi="宋体"/>
        <w:sz w:val="28"/>
        <w:szCs w:val="28"/>
      </w:rPr>
      <w:fldChar w:fldCharType="end"/>
    </w:r>
    <w:r w:rsidRPr="00A436F5">
      <w:rPr>
        <w:rFonts w:ascii="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554" w:rsidRDefault="00677554" w:rsidP="00973222">
      <w:r>
        <w:separator/>
      </w:r>
    </w:p>
  </w:footnote>
  <w:footnote w:type="continuationSeparator" w:id="1">
    <w:p w:rsidR="00677554" w:rsidRDefault="00677554" w:rsidP="009732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0755AD"/>
    <w:multiLevelType w:val="singleLevel"/>
    <w:tmpl w:val="840755AD"/>
    <w:lvl w:ilvl="0">
      <w:start w:val="5"/>
      <w:numFmt w:val="chineseCounting"/>
      <w:suff w:val="nothing"/>
      <w:lvlText w:val="（%1）"/>
      <w:lvlJc w:val="left"/>
      <w:rPr>
        <w:rFonts w:cs="Times New Roman" w:hint="eastAsia"/>
      </w:rPr>
    </w:lvl>
  </w:abstractNum>
  <w:abstractNum w:abstractNumId="1">
    <w:nsid w:val="AB78040C"/>
    <w:multiLevelType w:val="singleLevel"/>
    <w:tmpl w:val="AB78040C"/>
    <w:lvl w:ilvl="0">
      <w:start w:val="1"/>
      <w:numFmt w:val="decimal"/>
      <w:suff w:val="nothing"/>
      <w:lvlText w:val="%1．"/>
      <w:lvlJc w:val="left"/>
    </w:lvl>
  </w:abstractNum>
  <w:abstractNum w:abstractNumId="2">
    <w:nsid w:val="B2BEDD3D"/>
    <w:multiLevelType w:val="singleLevel"/>
    <w:tmpl w:val="B2BEDD3D"/>
    <w:lvl w:ilvl="0">
      <w:start w:val="2"/>
      <w:numFmt w:val="chineseCounting"/>
      <w:suff w:val="nothing"/>
      <w:lvlText w:val="（%1）"/>
      <w:lvlJc w:val="left"/>
      <w:rPr>
        <w:rFonts w:hint="eastAsia"/>
      </w:rPr>
    </w:lvl>
  </w:abstractNum>
  <w:abstractNum w:abstractNumId="3">
    <w:nsid w:val="EA37B9FC"/>
    <w:multiLevelType w:val="singleLevel"/>
    <w:tmpl w:val="EA37B9FC"/>
    <w:lvl w:ilvl="0">
      <w:start w:val="6"/>
      <w:numFmt w:val="chineseCounting"/>
      <w:suff w:val="nothing"/>
      <w:lvlText w:val="（%1）"/>
      <w:lvlJc w:val="left"/>
      <w:rPr>
        <w:rFonts w:hint="eastAsia"/>
      </w:rPr>
    </w:lvl>
  </w:abstractNum>
  <w:abstractNum w:abstractNumId="4">
    <w:nsid w:val="EF83F197"/>
    <w:multiLevelType w:val="singleLevel"/>
    <w:tmpl w:val="EF83F197"/>
    <w:lvl w:ilvl="0">
      <w:start w:val="1"/>
      <w:numFmt w:val="chineseCounting"/>
      <w:suff w:val="nothing"/>
      <w:lvlText w:val="%1、"/>
      <w:lvlJc w:val="left"/>
      <w:rPr>
        <w:rFonts w:hint="eastAsia"/>
      </w:rPr>
    </w:lvl>
  </w:abstractNum>
  <w:abstractNum w:abstractNumId="5">
    <w:nsid w:val="00000003"/>
    <w:multiLevelType w:val="hybridMultilevel"/>
    <w:tmpl w:val="A1D4E544"/>
    <w:lvl w:ilvl="0" w:tplc="689EF96E">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6">
    <w:nsid w:val="0000000A"/>
    <w:multiLevelType w:val="singleLevel"/>
    <w:tmpl w:val="0000000A"/>
    <w:lvl w:ilvl="0">
      <w:start w:val="1"/>
      <w:numFmt w:val="chineseCounting"/>
      <w:suff w:val="nothing"/>
      <w:lvlText w:val="%1、"/>
      <w:lvlJc w:val="left"/>
    </w:lvl>
  </w:abstractNum>
  <w:abstractNum w:abstractNumId="7">
    <w:nsid w:val="0BBD340A"/>
    <w:multiLevelType w:val="singleLevel"/>
    <w:tmpl w:val="0BBD340A"/>
    <w:lvl w:ilvl="0">
      <w:start w:val="2"/>
      <w:numFmt w:val="chineseCounting"/>
      <w:suff w:val="nothing"/>
      <w:lvlText w:val="（%1）"/>
      <w:lvlJc w:val="left"/>
      <w:rPr>
        <w:rFonts w:cs="Times New Roman" w:hint="eastAsia"/>
      </w:rPr>
    </w:lvl>
  </w:abstractNum>
  <w:abstractNum w:abstractNumId="8">
    <w:nsid w:val="13CD36EA"/>
    <w:multiLevelType w:val="singleLevel"/>
    <w:tmpl w:val="13CD36EA"/>
    <w:lvl w:ilvl="0">
      <w:start w:val="1"/>
      <w:numFmt w:val="chineseCounting"/>
      <w:suff w:val="nothing"/>
      <w:lvlText w:val="%1、"/>
      <w:lvlJc w:val="left"/>
      <w:rPr>
        <w:rFonts w:cs="Times New Roman" w:hint="eastAsia"/>
      </w:rPr>
    </w:lvl>
  </w:abstractNum>
  <w:abstractNum w:abstractNumId="9">
    <w:nsid w:val="15048D03"/>
    <w:multiLevelType w:val="singleLevel"/>
    <w:tmpl w:val="15048D03"/>
    <w:lvl w:ilvl="0">
      <w:start w:val="1"/>
      <w:numFmt w:val="chineseCounting"/>
      <w:suff w:val="nothing"/>
      <w:lvlText w:val="%1、"/>
      <w:lvlJc w:val="left"/>
      <w:rPr>
        <w:rFonts w:hint="eastAsia"/>
      </w:rPr>
    </w:lvl>
  </w:abstractNum>
  <w:abstractNum w:abstractNumId="10">
    <w:nsid w:val="18326BEA"/>
    <w:multiLevelType w:val="hybridMultilevel"/>
    <w:tmpl w:val="4102336E"/>
    <w:lvl w:ilvl="0" w:tplc="9CB668F6">
      <w:start w:val="1"/>
      <w:numFmt w:val="japaneseCounting"/>
      <w:lvlText w:val="（%1）"/>
      <w:lvlJc w:val="left"/>
      <w:pPr>
        <w:ind w:left="1931" w:hanging="1080"/>
      </w:pPr>
      <w:rPr>
        <w:rFonts w:ascii="方正楷体简体" w:eastAsia="方正楷体简体"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1">
    <w:nsid w:val="1B140953"/>
    <w:multiLevelType w:val="singleLevel"/>
    <w:tmpl w:val="1B140953"/>
    <w:lvl w:ilvl="0">
      <w:start w:val="1"/>
      <w:numFmt w:val="decimal"/>
      <w:suff w:val="nothing"/>
      <w:lvlText w:val="%1．"/>
      <w:lvlJc w:val="left"/>
      <w:rPr>
        <w:rFonts w:cs="Times New Roman"/>
      </w:rPr>
    </w:lvl>
  </w:abstractNum>
  <w:abstractNum w:abstractNumId="12">
    <w:nsid w:val="3471E61D"/>
    <w:multiLevelType w:val="singleLevel"/>
    <w:tmpl w:val="3471E61D"/>
    <w:lvl w:ilvl="0">
      <w:start w:val="1"/>
      <w:numFmt w:val="chineseCounting"/>
      <w:suff w:val="nothing"/>
      <w:lvlText w:val="（%1）"/>
      <w:lvlJc w:val="left"/>
      <w:rPr>
        <w:rFonts w:cs="Times New Roman" w:hint="eastAsia"/>
      </w:rPr>
    </w:lvl>
  </w:abstractNum>
  <w:abstractNum w:abstractNumId="13">
    <w:nsid w:val="43B815CE"/>
    <w:multiLevelType w:val="singleLevel"/>
    <w:tmpl w:val="43B815CE"/>
    <w:lvl w:ilvl="0">
      <w:start w:val="4"/>
      <w:numFmt w:val="chineseCounting"/>
      <w:suff w:val="nothing"/>
      <w:lvlText w:val="（%1）"/>
      <w:lvlJc w:val="left"/>
      <w:rPr>
        <w:rFonts w:cs="Times New Roman" w:hint="eastAsia"/>
      </w:rPr>
    </w:lvl>
  </w:abstractNum>
  <w:abstractNum w:abstractNumId="14">
    <w:nsid w:val="47796A41"/>
    <w:multiLevelType w:val="singleLevel"/>
    <w:tmpl w:val="47796A41"/>
    <w:lvl w:ilvl="0">
      <w:start w:val="1"/>
      <w:numFmt w:val="chineseCounting"/>
      <w:suff w:val="nothing"/>
      <w:lvlText w:val="%1、"/>
      <w:lvlJc w:val="left"/>
      <w:rPr>
        <w:rFonts w:cs="Times New Roman"/>
      </w:rPr>
    </w:lvl>
  </w:abstractNum>
  <w:abstractNum w:abstractNumId="15">
    <w:nsid w:val="47796EB0"/>
    <w:multiLevelType w:val="singleLevel"/>
    <w:tmpl w:val="47796EB0"/>
    <w:lvl w:ilvl="0">
      <w:start w:val="1"/>
      <w:numFmt w:val="decimal"/>
      <w:suff w:val="nothing"/>
      <w:lvlText w:val="%1."/>
      <w:lvlJc w:val="left"/>
      <w:rPr>
        <w:rFonts w:cs="Times New Roman"/>
      </w:rPr>
    </w:lvl>
  </w:abstractNum>
  <w:abstractNum w:abstractNumId="16">
    <w:nsid w:val="47797A37"/>
    <w:multiLevelType w:val="singleLevel"/>
    <w:tmpl w:val="47797A37"/>
    <w:lvl w:ilvl="0">
      <w:start w:val="2"/>
      <w:numFmt w:val="decimal"/>
      <w:suff w:val="nothing"/>
      <w:lvlText w:val="%1."/>
      <w:lvlJc w:val="left"/>
      <w:rPr>
        <w:rFonts w:cs="Times New Roman"/>
      </w:rPr>
    </w:lvl>
  </w:abstractNum>
  <w:abstractNum w:abstractNumId="17">
    <w:nsid w:val="47797BC7"/>
    <w:multiLevelType w:val="singleLevel"/>
    <w:tmpl w:val="47797BC7"/>
    <w:lvl w:ilvl="0">
      <w:start w:val="2"/>
      <w:numFmt w:val="chineseCounting"/>
      <w:suff w:val="nothing"/>
      <w:lvlText w:val="（%1）"/>
      <w:lvlJc w:val="left"/>
      <w:rPr>
        <w:rFonts w:cs="Times New Roman"/>
      </w:rPr>
    </w:lvl>
  </w:abstractNum>
  <w:abstractNum w:abstractNumId="18">
    <w:nsid w:val="47797F43"/>
    <w:multiLevelType w:val="singleLevel"/>
    <w:tmpl w:val="47797F43"/>
    <w:lvl w:ilvl="0">
      <w:start w:val="2"/>
      <w:numFmt w:val="decimal"/>
      <w:suff w:val="nothing"/>
      <w:lvlText w:val="%1."/>
      <w:lvlJc w:val="left"/>
      <w:rPr>
        <w:rFonts w:cs="Times New Roman"/>
      </w:rPr>
    </w:lvl>
  </w:abstractNum>
  <w:abstractNum w:abstractNumId="19">
    <w:nsid w:val="47798465"/>
    <w:multiLevelType w:val="singleLevel"/>
    <w:tmpl w:val="47798465"/>
    <w:lvl w:ilvl="0">
      <w:start w:val="3"/>
      <w:numFmt w:val="chineseCounting"/>
      <w:suff w:val="nothing"/>
      <w:lvlText w:val="（%1）"/>
      <w:lvlJc w:val="left"/>
      <w:rPr>
        <w:rFonts w:cs="Times New Roman"/>
      </w:rPr>
    </w:lvl>
  </w:abstractNum>
  <w:abstractNum w:abstractNumId="20">
    <w:nsid w:val="477985F7"/>
    <w:multiLevelType w:val="singleLevel"/>
    <w:tmpl w:val="477985F7"/>
    <w:lvl w:ilvl="0">
      <w:start w:val="4"/>
      <w:numFmt w:val="chineseCounting"/>
      <w:suff w:val="nothing"/>
      <w:lvlText w:val="%1、"/>
      <w:lvlJc w:val="left"/>
      <w:rPr>
        <w:rFonts w:cs="Times New Roman"/>
      </w:rPr>
    </w:lvl>
  </w:abstractNum>
  <w:abstractNum w:abstractNumId="21">
    <w:nsid w:val="59991B72"/>
    <w:multiLevelType w:val="hybridMultilevel"/>
    <w:tmpl w:val="F154C438"/>
    <w:lvl w:ilvl="0" w:tplc="E2A675E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5AA731D8"/>
    <w:multiLevelType w:val="singleLevel"/>
    <w:tmpl w:val="5AA731D8"/>
    <w:lvl w:ilvl="0">
      <w:start w:val="1"/>
      <w:numFmt w:val="decimal"/>
      <w:suff w:val="nothing"/>
      <w:lvlText w:val="%1."/>
      <w:lvlJc w:val="left"/>
      <w:rPr>
        <w:rFonts w:cs="Times New Roman"/>
      </w:rPr>
    </w:lvl>
  </w:abstractNum>
  <w:abstractNum w:abstractNumId="23">
    <w:nsid w:val="5DFFCC28"/>
    <w:multiLevelType w:val="singleLevel"/>
    <w:tmpl w:val="5DFFCC28"/>
    <w:lvl w:ilvl="0">
      <w:start w:val="2"/>
      <w:numFmt w:val="chineseCounting"/>
      <w:suff w:val="nothing"/>
      <w:lvlText w:val="（%1）"/>
      <w:lvlJc w:val="left"/>
      <w:rPr>
        <w:rFonts w:hint="eastAsia"/>
      </w:rPr>
    </w:lvl>
  </w:abstractNum>
  <w:abstractNum w:abstractNumId="24">
    <w:nsid w:val="624094BA"/>
    <w:multiLevelType w:val="singleLevel"/>
    <w:tmpl w:val="624094BA"/>
    <w:lvl w:ilvl="0">
      <w:start w:val="2"/>
      <w:numFmt w:val="chineseCounting"/>
      <w:lvlText w:val="(%1)"/>
      <w:lvlJc w:val="left"/>
      <w:pPr>
        <w:tabs>
          <w:tab w:val="num" w:pos="312"/>
        </w:tabs>
      </w:pPr>
      <w:rPr>
        <w:rFonts w:hint="eastAsia"/>
      </w:rPr>
    </w:lvl>
  </w:abstractNum>
  <w:abstractNum w:abstractNumId="25">
    <w:nsid w:val="6774BD48"/>
    <w:multiLevelType w:val="singleLevel"/>
    <w:tmpl w:val="6774BD48"/>
    <w:lvl w:ilvl="0">
      <w:start w:val="1"/>
      <w:numFmt w:val="decimal"/>
      <w:suff w:val="nothing"/>
      <w:lvlText w:val="（%1）"/>
      <w:lvlJc w:val="left"/>
      <w:rPr>
        <w:rFonts w:cs="Times New Roman"/>
      </w:rPr>
    </w:lvl>
  </w:abstractNum>
  <w:abstractNum w:abstractNumId="26">
    <w:nsid w:val="7146C79D"/>
    <w:multiLevelType w:val="singleLevel"/>
    <w:tmpl w:val="7146C79D"/>
    <w:lvl w:ilvl="0">
      <w:start w:val="3"/>
      <w:numFmt w:val="chineseCounting"/>
      <w:suff w:val="nothing"/>
      <w:lvlText w:val="%1、"/>
      <w:lvlJc w:val="left"/>
      <w:pPr>
        <w:ind w:left="480"/>
      </w:pPr>
      <w:rPr>
        <w:rFonts w:cs="Times New Roman" w:hint="eastAsia"/>
      </w:rPr>
    </w:lvl>
  </w:abstractNum>
  <w:abstractNum w:abstractNumId="27">
    <w:nsid w:val="7ED80256"/>
    <w:multiLevelType w:val="hybridMultilevel"/>
    <w:tmpl w:val="8B441FFA"/>
    <w:lvl w:ilvl="0" w:tplc="B80C36B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5"/>
  </w:num>
  <w:num w:numId="2">
    <w:abstractNumId w:val="11"/>
  </w:num>
  <w:num w:numId="3">
    <w:abstractNumId w:val="7"/>
  </w:num>
  <w:num w:numId="4">
    <w:abstractNumId w:val="22"/>
  </w:num>
  <w:num w:numId="5">
    <w:abstractNumId w:val="3"/>
  </w:num>
  <w:num w:numId="6">
    <w:abstractNumId w:val="23"/>
  </w:num>
  <w:num w:numId="7">
    <w:abstractNumId w:val="8"/>
  </w:num>
  <w:num w:numId="8">
    <w:abstractNumId w:val="12"/>
  </w:num>
  <w:num w:numId="9">
    <w:abstractNumId w:val="0"/>
  </w:num>
  <w:num w:numId="10">
    <w:abstractNumId w:val="9"/>
  </w:num>
  <w:num w:numId="11">
    <w:abstractNumId w:val="2"/>
  </w:num>
  <w:num w:numId="12">
    <w:abstractNumId w:val="6"/>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4"/>
  </w:num>
  <w:num w:numId="21">
    <w:abstractNumId w:val="24"/>
  </w:num>
  <w:num w:numId="22">
    <w:abstractNumId w:val="5"/>
  </w:num>
  <w:num w:numId="23">
    <w:abstractNumId w:val="21"/>
  </w:num>
  <w:num w:numId="24">
    <w:abstractNumId w:val="1"/>
  </w:num>
  <w:num w:numId="25">
    <w:abstractNumId w:val="13"/>
  </w:num>
  <w:num w:numId="26">
    <w:abstractNumId w:val="26"/>
  </w:num>
  <w:num w:numId="27">
    <w:abstractNumId w:val="27"/>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3222"/>
    <w:rsid w:val="00061EC9"/>
    <w:rsid w:val="00063E73"/>
    <w:rsid w:val="00090C04"/>
    <w:rsid w:val="000D5047"/>
    <w:rsid w:val="000F7446"/>
    <w:rsid w:val="00111E2E"/>
    <w:rsid w:val="0012226B"/>
    <w:rsid w:val="0013004D"/>
    <w:rsid w:val="0018489C"/>
    <w:rsid w:val="001B6495"/>
    <w:rsid w:val="001D5598"/>
    <w:rsid w:val="002121A6"/>
    <w:rsid w:val="002D574C"/>
    <w:rsid w:val="002F7F73"/>
    <w:rsid w:val="003347AC"/>
    <w:rsid w:val="003523E3"/>
    <w:rsid w:val="003745A6"/>
    <w:rsid w:val="003C2F59"/>
    <w:rsid w:val="003C7A5B"/>
    <w:rsid w:val="004507AD"/>
    <w:rsid w:val="0045342B"/>
    <w:rsid w:val="00466793"/>
    <w:rsid w:val="004854A0"/>
    <w:rsid w:val="00495549"/>
    <w:rsid w:val="004A14D7"/>
    <w:rsid w:val="004A2D76"/>
    <w:rsid w:val="004B07AB"/>
    <w:rsid w:val="004B10AC"/>
    <w:rsid w:val="004C1E09"/>
    <w:rsid w:val="004D4BA1"/>
    <w:rsid w:val="004E6D87"/>
    <w:rsid w:val="005337C8"/>
    <w:rsid w:val="00544475"/>
    <w:rsid w:val="00556D41"/>
    <w:rsid w:val="00561831"/>
    <w:rsid w:val="006030EC"/>
    <w:rsid w:val="00633249"/>
    <w:rsid w:val="00671FCB"/>
    <w:rsid w:val="00677554"/>
    <w:rsid w:val="006B3939"/>
    <w:rsid w:val="0075660F"/>
    <w:rsid w:val="0078205F"/>
    <w:rsid w:val="007A6871"/>
    <w:rsid w:val="007D2D46"/>
    <w:rsid w:val="00801C5A"/>
    <w:rsid w:val="008550F9"/>
    <w:rsid w:val="0087042F"/>
    <w:rsid w:val="00926A56"/>
    <w:rsid w:val="00973222"/>
    <w:rsid w:val="00976F8B"/>
    <w:rsid w:val="00A352AD"/>
    <w:rsid w:val="00A86F43"/>
    <w:rsid w:val="00A970B7"/>
    <w:rsid w:val="00A97DF9"/>
    <w:rsid w:val="00AC2299"/>
    <w:rsid w:val="00B30AFF"/>
    <w:rsid w:val="00B435CA"/>
    <w:rsid w:val="00B5111E"/>
    <w:rsid w:val="00B5726A"/>
    <w:rsid w:val="00BF34DA"/>
    <w:rsid w:val="00CA50CF"/>
    <w:rsid w:val="00CB15F5"/>
    <w:rsid w:val="00CE0565"/>
    <w:rsid w:val="00CE6F29"/>
    <w:rsid w:val="00D377C4"/>
    <w:rsid w:val="00D379AF"/>
    <w:rsid w:val="00D37C5D"/>
    <w:rsid w:val="00D431E1"/>
    <w:rsid w:val="00D43F59"/>
    <w:rsid w:val="00D574F5"/>
    <w:rsid w:val="00D7491E"/>
    <w:rsid w:val="00DA5AC3"/>
    <w:rsid w:val="00E44A11"/>
    <w:rsid w:val="00ED7478"/>
    <w:rsid w:val="00EE022A"/>
    <w:rsid w:val="00F81320"/>
    <w:rsid w:val="00F94C49"/>
    <w:rsid w:val="00FB6D0B"/>
    <w:rsid w:val="00FC05C8"/>
    <w:rsid w:val="00FD4D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2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732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73222"/>
    <w:rPr>
      <w:sz w:val="18"/>
      <w:szCs w:val="18"/>
    </w:rPr>
  </w:style>
  <w:style w:type="paragraph" w:styleId="a4">
    <w:name w:val="footer"/>
    <w:basedOn w:val="a"/>
    <w:link w:val="Char0"/>
    <w:unhideWhenUsed/>
    <w:rsid w:val="009732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73222"/>
    <w:rPr>
      <w:sz w:val="18"/>
      <w:szCs w:val="18"/>
    </w:rPr>
  </w:style>
  <w:style w:type="character" w:styleId="a5">
    <w:name w:val="line number"/>
    <w:rsid w:val="00556D41"/>
    <w:rPr>
      <w:rFonts w:cs="Times New Roman"/>
    </w:rPr>
  </w:style>
  <w:style w:type="character" w:styleId="a6">
    <w:name w:val="Strong"/>
    <w:qFormat/>
    <w:rsid w:val="00556D41"/>
    <w:rPr>
      <w:rFonts w:cs="Times New Roman"/>
      <w:b/>
      <w:bCs/>
    </w:rPr>
  </w:style>
  <w:style w:type="character" w:styleId="a7">
    <w:name w:val="page number"/>
    <w:basedOn w:val="a5"/>
    <w:rsid w:val="00556D41"/>
  </w:style>
  <w:style w:type="paragraph" w:styleId="a8">
    <w:name w:val="Normal (Web)"/>
    <w:basedOn w:val="a"/>
    <w:uiPriority w:val="99"/>
    <w:rsid w:val="00556D41"/>
    <w:pPr>
      <w:widowControl/>
      <w:spacing w:before="100" w:beforeAutospacing="1" w:after="100" w:afterAutospacing="1"/>
      <w:jc w:val="left"/>
    </w:pPr>
    <w:rPr>
      <w:rFonts w:ascii="宋体" w:hAnsi="宋体" w:cs="宋体"/>
      <w:kern w:val="0"/>
      <w:sz w:val="24"/>
      <w:szCs w:val="24"/>
    </w:rPr>
  </w:style>
  <w:style w:type="paragraph" w:styleId="a9">
    <w:name w:val="Title"/>
    <w:basedOn w:val="a"/>
    <w:next w:val="a"/>
    <w:link w:val="Char1"/>
    <w:qFormat/>
    <w:rsid w:val="00556D41"/>
    <w:pPr>
      <w:spacing w:before="240" w:after="60"/>
      <w:jc w:val="center"/>
      <w:outlineLvl w:val="0"/>
    </w:pPr>
    <w:rPr>
      <w:rFonts w:ascii="Cambria" w:hAnsi="Cambria"/>
      <w:b/>
      <w:bCs/>
      <w:sz w:val="32"/>
      <w:szCs w:val="32"/>
    </w:rPr>
  </w:style>
  <w:style w:type="character" w:customStyle="1" w:styleId="Char1">
    <w:name w:val="标题 Char"/>
    <w:basedOn w:val="a0"/>
    <w:link w:val="a9"/>
    <w:rsid w:val="00556D41"/>
    <w:rPr>
      <w:rFonts w:ascii="Cambria" w:eastAsia="宋体" w:hAnsi="Cambria" w:cs="Times New Roman"/>
      <w:b/>
      <w:bCs/>
      <w:sz w:val="32"/>
      <w:szCs w:val="32"/>
    </w:rPr>
  </w:style>
  <w:style w:type="paragraph" w:customStyle="1" w:styleId="p0">
    <w:name w:val="p0"/>
    <w:basedOn w:val="a"/>
    <w:rsid w:val="00556D41"/>
    <w:pPr>
      <w:widowControl/>
    </w:pPr>
    <w:rPr>
      <w:rFonts w:ascii="Times New Roman" w:hAnsi="Times New Roman"/>
      <w:kern w:val="0"/>
      <w:sz w:val="32"/>
      <w:szCs w:val="32"/>
    </w:rPr>
  </w:style>
  <w:style w:type="paragraph" w:customStyle="1" w:styleId="1">
    <w:name w:val="无间隔1"/>
    <w:rsid w:val="00556D41"/>
    <w:pPr>
      <w:widowControl w:val="0"/>
      <w:jc w:val="both"/>
    </w:pPr>
    <w:rPr>
      <w:rFonts w:ascii="Calibri" w:eastAsia="宋体" w:hAnsi="Calibri" w:cs="Times New Roman"/>
    </w:rPr>
  </w:style>
  <w:style w:type="paragraph" w:styleId="aa">
    <w:name w:val="Body Text"/>
    <w:basedOn w:val="a"/>
    <w:link w:val="Char2"/>
    <w:rsid w:val="00556D41"/>
    <w:pPr>
      <w:spacing w:after="120"/>
    </w:pPr>
  </w:style>
  <w:style w:type="character" w:customStyle="1" w:styleId="Char2">
    <w:name w:val="正文文本 Char"/>
    <w:basedOn w:val="a0"/>
    <w:link w:val="aa"/>
    <w:rsid w:val="00556D41"/>
    <w:rPr>
      <w:rFonts w:ascii="Calibri" w:eastAsia="宋体" w:hAnsi="Calibri" w:cs="Times New Roman"/>
    </w:rPr>
  </w:style>
  <w:style w:type="paragraph" w:styleId="ab">
    <w:name w:val="Date"/>
    <w:basedOn w:val="a"/>
    <w:next w:val="a"/>
    <w:link w:val="Char3"/>
    <w:rsid w:val="00556D41"/>
    <w:pPr>
      <w:ind w:leftChars="2500" w:left="100"/>
    </w:pPr>
  </w:style>
  <w:style w:type="character" w:customStyle="1" w:styleId="Char3">
    <w:name w:val="日期 Char"/>
    <w:basedOn w:val="a0"/>
    <w:link w:val="ab"/>
    <w:rsid w:val="00556D41"/>
    <w:rPr>
      <w:rFonts w:ascii="Calibri" w:eastAsia="宋体" w:hAnsi="Calibri" w:cs="Times New Roman"/>
    </w:rPr>
  </w:style>
  <w:style w:type="paragraph" w:styleId="ac">
    <w:name w:val="Body Text Indent"/>
    <w:basedOn w:val="a"/>
    <w:link w:val="Char4"/>
    <w:rsid w:val="00556D41"/>
    <w:pPr>
      <w:ind w:firstLineChars="200" w:firstLine="617"/>
    </w:pPr>
    <w:rPr>
      <w:rFonts w:ascii="仿宋_GB2312" w:eastAsia="仿宋_GB2312" w:hAnsi="Times New Roman"/>
      <w:sz w:val="32"/>
    </w:rPr>
  </w:style>
  <w:style w:type="character" w:customStyle="1" w:styleId="Char4">
    <w:name w:val="正文文本缩进 Char"/>
    <w:basedOn w:val="a0"/>
    <w:link w:val="ac"/>
    <w:rsid w:val="00556D41"/>
    <w:rPr>
      <w:rFonts w:ascii="仿宋_GB2312" w:eastAsia="仿宋_GB2312" w:hAnsi="Times New Roman" w:cs="Times New Roman"/>
      <w:sz w:val="32"/>
    </w:rPr>
  </w:style>
  <w:style w:type="paragraph" w:styleId="ad">
    <w:name w:val="caption"/>
    <w:basedOn w:val="a"/>
    <w:next w:val="a"/>
    <w:qFormat/>
    <w:rsid w:val="00556D41"/>
    <w:rPr>
      <w:rFonts w:ascii="Arial" w:eastAsia="黑体" w:hAnsi="Arial"/>
      <w:sz w:val="20"/>
    </w:rPr>
  </w:style>
  <w:style w:type="paragraph" w:customStyle="1" w:styleId="Normal0">
    <w:name w:val="Normal_0"/>
    <w:rsid w:val="00556D41"/>
    <w:pPr>
      <w:spacing w:before="120" w:after="240"/>
      <w:jc w:val="both"/>
    </w:pPr>
    <w:rPr>
      <w:rFonts w:ascii="Calibri" w:eastAsia="宋体" w:hAnsi="Calibri" w:cs="Times New Roman"/>
      <w:kern w:val="0"/>
      <w:sz w:val="22"/>
      <w:lang w:eastAsia="en-US"/>
    </w:rPr>
  </w:style>
  <w:style w:type="paragraph" w:customStyle="1" w:styleId="ListParagraph1">
    <w:name w:val="List Paragraph1"/>
    <w:basedOn w:val="a"/>
    <w:rsid w:val="00556D41"/>
    <w:pPr>
      <w:widowControl/>
      <w:adjustRightInd w:val="0"/>
      <w:snapToGrid w:val="0"/>
      <w:spacing w:after="200"/>
      <w:ind w:firstLineChars="200" w:firstLine="420"/>
      <w:jc w:val="left"/>
    </w:pPr>
    <w:rPr>
      <w:rFonts w:ascii="Tahoma" w:eastAsia="微软雅黑" w:hAnsi="Tahoma"/>
      <w:kern w:val="0"/>
      <w:sz w:val="22"/>
    </w:rPr>
  </w:style>
  <w:style w:type="paragraph" w:customStyle="1" w:styleId="Char2CharCharChar">
    <w:name w:val="Char2 Char Char Char"/>
    <w:basedOn w:val="a"/>
    <w:rsid w:val="00556D41"/>
    <w:rPr>
      <w:rFonts w:ascii="仿宋_GB2312" w:hAnsi="Times New Roman"/>
      <w:b/>
      <w:sz w:val="30"/>
      <w:szCs w:val="32"/>
    </w:rPr>
  </w:style>
  <w:style w:type="table" w:styleId="ae">
    <w:name w:val="Table Grid"/>
    <w:basedOn w:val="a1"/>
    <w:rsid w:val="00556D4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rsid w:val="00556D41"/>
    <w:pPr>
      <w:ind w:firstLineChars="200" w:firstLine="420"/>
    </w:pPr>
    <w:rPr>
      <w:rFonts w:cs="宋体"/>
    </w:rPr>
  </w:style>
  <w:style w:type="paragraph" w:customStyle="1" w:styleId="0">
    <w:name w:val="0"/>
    <w:basedOn w:val="a"/>
    <w:rsid w:val="00976F8B"/>
    <w:pPr>
      <w:widowControl/>
      <w:snapToGrid w:val="0"/>
      <w:jc w:val="left"/>
    </w:pPr>
    <w:rPr>
      <w:rFonts w:ascii="Times New Roman" w:hAnsi="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600</Words>
  <Characters>3422</Characters>
  <Application>Microsoft Office Word</Application>
  <DocSecurity>0</DocSecurity>
  <Lines>28</Lines>
  <Paragraphs>8</Paragraphs>
  <ScaleCrop>false</ScaleCrop>
  <Company>微软中国</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28</cp:revision>
  <dcterms:created xsi:type="dcterms:W3CDTF">2018-08-02T02:47:00Z</dcterms:created>
  <dcterms:modified xsi:type="dcterms:W3CDTF">2018-11-01T07:11:00Z</dcterms:modified>
</cp:coreProperties>
</file>