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3D5" w:rsidRPr="00F44198" w:rsidRDefault="00B403D5" w:rsidP="00B403D5">
      <w:pPr>
        <w:spacing w:line="600" w:lineRule="exact"/>
        <w:rPr>
          <w:rFonts w:ascii="Times New Roman" w:eastAsia="黑体" w:hAnsi="Times New Roman"/>
          <w:sz w:val="32"/>
          <w:szCs w:val="32"/>
        </w:rPr>
      </w:pPr>
      <w:r w:rsidRPr="00F44198">
        <w:rPr>
          <w:rFonts w:ascii="Times New Roman" w:eastAsia="黑体" w:hAnsi="黑体"/>
          <w:sz w:val="32"/>
          <w:szCs w:val="32"/>
        </w:rPr>
        <w:t>附件</w:t>
      </w:r>
      <w:r w:rsidRPr="00F44198">
        <w:rPr>
          <w:rFonts w:ascii="Times New Roman" w:eastAsia="黑体" w:hAnsi="Times New Roman"/>
          <w:sz w:val="32"/>
          <w:szCs w:val="32"/>
        </w:rPr>
        <w:t>1</w:t>
      </w:r>
    </w:p>
    <w:p w:rsidR="00B403D5" w:rsidRPr="00F44198" w:rsidRDefault="00B403D5" w:rsidP="00B403D5">
      <w:pPr>
        <w:spacing w:line="6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 w:rsidRPr="00F44198">
        <w:rPr>
          <w:rFonts w:ascii="Times New Roman" w:eastAsia="方正小标宋简体" w:hAnsi="Times New Roman"/>
          <w:bCs/>
          <w:sz w:val="44"/>
          <w:szCs w:val="44"/>
        </w:rPr>
        <w:t>临潼区征地区片综合地价表</w:t>
      </w:r>
    </w:p>
    <w:tbl>
      <w:tblPr>
        <w:tblW w:w="14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276"/>
        <w:gridCol w:w="1278"/>
        <w:gridCol w:w="10378"/>
      </w:tblGrid>
      <w:tr w:rsidR="00B403D5" w:rsidRPr="00F44198" w:rsidTr="00E078E2">
        <w:trPr>
          <w:trHeight w:hRule="exact" w:val="512"/>
          <w:tblHeader/>
          <w:jc w:val="center"/>
        </w:trPr>
        <w:tc>
          <w:tcPr>
            <w:tcW w:w="1526" w:type="dxa"/>
            <w:vMerge w:val="restart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区片编号</w:t>
            </w:r>
          </w:p>
        </w:tc>
        <w:tc>
          <w:tcPr>
            <w:tcW w:w="2554" w:type="dxa"/>
            <w:gridSpan w:val="2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区片价格</w:t>
            </w:r>
          </w:p>
        </w:tc>
        <w:tc>
          <w:tcPr>
            <w:tcW w:w="10378" w:type="dxa"/>
            <w:vMerge w:val="restart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范围描述</w:t>
            </w:r>
          </w:p>
        </w:tc>
      </w:tr>
      <w:tr w:rsidR="00B403D5" w:rsidRPr="00F44198" w:rsidTr="00E078E2">
        <w:trPr>
          <w:trHeight w:hRule="exact" w:val="561"/>
          <w:tblHeader/>
          <w:jc w:val="center"/>
        </w:trPr>
        <w:tc>
          <w:tcPr>
            <w:tcW w:w="1526" w:type="dxa"/>
            <w:vMerge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元</w:t>
            </w:r>
            <w:r w:rsidRPr="00F44198">
              <w:rPr>
                <w:rFonts w:ascii="Times New Roman" w:hAnsi="Times New Roman"/>
              </w:rPr>
              <w:t>/</w:t>
            </w:r>
            <w:r w:rsidRPr="00F44198">
              <w:rPr>
                <w:rFonts w:ascii="Times New Roman"/>
              </w:rPr>
              <w:t>亩</w:t>
            </w:r>
          </w:p>
        </w:tc>
        <w:tc>
          <w:tcPr>
            <w:tcW w:w="1278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万元</w:t>
            </w:r>
            <w:r w:rsidRPr="00F44198">
              <w:rPr>
                <w:rFonts w:ascii="Times New Roman" w:hAnsi="Times New Roman"/>
              </w:rPr>
              <w:t>/</w:t>
            </w:r>
            <w:r w:rsidRPr="00F44198">
              <w:rPr>
                <w:rFonts w:ascii="Times New Roman"/>
              </w:rPr>
              <w:t>公顷</w:t>
            </w:r>
          </w:p>
        </w:tc>
        <w:tc>
          <w:tcPr>
            <w:tcW w:w="10378" w:type="dxa"/>
            <w:vMerge/>
            <w:vAlign w:val="center"/>
          </w:tcPr>
          <w:p w:rsidR="00B403D5" w:rsidRPr="00F44198" w:rsidRDefault="00B403D5" w:rsidP="00E078E2">
            <w:pPr>
              <w:spacing w:line="400" w:lineRule="exact"/>
              <w:rPr>
                <w:rFonts w:ascii="Times New Roman" w:hAnsi="Times New Roman"/>
              </w:rPr>
            </w:pPr>
          </w:p>
        </w:tc>
      </w:tr>
      <w:tr w:rsidR="00B403D5" w:rsidRPr="00F44198" w:rsidTr="00E078E2">
        <w:trPr>
          <w:trHeight w:hRule="exact" w:val="843"/>
          <w:tblHeader/>
          <w:jc w:val="center"/>
        </w:trPr>
        <w:tc>
          <w:tcPr>
            <w:tcW w:w="152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610115001</w:t>
            </w:r>
          </w:p>
        </w:tc>
        <w:tc>
          <w:tcPr>
            <w:tcW w:w="127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59984</w:t>
            </w:r>
          </w:p>
        </w:tc>
        <w:tc>
          <w:tcPr>
            <w:tcW w:w="1278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89.9760</w:t>
            </w:r>
          </w:p>
        </w:tc>
        <w:tc>
          <w:tcPr>
            <w:tcW w:w="10378" w:type="dxa"/>
            <w:vAlign w:val="center"/>
          </w:tcPr>
          <w:p w:rsidR="00B403D5" w:rsidRPr="00F44198" w:rsidRDefault="00B403D5" w:rsidP="00E078E2">
            <w:pPr>
              <w:spacing w:line="400" w:lineRule="exact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主城区片：包括骊山街道全部区域，共涉及</w:t>
            </w:r>
            <w:r w:rsidRPr="00F44198">
              <w:rPr>
                <w:rFonts w:ascii="Times New Roman" w:hAnsi="Times New Roman"/>
              </w:rPr>
              <w:t>1</w:t>
            </w:r>
            <w:r w:rsidRPr="00F44198">
              <w:rPr>
                <w:rFonts w:ascii="Times New Roman"/>
              </w:rPr>
              <w:t>个街道，</w:t>
            </w:r>
            <w:r w:rsidRPr="00F44198">
              <w:rPr>
                <w:rFonts w:ascii="Times New Roman" w:hAnsi="Times New Roman"/>
              </w:rPr>
              <w:t>6</w:t>
            </w:r>
            <w:r w:rsidRPr="00F44198">
              <w:rPr>
                <w:rFonts w:ascii="Times New Roman"/>
              </w:rPr>
              <w:t>个社区。具体包括骊山街道：东大街社区、西街社区、陈沟社区、胡王社区、东安社区、姜寨社区</w:t>
            </w:r>
          </w:p>
        </w:tc>
      </w:tr>
      <w:tr w:rsidR="00B403D5" w:rsidRPr="00F44198" w:rsidTr="00E078E2">
        <w:trPr>
          <w:trHeight w:hRule="exact" w:val="1989"/>
          <w:tblHeader/>
          <w:jc w:val="center"/>
        </w:trPr>
        <w:tc>
          <w:tcPr>
            <w:tcW w:w="152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610115002</w:t>
            </w:r>
          </w:p>
        </w:tc>
        <w:tc>
          <w:tcPr>
            <w:tcW w:w="127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53726</w:t>
            </w:r>
          </w:p>
        </w:tc>
        <w:tc>
          <w:tcPr>
            <w:tcW w:w="1278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80.5890</w:t>
            </w:r>
          </w:p>
        </w:tc>
        <w:tc>
          <w:tcPr>
            <w:tcW w:w="10378" w:type="dxa"/>
            <w:vAlign w:val="center"/>
          </w:tcPr>
          <w:p w:rsidR="00B403D5" w:rsidRPr="00F44198" w:rsidRDefault="00B403D5" w:rsidP="00E078E2">
            <w:pPr>
              <w:spacing w:line="400" w:lineRule="exact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城区西片：包括斜口街道、西泉街道、行者街道全部区域，共涉及</w:t>
            </w:r>
            <w:r w:rsidRPr="00F44198">
              <w:rPr>
                <w:rFonts w:ascii="Times New Roman" w:hAnsi="Times New Roman"/>
              </w:rPr>
              <w:t>3</w:t>
            </w:r>
            <w:r w:rsidRPr="00F44198">
              <w:rPr>
                <w:rFonts w:ascii="Times New Roman"/>
              </w:rPr>
              <w:t>个街道，</w:t>
            </w:r>
            <w:r w:rsidRPr="00F44198">
              <w:rPr>
                <w:rFonts w:ascii="Times New Roman" w:hAnsi="Times New Roman"/>
              </w:rPr>
              <w:t>2</w:t>
            </w:r>
            <w:r w:rsidRPr="00F44198">
              <w:rPr>
                <w:rFonts w:ascii="Times New Roman"/>
              </w:rPr>
              <w:t>个社区、</w:t>
            </w:r>
            <w:r w:rsidRPr="00F44198">
              <w:rPr>
                <w:rFonts w:ascii="Times New Roman" w:hAnsi="Times New Roman"/>
              </w:rPr>
              <w:t>31</w:t>
            </w:r>
            <w:r w:rsidRPr="00F44198">
              <w:rPr>
                <w:rFonts w:ascii="Times New Roman"/>
              </w:rPr>
              <w:t>个村。具体包括斜口街道：白鹿观村、韩峪村、洪庆村、窑村、代张杨村、洞北村、付家村、高沟村、柳树村、马斜村、杨寨村、岳沟村、枣园村、芷阳村；西泉街道：鸣犊泉社区、椿树村、东赵村、贾村、麦王村、坡底村、桑园村、魏庄村、兴王村、宣孔村；行者街道：行者村、张行村、下朱社区、白庙村、北庄村、马坊村、西沟村、西河村、小寨村</w:t>
            </w:r>
          </w:p>
        </w:tc>
      </w:tr>
      <w:tr w:rsidR="00B403D5" w:rsidRPr="00F44198" w:rsidTr="00E078E2">
        <w:trPr>
          <w:trHeight w:hRule="exact" w:val="2281"/>
          <w:tblHeader/>
          <w:jc w:val="center"/>
        </w:trPr>
        <w:tc>
          <w:tcPr>
            <w:tcW w:w="152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610115003</w:t>
            </w:r>
          </w:p>
        </w:tc>
        <w:tc>
          <w:tcPr>
            <w:tcW w:w="127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53373</w:t>
            </w:r>
          </w:p>
        </w:tc>
        <w:tc>
          <w:tcPr>
            <w:tcW w:w="1278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80.0595</w:t>
            </w:r>
          </w:p>
        </w:tc>
        <w:tc>
          <w:tcPr>
            <w:tcW w:w="10378" w:type="dxa"/>
            <w:vAlign w:val="center"/>
          </w:tcPr>
          <w:p w:rsidR="00B403D5" w:rsidRPr="00F44198" w:rsidRDefault="00B403D5" w:rsidP="00E078E2">
            <w:pPr>
              <w:spacing w:line="400" w:lineRule="exact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城区东片：包括秦陵街道、代王街道、新丰街道全部区域，共涉及</w:t>
            </w:r>
            <w:r w:rsidRPr="00F44198">
              <w:rPr>
                <w:rFonts w:ascii="Times New Roman" w:hAnsi="Times New Roman"/>
              </w:rPr>
              <w:t>3</w:t>
            </w:r>
            <w:r w:rsidRPr="00F44198">
              <w:rPr>
                <w:rFonts w:ascii="Times New Roman"/>
              </w:rPr>
              <w:t>个街道，</w:t>
            </w:r>
            <w:r w:rsidRPr="00F44198">
              <w:rPr>
                <w:rFonts w:ascii="Times New Roman" w:hAnsi="Times New Roman"/>
              </w:rPr>
              <w:t>2</w:t>
            </w:r>
            <w:r w:rsidRPr="00F44198">
              <w:rPr>
                <w:rFonts w:ascii="Times New Roman"/>
              </w:rPr>
              <w:t>个社区、</w:t>
            </w:r>
            <w:r w:rsidRPr="00F44198">
              <w:rPr>
                <w:rFonts w:ascii="Times New Roman" w:hAnsi="Times New Roman"/>
              </w:rPr>
              <w:t>35</w:t>
            </w:r>
            <w:r w:rsidRPr="00F44198">
              <w:rPr>
                <w:rFonts w:ascii="Times New Roman"/>
              </w:rPr>
              <w:t>个村。具体包括秦陵街道：上陈村、秦俑村、毛家村、秦陵村、孙马村、杨家村、鱼池村、砖房村；代王街道：代王社区、山任村、安沟村、庞岩村、庙刘村、纸李村、北郭村、北李村、房家村、李河村、门家村、桥王村、上邢村、宋家村、西柳村、斜杨村、岩王村；新丰街道：鸿门社区、樊赵村、梁赵村、刘寨村、坡张村、三育村、湾李村、席家村、严上村、姚罗村、皂安村、长条村</w:t>
            </w:r>
          </w:p>
        </w:tc>
      </w:tr>
      <w:tr w:rsidR="00B403D5" w:rsidRPr="00F44198" w:rsidTr="00E078E2">
        <w:trPr>
          <w:trHeight w:hRule="exact" w:val="559"/>
          <w:tblHeader/>
          <w:jc w:val="center"/>
        </w:trPr>
        <w:tc>
          <w:tcPr>
            <w:tcW w:w="152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/>
              </w:rPr>
              <w:t>平均值</w:t>
            </w:r>
          </w:p>
        </w:tc>
        <w:tc>
          <w:tcPr>
            <w:tcW w:w="1276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53976</w:t>
            </w:r>
          </w:p>
        </w:tc>
        <w:tc>
          <w:tcPr>
            <w:tcW w:w="1278" w:type="dxa"/>
            <w:vAlign w:val="center"/>
          </w:tcPr>
          <w:p w:rsidR="00B403D5" w:rsidRPr="00F44198" w:rsidRDefault="00B403D5" w:rsidP="00E078E2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80.9640</w:t>
            </w:r>
          </w:p>
        </w:tc>
        <w:tc>
          <w:tcPr>
            <w:tcW w:w="10378" w:type="dxa"/>
            <w:vAlign w:val="center"/>
          </w:tcPr>
          <w:p w:rsidR="00B403D5" w:rsidRPr="00F44198" w:rsidRDefault="00B403D5" w:rsidP="00E078E2">
            <w:pPr>
              <w:spacing w:line="400" w:lineRule="exact"/>
              <w:rPr>
                <w:rFonts w:ascii="Times New Roman" w:hAnsi="Times New Roman"/>
              </w:rPr>
            </w:pPr>
            <w:r w:rsidRPr="00F44198">
              <w:rPr>
                <w:rFonts w:ascii="Times New Roman" w:hAnsi="Times New Roman"/>
              </w:rPr>
              <w:t>——</w:t>
            </w:r>
          </w:p>
        </w:tc>
      </w:tr>
    </w:tbl>
    <w:p w:rsidR="00B5111E" w:rsidRPr="00B403D5" w:rsidRDefault="00B403D5" w:rsidP="00B403D5">
      <w:r w:rsidRPr="00F44198">
        <w:rPr>
          <w:rFonts w:ascii="Times New Roman" w:hAnsiTheme="minorEastAsia"/>
          <w:szCs w:val="21"/>
        </w:rPr>
        <w:t>注：全区征地区片综合地价的平均值为临潼区全部区片的面积加权值。</w:t>
      </w:r>
    </w:p>
    <w:sectPr w:rsidR="00B5111E" w:rsidRPr="00B403D5" w:rsidSect="00B403D5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6CFA" w:rsidRDefault="001D6CFA" w:rsidP="00973222">
      <w:r>
        <w:separator/>
      </w:r>
    </w:p>
  </w:endnote>
  <w:endnote w:type="continuationSeparator" w:id="1">
    <w:p w:rsidR="001D6CFA" w:rsidRDefault="001D6CFA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B82119">
    <w:pPr>
      <w:pStyle w:val="a4"/>
      <w:ind w:right="840" w:firstLineChars="100" w:firstLine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B237C0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B237C0" w:rsidRPr="00A436F5">
      <w:rPr>
        <w:rFonts w:ascii="宋体" w:hAnsi="宋体"/>
        <w:sz w:val="28"/>
        <w:szCs w:val="28"/>
      </w:rPr>
      <w:fldChar w:fldCharType="separate"/>
    </w:r>
    <w:r w:rsidRPr="00EE50B3">
      <w:rPr>
        <w:rFonts w:ascii="宋体" w:hAnsi="宋体"/>
        <w:noProof/>
        <w:sz w:val="28"/>
        <w:szCs w:val="28"/>
        <w:lang w:val="zh-CN"/>
      </w:rPr>
      <w:t>８</w:t>
    </w:r>
    <w:r w:rsidR="00B237C0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A60080">
    <w:pPr>
      <w:pStyle w:val="a4"/>
      <w:ind w:right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B237C0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B237C0" w:rsidRPr="00A436F5">
      <w:rPr>
        <w:rFonts w:ascii="宋体" w:hAnsi="宋体"/>
        <w:sz w:val="28"/>
        <w:szCs w:val="28"/>
      </w:rPr>
      <w:fldChar w:fldCharType="separate"/>
    </w:r>
    <w:r w:rsidR="00B403D5" w:rsidRPr="00B403D5">
      <w:rPr>
        <w:rFonts w:ascii="宋体" w:hAnsi="宋体"/>
        <w:noProof/>
        <w:sz w:val="28"/>
        <w:szCs w:val="28"/>
        <w:lang w:val="zh-CN"/>
      </w:rPr>
      <w:t>1</w:t>
    </w:r>
    <w:r w:rsidR="00B237C0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6CFA" w:rsidRDefault="001D6CFA" w:rsidP="00973222">
      <w:r>
        <w:separator/>
      </w:r>
    </w:p>
  </w:footnote>
  <w:footnote w:type="continuationSeparator" w:id="1">
    <w:p w:rsidR="001D6CFA" w:rsidRDefault="001D6CFA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63E73"/>
    <w:rsid w:val="00090C04"/>
    <w:rsid w:val="000C55A7"/>
    <w:rsid w:val="000D5047"/>
    <w:rsid w:val="000F7446"/>
    <w:rsid w:val="00111E2E"/>
    <w:rsid w:val="0012226B"/>
    <w:rsid w:val="0013004D"/>
    <w:rsid w:val="0018489C"/>
    <w:rsid w:val="001B6495"/>
    <w:rsid w:val="001D5598"/>
    <w:rsid w:val="001D6CFA"/>
    <w:rsid w:val="001E5BC3"/>
    <w:rsid w:val="002121A6"/>
    <w:rsid w:val="002D574C"/>
    <w:rsid w:val="002F7F73"/>
    <w:rsid w:val="003347AC"/>
    <w:rsid w:val="00345782"/>
    <w:rsid w:val="003523E3"/>
    <w:rsid w:val="003745A6"/>
    <w:rsid w:val="003C2F59"/>
    <w:rsid w:val="003C7A5B"/>
    <w:rsid w:val="004507AD"/>
    <w:rsid w:val="0045342B"/>
    <w:rsid w:val="00466793"/>
    <w:rsid w:val="004854A0"/>
    <w:rsid w:val="00495549"/>
    <w:rsid w:val="004A14D7"/>
    <w:rsid w:val="004A2D76"/>
    <w:rsid w:val="004B07AB"/>
    <w:rsid w:val="004B10AC"/>
    <w:rsid w:val="004C1E09"/>
    <w:rsid w:val="004D4BA1"/>
    <w:rsid w:val="004E6D87"/>
    <w:rsid w:val="005337C8"/>
    <w:rsid w:val="00544475"/>
    <w:rsid w:val="00556D41"/>
    <w:rsid w:val="00561831"/>
    <w:rsid w:val="006030EC"/>
    <w:rsid w:val="00633249"/>
    <w:rsid w:val="00671FCB"/>
    <w:rsid w:val="00677554"/>
    <w:rsid w:val="006B3939"/>
    <w:rsid w:val="0075660F"/>
    <w:rsid w:val="0078205F"/>
    <w:rsid w:val="007A6871"/>
    <w:rsid w:val="007D2D46"/>
    <w:rsid w:val="00801C5A"/>
    <w:rsid w:val="008550F9"/>
    <w:rsid w:val="0087042F"/>
    <w:rsid w:val="00926A56"/>
    <w:rsid w:val="00973222"/>
    <w:rsid w:val="00976F8B"/>
    <w:rsid w:val="00A352AD"/>
    <w:rsid w:val="00A86F43"/>
    <w:rsid w:val="00A970B7"/>
    <w:rsid w:val="00A97DF9"/>
    <w:rsid w:val="00AC2299"/>
    <w:rsid w:val="00B237C0"/>
    <w:rsid w:val="00B30AFF"/>
    <w:rsid w:val="00B403D5"/>
    <w:rsid w:val="00B435CA"/>
    <w:rsid w:val="00B5111E"/>
    <w:rsid w:val="00B5726A"/>
    <w:rsid w:val="00BF34DA"/>
    <w:rsid w:val="00CA50CF"/>
    <w:rsid w:val="00CB15F5"/>
    <w:rsid w:val="00CE0565"/>
    <w:rsid w:val="00CE6F29"/>
    <w:rsid w:val="00D377C4"/>
    <w:rsid w:val="00D379AF"/>
    <w:rsid w:val="00D37C5D"/>
    <w:rsid w:val="00D431E1"/>
    <w:rsid w:val="00D43F59"/>
    <w:rsid w:val="00D574F5"/>
    <w:rsid w:val="00D7491E"/>
    <w:rsid w:val="00DA5AC3"/>
    <w:rsid w:val="00E44A11"/>
    <w:rsid w:val="00ED7478"/>
    <w:rsid w:val="00EE022A"/>
    <w:rsid w:val="00F81320"/>
    <w:rsid w:val="00F94C49"/>
    <w:rsid w:val="00FB6D0B"/>
    <w:rsid w:val="00FC05C8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  <w:style w:type="paragraph" w:customStyle="1" w:styleId="0">
    <w:name w:val="0"/>
    <w:basedOn w:val="a"/>
    <w:rsid w:val="00976F8B"/>
    <w:pPr>
      <w:widowControl/>
      <w:snapToGrid w:val="0"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558</Characters>
  <Application>Microsoft Office Word</Application>
  <DocSecurity>0</DocSecurity>
  <Lines>4</Lines>
  <Paragraphs>1</Paragraphs>
  <ScaleCrop>false</ScaleCrop>
  <Company>微软中国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30</cp:revision>
  <dcterms:created xsi:type="dcterms:W3CDTF">2018-08-02T02:47:00Z</dcterms:created>
  <dcterms:modified xsi:type="dcterms:W3CDTF">2018-11-30T03:21:00Z</dcterms:modified>
</cp:coreProperties>
</file>