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6B0" w:rsidRPr="00A572E5" w:rsidRDefault="008836B0" w:rsidP="008836B0">
      <w:pPr>
        <w:jc w:val="left"/>
        <w:rPr>
          <w:rFonts w:eastAsia="黑体"/>
        </w:rPr>
      </w:pPr>
      <w:r w:rsidRPr="00A572E5">
        <w:rPr>
          <w:rFonts w:eastAsia="黑体"/>
        </w:rPr>
        <w:t>附件</w:t>
      </w:r>
    </w:p>
    <w:p w:rsidR="008836B0" w:rsidRPr="00A572E5" w:rsidRDefault="008836B0" w:rsidP="008836B0">
      <w:pPr>
        <w:jc w:val="center"/>
      </w:pPr>
      <w:r w:rsidRPr="00A572E5">
        <w:rPr>
          <w:rFonts w:eastAsia="方正小标宋简体"/>
          <w:sz w:val="44"/>
          <w:szCs w:val="44"/>
        </w:rPr>
        <w:t>西安市临潼区秦岭生态环境突出问题整治工作台账</w:t>
      </w:r>
    </w:p>
    <w:tbl>
      <w:tblPr>
        <w:tblW w:w="148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"/>
        <w:gridCol w:w="708"/>
        <w:gridCol w:w="5103"/>
        <w:gridCol w:w="1985"/>
        <w:gridCol w:w="1984"/>
        <w:gridCol w:w="2127"/>
        <w:gridCol w:w="1275"/>
        <w:gridCol w:w="851"/>
      </w:tblGrid>
      <w:tr w:rsidR="008836B0" w:rsidRPr="00A572E5" w:rsidTr="00245DBF">
        <w:tc>
          <w:tcPr>
            <w:tcW w:w="852" w:type="dxa"/>
            <w:vAlign w:val="center"/>
          </w:tcPr>
          <w:p w:rsidR="008836B0" w:rsidRPr="00A572E5" w:rsidRDefault="008836B0" w:rsidP="00245DBF">
            <w:pPr>
              <w:jc w:val="center"/>
              <w:rPr>
                <w:rFonts w:eastAsia="黑体"/>
              </w:rPr>
            </w:pPr>
            <w:r w:rsidRPr="00A572E5">
              <w:rPr>
                <w:rFonts w:eastAsia="黑体" w:hAnsi="黑体"/>
              </w:rPr>
              <w:t>类别</w:t>
            </w: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  <w:rPr>
                <w:rFonts w:eastAsia="黑体"/>
              </w:rPr>
            </w:pPr>
            <w:r w:rsidRPr="00A572E5">
              <w:rPr>
                <w:rFonts w:eastAsia="黑体" w:hAnsi="黑体"/>
              </w:rPr>
              <w:t>序号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center"/>
              <w:rPr>
                <w:rFonts w:eastAsia="黑体"/>
              </w:rPr>
            </w:pPr>
            <w:r w:rsidRPr="00A572E5">
              <w:rPr>
                <w:rFonts w:eastAsia="黑体" w:hAnsi="黑体"/>
              </w:rPr>
              <w:t>具体问题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  <w:rPr>
                <w:rFonts w:eastAsia="黑体"/>
              </w:rPr>
            </w:pPr>
            <w:r w:rsidRPr="00A572E5">
              <w:rPr>
                <w:rFonts w:eastAsia="黑体" w:hAnsi="黑体"/>
              </w:rPr>
              <w:t>整治任务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  <w:rPr>
                <w:rFonts w:eastAsia="黑体"/>
              </w:rPr>
            </w:pPr>
            <w:r w:rsidRPr="00A572E5">
              <w:rPr>
                <w:rFonts w:eastAsia="黑体" w:hAnsi="黑体"/>
              </w:rPr>
              <w:t>完成时限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  <w:rPr>
                <w:rFonts w:eastAsia="黑体"/>
              </w:rPr>
            </w:pPr>
            <w:r w:rsidRPr="00A572E5">
              <w:rPr>
                <w:rFonts w:eastAsia="黑体" w:hAnsi="黑体"/>
              </w:rPr>
              <w:t>整治效果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  <w:rPr>
                <w:rFonts w:eastAsia="黑体"/>
              </w:rPr>
            </w:pPr>
            <w:r w:rsidRPr="00A572E5">
              <w:rPr>
                <w:rFonts w:eastAsia="黑体" w:hAnsi="黑体"/>
              </w:rPr>
              <w:t>责任单位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  <w:rPr>
                <w:rFonts w:eastAsia="黑体"/>
              </w:rPr>
            </w:pPr>
            <w:r w:rsidRPr="00A572E5">
              <w:rPr>
                <w:rFonts w:eastAsia="黑体" w:hAnsi="黑体"/>
              </w:rPr>
              <w:t>责任人</w:t>
            </w:r>
          </w:p>
        </w:tc>
      </w:tr>
      <w:tr w:rsidR="008836B0" w:rsidRPr="00A572E5" w:rsidTr="00245DBF">
        <w:tc>
          <w:tcPr>
            <w:tcW w:w="852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专项整治后续</w:t>
            </w:r>
            <w:r w:rsidRPr="00A572E5">
              <w:lastRenderedPageBreak/>
              <w:t>工作</w:t>
            </w: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1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参照《西安市秦岭北麓违建专项整治项目归档整理办法》建立完整的系统档案，做到全覆盖、无遗漏。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建立系统档案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建立系统档案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r w:rsidRPr="00A572E5">
              <w:t>秦岭保护局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李娟玲</w:t>
            </w:r>
          </w:p>
        </w:tc>
      </w:tr>
      <w:tr w:rsidR="008836B0" w:rsidRPr="00A572E5" w:rsidTr="00245DBF">
        <w:tc>
          <w:tcPr>
            <w:tcW w:w="852" w:type="dxa"/>
            <w:vMerge w:val="restart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乱搭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乱建</w:t>
            </w: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拉网式排查出的</w:t>
            </w:r>
            <w:r w:rsidRPr="00A572E5">
              <w:t>79</w:t>
            </w:r>
            <w:r w:rsidRPr="00A572E5">
              <w:t>个疑似点位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依据《西安市秦岭北麓违建整治指导意见》制定整改方案，依法依规完成整治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整改到位，验收销号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骊山街办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秦陵街办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代王街办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马额街</w:t>
            </w:r>
            <w:r w:rsidRPr="00A572E5">
              <w:lastRenderedPageBreak/>
              <w:t>办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铁炉街办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穆寨街办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小金街办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黄晓忠张增龙樊</w:t>
            </w:r>
            <w:r w:rsidRPr="00A572E5">
              <w:lastRenderedPageBreak/>
              <w:t>向阳刘高峰杨争良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王</w:t>
            </w:r>
            <w:r w:rsidRPr="00A572E5">
              <w:lastRenderedPageBreak/>
              <w:t>兵利王卫江王广现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穆寨街办王湾村李小红羊场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穆寨街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王</w:t>
            </w:r>
            <w:r w:rsidRPr="00A572E5">
              <w:lastRenderedPageBreak/>
              <w:t>卫江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3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穆寨街办姚坡组湾村姚坡新希养殖合作社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穆寨街办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王卫江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4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穆寨街办穆寨村穆柯山庄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穆寨街办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王卫江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5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穆寨街办东岳村尖山水厂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穆寨街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王</w:t>
            </w:r>
            <w:r w:rsidRPr="00A572E5">
              <w:lastRenderedPageBreak/>
              <w:t>卫江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6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代王街办李河村东赵组周建宏、周雨超占农宅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代王街办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樊向阳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7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代王街办西柳村西柳组江河环保建材厂职工宿舍楼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代王街办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樊向阳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8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代王街办山任村山和组西安鲁园养</w:t>
            </w:r>
            <w:r w:rsidRPr="00A572E5">
              <w:lastRenderedPageBreak/>
              <w:t>生保健公司办公楼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代王街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樊</w:t>
            </w:r>
            <w:r w:rsidRPr="00A572E5">
              <w:lastRenderedPageBreak/>
              <w:t>向阳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9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代王街办李河村赵东组李河东旗废弃石厂办公房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代王街办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樊向阳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10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代王街办李河村高邢组玉川湖生态园厕所、养殖圈舍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代王街办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樊向阳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11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马额街办塚王村堡子组农贸市场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马额街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刘</w:t>
            </w:r>
            <w:r w:rsidRPr="00A572E5">
              <w:lastRenderedPageBreak/>
              <w:t>高峰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12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tabs>
                <w:tab w:val="left" w:pos="630"/>
              </w:tabs>
              <w:jc w:val="left"/>
            </w:pPr>
            <w:r w:rsidRPr="00A572E5">
              <w:t>马额街办塚王村堡子组时代家园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马额街办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刘高峰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13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马额街办南庙村东坡组忠兴砖厂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马额街办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刘高峰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14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铁炉街办南韩村鹏飞鹌鹑养场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铁炉街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杨</w:t>
            </w:r>
            <w:r w:rsidRPr="00A572E5">
              <w:lastRenderedPageBreak/>
              <w:t>争良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15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仁宗街办庄王村陈门组润丰公司活动房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16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仁宗街办芋坡村张底组周悦辉在住房旁边搭建彩钢棚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17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仁宗街办玉川村陈刘组季东平违建</w:t>
            </w:r>
            <w:r w:rsidRPr="00A572E5">
              <w:lastRenderedPageBreak/>
              <w:t>小木屋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拆除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2018</w:t>
            </w:r>
            <w:r w:rsidRPr="00A572E5">
              <w:t>年</w:t>
            </w:r>
            <w:r w:rsidRPr="00A572E5">
              <w:t>10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已完成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王</w:t>
            </w:r>
            <w:r w:rsidRPr="00A572E5">
              <w:lastRenderedPageBreak/>
              <w:t>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18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仁宗街办房岩村马角组王权利小餐饮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加强监管、规范经营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19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仁宗街办房岩村马角组王买小餐饮多搭建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加强监管、规范经营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仁宗街办房岩村张河组杜田孝小餐</w:t>
            </w:r>
            <w:r w:rsidRPr="00A572E5">
              <w:lastRenderedPageBreak/>
              <w:t>饮超占问题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加强监管、规</w:t>
            </w:r>
            <w:r w:rsidRPr="00A572E5">
              <w:lastRenderedPageBreak/>
              <w:t>范经营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仁宗街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王</w:t>
            </w:r>
            <w:r w:rsidRPr="00A572E5">
              <w:lastRenderedPageBreak/>
              <w:t>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21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仁宗街办房岩村张河组刘学峰小餐饮超占问题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加强监管、规范经营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22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仁宗街办房岩村硕田溪谷山庄乱建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加强监管、规范经营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23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仁宗街办房岩村房岩组陈红武小餐</w:t>
            </w:r>
            <w:r w:rsidRPr="00A572E5">
              <w:lastRenderedPageBreak/>
              <w:t>饮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加强监管、规</w:t>
            </w:r>
            <w:r w:rsidRPr="00A572E5">
              <w:lastRenderedPageBreak/>
              <w:t>范经营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仁宗街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王</w:t>
            </w:r>
            <w:r w:rsidRPr="00A572E5">
              <w:lastRenderedPageBreak/>
              <w:t>兵利</w:t>
            </w:r>
          </w:p>
        </w:tc>
      </w:tr>
      <w:tr w:rsidR="008836B0" w:rsidRPr="00A572E5" w:rsidTr="00245DBF">
        <w:tc>
          <w:tcPr>
            <w:tcW w:w="852" w:type="dxa"/>
            <w:vMerge w:val="restart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乱排</w:t>
            </w:r>
          </w:p>
          <w:p w:rsidR="008836B0" w:rsidRPr="00A572E5" w:rsidRDefault="008836B0" w:rsidP="00245DBF">
            <w:pPr>
              <w:jc w:val="center"/>
            </w:pPr>
            <w:r w:rsidRPr="00A572E5">
              <w:t>乱放</w:t>
            </w: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仁宗街办芋坡村穹庐民俗无污水净化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仁宗街办房岩村马角组晏正小餐饮无排污设备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3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仁宗街办房岩村马角组周养权小餐</w:t>
            </w:r>
            <w:r w:rsidRPr="00A572E5">
              <w:lastRenderedPageBreak/>
              <w:t>饮无排污设备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王</w:t>
            </w:r>
            <w:r w:rsidRPr="00A572E5">
              <w:lastRenderedPageBreak/>
              <w:t>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4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仁宗街办房岩村房岩组宗义农家乐无排污设备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5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仁宗街办房岩村房岩组陈小权小餐饮无排污设备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6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仁宗街办房岩村房岩组陈转粮小餐</w:t>
            </w:r>
            <w:r w:rsidRPr="00A572E5">
              <w:lastRenderedPageBreak/>
              <w:t>饮无排污设备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王</w:t>
            </w:r>
            <w:r w:rsidRPr="00A572E5">
              <w:lastRenderedPageBreak/>
              <w:t>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7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仁宗街办房岩村房岩组陈小武小餐饮超占问题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8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仁宗街办房岩村房岩组王权利小餐饮无排污设备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9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仁宗街办房岩村马角组王买小餐饮</w:t>
            </w:r>
            <w:r w:rsidRPr="00A572E5">
              <w:lastRenderedPageBreak/>
              <w:t>无排污设备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lastRenderedPageBreak/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</w:t>
            </w:r>
            <w:r w:rsidRPr="00A572E5">
              <w:lastRenderedPageBreak/>
              <w:t>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lastRenderedPageBreak/>
              <w:t>王</w:t>
            </w:r>
            <w:r w:rsidRPr="00A572E5">
              <w:lastRenderedPageBreak/>
              <w:t>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10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仁宗街办房岩村硕田溪谷山庄无排污设备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  <w:tr w:rsidR="008836B0" w:rsidRPr="00A572E5" w:rsidTr="00245DBF">
        <w:tc>
          <w:tcPr>
            <w:tcW w:w="852" w:type="dxa"/>
            <w:vMerge/>
            <w:vAlign w:val="center"/>
          </w:tcPr>
          <w:p w:rsidR="008836B0" w:rsidRPr="00A572E5" w:rsidRDefault="008836B0" w:rsidP="00245DBF">
            <w:pPr>
              <w:jc w:val="center"/>
            </w:pPr>
          </w:p>
        </w:tc>
        <w:tc>
          <w:tcPr>
            <w:tcW w:w="708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11</w:t>
            </w:r>
          </w:p>
        </w:tc>
        <w:tc>
          <w:tcPr>
            <w:tcW w:w="5103" w:type="dxa"/>
            <w:vAlign w:val="center"/>
          </w:tcPr>
          <w:p w:rsidR="008836B0" w:rsidRPr="00A572E5" w:rsidRDefault="008836B0" w:rsidP="00245DBF">
            <w:pPr>
              <w:jc w:val="left"/>
            </w:pPr>
            <w:r w:rsidRPr="00A572E5">
              <w:t>仁宗街办房岩村房岩组陈红武小餐饮无排污设备</w:t>
            </w:r>
          </w:p>
        </w:tc>
        <w:tc>
          <w:tcPr>
            <w:tcW w:w="198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停业整顿</w:t>
            </w:r>
          </w:p>
        </w:tc>
        <w:tc>
          <w:tcPr>
            <w:tcW w:w="1984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2019</w:t>
            </w:r>
            <w:r w:rsidRPr="00A572E5">
              <w:t>年</w:t>
            </w:r>
            <w:r w:rsidRPr="00A572E5">
              <w:t>6</w:t>
            </w:r>
            <w:r w:rsidRPr="00A572E5">
              <w:t>月</w:t>
            </w:r>
            <w:r w:rsidRPr="00A572E5">
              <w:t>30</w:t>
            </w:r>
            <w:r w:rsidRPr="00A572E5">
              <w:t>日前</w:t>
            </w:r>
          </w:p>
        </w:tc>
        <w:tc>
          <w:tcPr>
            <w:tcW w:w="2127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达标排放</w:t>
            </w:r>
          </w:p>
        </w:tc>
        <w:tc>
          <w:tcPr>
            <w:tcW w:w="1275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仁宗街办</w:t>
            </w:r>
          </w:p>
        </w:tc>
        <w:tc>
          <w:tcPr>
            <w:tcW w:w="851" w:type="dxa"/>
            <w:vAlign w:val="center"/>
          </w:tcPr>
          <w:p w:rsidR="008836B0" w:rsidRPr="00A572E5" w:rsidRDefault="008836B0" w:rsidP="00245DBF">
            <w:pPr>
              <w:jc w:val="center"/>
            </w:pPr>
            <w:r w:rsidRPr="00A572E5">
              <w:t>王兵利</w:t>
            </w:r>
          </w:p>
        </w:tc>
      </w:tr>
    </w:tbl>
    <w:p w:rsidR="00116E4E" w:rsidRPr="008836B0" w:rsidRDefault="00116E4E" w:rsidP="008836B0">
      <w:pPr>
        <w:rPr>
          <w:szCs w:val="30"/>
        </w:rPr>
      </w:pPr>
    </w:p>
    <w:sectPr w:rsidR="00116E4E" w:rsidRPr="008836B0" w:rsidSect="008836B0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1562" w:rsidRDefault="00D01562" w:rsidP="001F5E93">
      <w:r>
        <w:separator/>
      </w:r>
    </w:p>
  </w:endnote>
  <w:endnote w:type="continuationSeparator" w:id="1">
    <w:p w:rsidR="00D01562" w:rsidRDefault="00D01562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6153DC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6153DC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6153DC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6153DC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6153DC">
      <w:rPr>
        <w:rFonts w:ascii="宋体" w:hint="eastAsia"/>
        <w:sz w:val="28"/>
      </w:rPr>
      <w:fldChar w:fldCharType="separate"/>
    </w:r>
    <w:r w:rsidR="008836B0">
      <w:rPr>
        <w:rFonts w:ascii="宋体"/>
        <w:noProof/>
        <w:sz w:val="28"/>
      </w:rPr>
      <w:t>15</w:t>
    </w:r>
    <w:r w:rsidR="006153DC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1562" w:rsidRDefault="00D01562" w:rsidP="001F5E93">
      <w:r>
        <w:separator/>
      </w:r>
    </w:p>
  </w:footnote>
  <w:footnote w:type="continuationSeparator" w:id="1">
    <w:p w:rsidR="00D01562" w:rsidRDefault="00D01562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2809"/>
    <w:rsid w:val="001F3227"/>
    <w:rsid w:val="001F5E93"/>
    <w:rsid w:val="002165DF"/>
    <w:rsid w:val="002557D7"/>
    <w:rsid w:val="002E0C56"/>
    <w:rsid w:val="0030321C"/>
    <w:rsid w:val="00310C9D"/>
    <w:rsid w:val="00343672"/>
    <w:rsid w:val="00345C32"/>
    <w:rsid w:val="003B036A"/>
    <w:rsid w:val="003D2D53"/>
    <w:rsid w:val="003F412D"/>
    <w:rsid w:val="0040437D"/>
    <w:rsid w:val="0044633E"/>
    <w:rsid w:val="0048410C"/>
    <w:rsid w:val="00492DD7"/>
    <w:rsid w:val="004E2031"/>
    <w:rsid w:val="004F7E7B"/>
    <w:rsid w:val="005227D3"/>
    <w:rsid w:val="00537CFD"/>
    <w:rsid w:val="006153DC"/>
    <w:rsid w:val="0064014E"/>
    <w:rsid w:val="0064672E"/>
    <w:rsid w:val="00656247"/>
    <w:rsid w:val="0069295C"/>
    <w:rsid w:val="006B11C9"/>
    <w:rsid w:val="006B2305"/>
    <w:rsid w:val="006B4259"/>
    <w:rsid w:val="006D0E2A"/>
    <w:rsid w:val="00732728"/>
    <w:rsid w:val="00740200"/>
    <w:rsid w:val="00750721"/>
    <w:rsid w:val="00750A89"/>
    <w:rsid w:val="00761333"/>
    <w:rsid w:val="007A3333"/>
    <w:rsid w:val="007D31F7"/>
    <w:rsid w:val="008836B0"/>
    <w:rsid w:val="0094088D"/>
    <w:rsid w:val="009F3AC3"/>
    <w:rsid w:val="00A25DB2"/>
    <w:rsid w:val="00A363F2"/>
    <w:rsid w:val="00B62E90"/>
    <w:rsid w:val="00BB1C35"/>
    <w:rsid w:val="00D01562"/>
    <w:rsid w:val="00D1103C"/>
    <w:rsid w:val="00D46DD6"/>
    <w:rsid w:val="00D5366B"/>
    <w:rsid w:val="00D70AAD"/>
    <w:rsid w:val="00E22AC9"/>
    <w:rsid w:val="00E43060"/>
    <w:rsid w:val="00E47F6A"/>
    <w:rsid w:val="00E807DF"/>
    <w:rsid w:val="00EC3534"/>
    <w:rsid w:val="00ED0E8F"/>
    <w:rsid w:val="00F154DD"/>
    <w:rsid w:val="00F36420"/>
    <w:rsid w:val="00F71E79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312</Words>
  <Characters>1781</Characters>
  <Application>Microsoft Office Word</Application>
  <DocSecurity>0</DocSecurity>
  <Lines>14</Lines>
  <Paragraphs>4</Paragraphs>
  <ScaleCrop>false</ScaleCrop>
  <Company>微软中国</Company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dcterms:created xsi:type="dcterms:W3CDTF">2018-12-24T07:20:00Z</dcterms:created>
  <dcterms:modified xsi:type="dcterms:W3CDTF">2019-06-21T07:04:00Z</dcterms:modified>
</cp:coreProperties>
</file>