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9B8" w:rsidRPr="00270BFF" w:rsidRDefault="00A359B8" w:rsidP="00A359B8">
      <w:pPr>
        <w:spacing w:line="780" w:lineRule="exact"/>
        <w:jc w:val="center"/>
        <w:rPr>
          <w:rFonts w:ascii="Times New Roman" w:eastAsia="方正小标宋简体" w:hAnsi="Times New Roman"/>
          <w:color w:val="000000"/>
          <w:sz w:val="44"/>
          <w:szCs w:val="44"/>
        </w:rPr>
      </w:pPr>
      <w:r w:rsidRPr="00270BFF">
        <w:rPr>
          <w:rFonts w:ascii="Times New Roman" w:eastAsia="方正小标宋简体"/>
          <w:color w:val="000000"/>
          <w:sz w:val="44"/>
          <w:szCs w:val="44"/>
        </w:rPr>
        <w:t>西安市临潼区</w:t>
      </w:r>
    </w:p>
    <w:p w:rsidR="00A359B8" w:rsidRPr="00270BFF" w:rsidRDefault="00A359B8" w:rsidP="00A359B8">
      <w:pPr>
        <w:spacing w:line="780" w:lineRule="exact"/>
        <w:jc w:val="center"/>
        <w:rPr>
          <w:rFonts w:ascii="Times New Roman" w:eastAsia="方正小标宋简体" w:hAnsi="Times New Roman"/>
          <w:color w:val="000000"/>
          <w:sz w:val="44"/>
          <w:szCs w:val="44"/>
        </w:rPr>
      </w:pPr>
      <w:r w:rsidRPr="00270BFF">
        <w:rPr>
          <w:rFonts w:ascii="Times New Roman" w:eastAsia="方正小标宋简体" w:hAnsi="Times New Roman"/>
          <w:color w:val="000000"/>
          <w:sz w:val="44"/>
          <w:szCs w:val="44"/>
        </w:rPr>
        <w:t>20</w:t>
      </w:r>
      <w:r>
        <w:rPr>
          <w:rFonts w:ascii="Times New Roman" w:eastAsia="方正小标宋简体" w:hAnsi="Times New Roman"/>
          <w:color w:val="000000"/>
          <w:sz w:val="44"/>
          <w:szCs w:val="44"/>
        </w:rPr>
        <w:t>20</w:t>
      </w:r>
      <w:r w:rsidRPr="00270BFF">
        <w:rPr>
          <w:rFonts w:ascii="Times New Roman" w:eastAsia="方正小标宋简体"/>
          <w:color w:val="000000"/>
          <w:sz w:val="44"/>
          <w:szCs w:val="44"/>
        </w:rPr>
        <w:t>年国民经济和社会发展主要考核指标目标任务分解表</w:t>
      </w:r>
      <w:r>
        <w:rPr>
          <w:rFonts w:ascii="Times New Roman" w:eastAsia="方正小标宋简体" w:hint="eastAsia"/>
          <w:color w:val="000000"/>
          <w:sz w:val="44"/>
          <w:szCs w:val="44"/>
        </w:rPr>
        <w:t xml:space="preserve"> </w:t>
      </w:r>
    </w:p>
    <w:p w:rsidR="00A359B8" w:rsidRPr="00270BFF" w:rsidRDefault="00A359B8" w:rsidP="00A359B8">
      <w:pPr>
        <w:rPr>
          <w:rFonts w:ascii="Times New Roman" w:eastAsia="黑体" w:hAnsi="Times New Roman"/>
          <w:color w:val="000000"/>
          <w:sz w:val="52"/>
          <w:szCs w:val="52"/>
        </w:rPr>
      </w:pPr>
    </w:p>
    <w:p w:rsidR="00A359B8" w:rsidRPr="00270BFF" w:rsidRDefault="00A359B8" w:rsidP="00A359B8">
      <w:pPr>
        <w:rPr>
          <w:rFonts w:ascii="Times New Roman" w:eastAsia="黑体" w:hAnsi="Times New Roman"/>
          <w:color w:val="000000"/>
          <w:sz w:val="52"/>
          <w:szCs w:val="52"/>
        </w:rPr>
      </w:pPr>
    </w:p>
    <w:p w:rsidR="00A359B8" w:rsidRPr="00270BFF" w:rsidRDefault="00A359B8" w:rsidP="00A359B8">
      <w:pPr>
        <w:tabs>
          <w:tab w:val="left" w:pos="5625"/>
        </w:tabs>
        <w:spacing w:line="500" w:lineRule="exact"/>
        <w:rPr>
          <w:rFonts w:ascii="Times New Roman" w:eastAsia="黑体" w:hAnsi="Times New Roman"/>
          <w:color w:val="000000"/>
          <w:sz w:val="52"/>
          <w:szCs w:val="52"/>
        </w:rPr>
      </w:pPr>
      <w:r w:rsidRPr="00270BFF">
        <w:rPr>
          <w:rFonts w:ascii="Times New Roman" w:eastAsia="黑体" w:hAnsi="Times New Roman"/>
          <w:color w:val="000000"/>
          <w:sz w:val="52"/>
          <w:szCs w:val="52"/>
        </w:rPr>
        <w:tab/>
      </w:r>
    </w:p>
    <w:p w:rsidR="00A359B8" w:rsidRPr="00270BFF" w:rsidRDefault="00A359B8" w:rsidP="00A359B8">
      <w:pPr>
        <w:tabs>
          <w:tab w:val="left" w:pos="5625"/>
        </w:tabs>
        <w:rPr>
          <w:rFonts w:ascii="Times New Roman" w:eastAsia="黑体" w:hAnsi="Times New Roman"/>
          <w:color w:val="000000"/>
          <w:sz w:val="52"/>
          <w:szCs w:val="52"/>
        </w:rPr>
      </w:pPr>
    </w:p>
    <w:p w:rsidR="00A359B8" w:rsidRPr="00270BFF" w:rsidRDefault="00A359B8" w:rsidP="00A359B8">
      <w:pPr>
        <w:tabs>
          <w:tab w:val="left" w:pos="5625"/>
        </w:tabs>
        <w:rPr>
          <w:rFonts w:ascii="Times New Roman" w:eastAsia="黑体" w:hAnsi="Times New Roman"/>
          <w:color w:val="000000"/>
          <w:sz w:val="52"/>
          <w:szCs w:val="52"/>
        </w:rPr>
      </w:pPr>
    </w:p>
    <w:p w:rsidR="00A359B8" w:rsidRPr="00270BFF" w:rsidRDefault="00A359B8" w:rsidP="00A359B8">
      <w:pPr>
        <w:tabs>
          <w:tab w:val="left" w:pos="5625"/>
        </w:tabs>
        <w:spacing w:line="400" w:lineRule="exact"/>
        <w:rPr>
          <w:rFonts w:ascii="Times New Roman" w:eastAsia="黑体" w:hAnsi="Times New Roman"/>
          <w:color w:val="000000"/>
          <w:sz w:val="52"/>
          <w:szCs w:val="52"/>
        </w:rPr>
      </w:pPr>
    </w:p>
    <w:p w:rsidR="00A359B8" w:rsidRPr="00270BFF" w:rsidRDefault="00A359B8" w:rsidP="00A359B8">
      <w:pPr>
        <w:tabs>
          <w:tab w:val="left" w:pos="5625"/>
        </w:tabs>
        <w:spacing w:line="400" w:lineRule="exact"/>
        <w:rPr>
          <w:rFonts w:ascii="Times New Roman" w:eastAsia="黑体" w:hAnsi="Times New Roman"/>
          <w:color w:val="000000"/>
          <w:sz w:val="52"/>
          <w:szCs w:val="52"/>
        </w:rPr>
      </w:pPr>
    </w:p>
    <w:p w:rsidR="00A359B8" w:rsidRPr="00270BFF" w:rsidRDefault="00A359B8" w:rsidP="00A359B8">
      <w:pPr>
        <w:tabs>
          <w:tab w:val="left" w:pos="5625"/>
        </w:tabs>
        <w:jc w:val="center"/>
        <w:rPr>
          <w:rFonts w:ascii="Times New Roman" w:eastAsia="黑体" w:hAnsi="Times New Roman"/>
          <w:color w:val="000000"/>
          <w:sz w:val="44"/>
          <w:szCs w:val="44"/>
        </w:rPr>
      </w:pPr>
      <w:r w:rsidRPr="00270BFF">
        <w:rPr>
          <w:rFonts w:ascii="Times New Roman" w:eastAsia="黑体" w:hAnsi="Times New Roman"/>
          <w:color w:val="000000"/>
          <w:sz w:val="44"/>
          <w:szCs w:val="44"/>
        </w:rPr>
        <w:t>20</w:t>
      </w:r>
      <w:r>
        <w:rPr>
          <w:rFonts w:ascii="Times New Roman" w:eastAsia="黑体" w:hAnsi="Times New Roman"/>
          <w:color w:val="000000"/>
          <w:sz w:val="44"/>
          <w:szCs w:val="44"/>
        </w:rPr>
        <w:t>20</w:t>
      </w:r>
      <w:r w:rsidRPr="00270BFF">
        <w:rPr>
          <w:rFonts w:ascii="Times New Roman" w:eastAsia="黑体"/>
          <w:color w:val="000000"/>
          <w:sz w:val="44"/>
          <w:szCs w:val="44"/>
        </w:rPr>
        <w:t>年</w:t>
      </w:r>
      <w:r>
        <w:rPr>
          <w:rFonts w:ascii="Times New Roman" w:eastAsia="黑体" w:hAnsi="Times New Roman"/>
          <w:color w:val="000000"/>
          <w:sz w:val="44"/>
          <w:szCs w:val="44"/>
        </w:rPr>
        <w:t>3</w:t>
      </w:r>
      <w:r w:rsidRPr="00270BFF">
        <w:rPr>
          <w:rFonts w:ascii="Times New Roman" w:eastAsia="黑体"/>
          <w:color w:val="000000"/>
          <w:sz w:val="44"/>
          <w:szCs w:val="44"/>
        </w:rPr>
        <w:t>月</w:t>
      </w:r>
    </w:p>
    <w:p w:rsidR="00A359B8" w:rsidRPr="00270BFF" w:rsidRDefault="00A359B8" w:rsidP="00A359B8">
      <w:pPr>
        <w:jc w:val="center"/>
        <w:rPr>
          <w:rFonts w:ascii="Times New Roman" w:eastAsia="黑体" w:hAnsi="Times New Roman"/>
          <w:b/>
          <w:color w:val="000000"/>
          <w:sz w:val="36"/>
          <w:szCs w:val="36"/>
        </w:rPr>
      </w:pPr>
    </w:p>
    <w:p w:rsidR="00A359B8" w:rsidRPr="00270BFF" w:rsidRDefault="00A359B8" w:rsidP="00A359B8">
      <w:pPr>
        <w:jc w:val="center"/>
        <w:rPr>
          <w:rFonts w:ascii="Times New Roman" w:eastAsia="黑体" w:hAnsi="Times New Roman"/>
          <w:b/>
          <w:color w:val="000000"/>
          <w:sz w:val="36"/>
          <w:szCs w:val="36"/>
        </w:rPr>
      </w:pPr>
      <w:r w:rsidRPr="00270BFF">
        <w:rPr>
          <w:rFonts w:ascii="Times New Roman" w:eastAsia="黑体"/>
          <w:b/>
          <w:color w:val="000000"/>
          <w:sz w:val="36"/>
          <w:szCs w:val="36"/>
        </w:rPr>
        <w:lastRenderedPageBreak/>
        <w:t>说</w:t>
      </w:r>
      <w:r w:rsidRPr="00270BFF">
        <w:rPr>
          <w:rFonts w:ascii="Times New Roman" w:eastAsia="黑体" w:hAnsi="Times New Roman"/>
          <w:b/>
          <w:color w:val="000000"/>
          <w:sz w:val="36"/>
          <w:szCs w:val="36"/>
        </w:rPr>
        <w:t xml:space="preserve">     </w:t>
      </w:r>
      <w:r w:rsidRPr="00270BFF">
        <w:rPr>
          <w:rFonts w:ascii="Times New Roman" w:eastAsia="黑体"/>
          <w:b/>
          <w:color w:val="000000"/>
          <w:sz w:val="36"/>
          <w:szCs w:val="36"/>
        </w:rPr>
        <w:t>明</w:t>
      </w:r>
    </w:p>
    <w:p w:rsidR="00A359B8" w:rsidRPr="00270BFF" w:rsidRDefault="00A359B8" w:rsidP="00A359B8">
      <w:pPr>
        <w:jc w:val="center"/>
        <w:rPr>
          <w:rFonts w:ascii="Times New Roman" w:eastAsia="黑体" w:hAnsi="Times New Roman"/>
          <w:b/>
          <w:color w:val="000000"/>
          <w:sz w:val="36"/>
          <w:szCs w:val="36"/>
        </w:rPr>
      </w:pPr>
    </w:p>
    <w:p w:rsidR="00A359B8" w:rsidRPr="002970DE" w:rsidRDefault="00A359B8" w:rsidP="00A359B8">
      <w:pPr>
        <w:ind w:firstLineChars="196" w:firstLine="541"/>
        <w:rPr>
          <w:rFonts w:ascii="Times New Roman" w:eastAsia="黑体" w:hAnsi="Times New Roman"/>
          <w:color w:val="000000"/>
          <w:sz w:val="28"/>
          <w:szCs w:val="28"/>
        </w:rPr>
      </w:pPr>
      <w:r w:rsidRPr="002970DE">
        <w:rPr>
          <w:rFonts w:ascii="Times New Roman" w:eastAsia="黑体" w:hAnsi="Times New Roman"/>
          <w:color w:val="000000"/>
          <w:sz w:val="28"/>
          <w:szCs w:val="28"/>
        </w:rPr>
        <w:t>1.</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年国民经济和社会发展</w:t>
      </w:r>
      <w:r w:rsidRPr="002970DE">
        <w:rPr>
          <w:rFonts w:ascii="Times New Roman" w:eastAsia="仿宋_GB2312" w:hAnsi="Times New Roman" w:hint="eastAsia"/>
          <w:color w:val="000000"/>
          <w:sz w:val="28"/>
          <w:szCs w:val="28"/>
        </w:rPr>
        <w:t>总体</w:t>
      </w:r>
      <w:r w:rsidRPr="002970DE">
        <w:rPr>
          <w:rFonts w:ascii="Times New Roman" w:eastAsia="仿宋_GB2312" w:hAnsi="Times New Roman"/>
          <w:color w:val="000000"/>
          <w:sz w:val="28"/>
          <w:szCs w:val="28"/>
        </w:rPr>
        <w:t>目标任务分解表》（以下简称《分解表》）的内容，是根据西安市下达我区目标任务和</w:t>
      </w:r>
      <w:r w:rsidRPr="00E4310A">
        <w:rPr>
          <w:rFonts w:ascii="Times New Roman" w:eastAsia="仿宋_GB2312" w:hAnsi="Times New Roman"/>
          <w:color w:val="000000"/>
          <w:sz w:val="28"/>
          <w:szCs w:val="28"/>
        </w:rPr>
        <w:t>区</w:t>
      </w:r>
      <w:r w:rsidRPr="00E4310A">
        <w:rPr>
          <w:rFonts w:ascii="Times New Roman" w:eastAsia="仿宋_GB2312" w:hAnsi="Times New Roman" w:hint="eastAsia"/>
          <w:color w:val="000000"/>
          <w:sz w:val="28"/>
          <w:szCs w:val="28"/>
        </w:rPr>
        <w:t>委</w:t>
      </w:r>
      <w:r w:rsidRPr="00E4310A">
        <w:rPr>
          <w:rFonts w:ascii="Times New Roman" w:eastAsia="仿宋_GB2312" w:hAnsi="Times New Roman"/>
          <w:color w:val="000000"/>
          <w:sz w:val="28"/>
          <w:szCs w:val="28"/>
        </w:rPr>
        <w:t>十七届九次全会</w:t>
      </w:r>
      <w:r w:rsidRPr="002970DE">
        <w:rPr>
          <w:rFonts w:ascii="Times New Roman" w:eastAsia="仿宋_GB2312" w:hAnsi="Times New Roman"/>
          <w:color w:val="000000"/>
          <w:sz w:val="28"/>
          <w:szCs w:val="28"/>
        </w:rPr>
        <w:t>精神要</w:t>
      </w:r>
      <w:r w:rsidRPr="008D0DEF">
        <w:rPr>
          <w:rFonts w:ascii="Times New Roman" w:eastAsia="仿宋_GB2312" w:hAnsi="Times New Roman"/>
          <w:sz w:val="28"/>
          <w:szCs w:val="28"/>
        </w:rPr>
        <w:t>求提出的，</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年度各项主要经济指标任务，在给各街办、部门分解任务时，个别指标在市下达计划的基础上有所调整。</w:t>
      </w:r>
    </w:p>
    <w:p w:rsidR="00A359B8" w:rsidRPr="002970DE" w:rsidRDefault="00A359B8" w:rsidP="00A359B8">
      <w:pPr>
        <w:ind w:firstLineChars="196" w:firstLine="541"/>
        <w:rPr>
          <w:rFonts w:ascii="Times New Roman" w:eastAsia="仿宋_GB2312" w:hAnsi="Times New Roman"/>
          <w:color w:val="000000"/>
          <w:sz w:val="28"/>
          <w:szCs w:val="28"/>
        </w:rPr>
      </w:pPr>
      <w:r w:rsidRPr="002970DE">
        <w:rPr>
          <w:rFonts w:ascii="Times New Roman" w:eastAsia="黑体" w:hAnsi="Times New Roman"/>
          <w:color w:val="000000"/>
          <w:sz w:val="28"/>
          <w:szCs w:val="28"/>
        </w:rPr>
        <w:t>2.</w:t>
      </w:r>
      <w:r w:rsidRPr="002970DE">
        <w:rPr>
          <w:rFonts w:ascii="Times New Roman" w:eastAsia="仿宋_GB2312" w:hAnsi="Times New Roman"/>
          <w:color w:val="000000"/>
          <w:sz w:val="28"/>
          <w:szCs w:val="28"/>
        </w:rPr>
        <w:t>《分解表》共包括十</w:t>
      </w:r>
      <w:r w:rsidRPr="002970DE">
        <w:rPr>
          <w:rFonts w:ascii="Times New Roman" w:eastAsia="仿宋_GB2312" w:hAnsi="Times New Roman" w:hint="eastAsia"/>
          <w:color w:val="000000"/>
          <w:sz w:val="28"/>
          <w:szCs w:val="28"/>
        </w:rPr>
        <w:t>四</w:t>
      </w:r>
      <w:r w:rsidRPr="002970DE">
        <w:rPr>
          <w:rFonts w:ascii="Times New Roman" w:eastAsia="仿宋_GB2312" w:hAnsi="Times New Roman"/>
          <w:color w:val="000000"/>
          <w:sz w:val="28"/>
          <w:szCs w:val="28"/>
        </w:rPr>
        <w:t>项内容：（</w:t>
      </w:r>
      <w:r w:rsidRPr="002970DE">
        <w:rPr>
          <w:rFonts w:ascii="Times New Roman" w:eastAsia="仿宋_GB2312" w:hAnsi="Times New Roman"/>
          <w:color w:val="000000"/>
          <w:sz w:val="28"/>
          <w:szCs w:val="28"/>
        </w:rPr>
        <w:t>1</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年国民经济和社会发展总体目标任务。（</w:t>
      </w:r>
      <w:r w:rsidRPr="002970DE">
        <w:rPr>
          <w:rFonts w:ascii="Times New Roman" w:eastAsia="仿宋_GB2312" w:hAnsi="Times New Roman"/>
          <w:color w:val="000000"/>
          <w:sz w:val="28"/>
          <w:szCs w:val="28"/>
        </w:rPr>
        <w:t>2</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年农业生产和农村经济目标任务分解表。（</w:t>
      </w:r>
      <w:r w:rsidRPr="002970DE">
        <w:rPr>
          <w:rFonts w:ascii="Times New Roman" w:eastAsia="仿宋_GB2312" w:hAnsi="Times New Roman"/>
          <w:color w:val="000000"/>
          <w:sz w:val="28"/>
          <w:szCs w:val="28"/>
        </w:rPr>
        <w:t>3</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w:t>
      </w:r>
      <w:r w:rsidRPr="002970DE">
        <w:rPr>
          <w:rFonts w:ascii="Times New Roman" w:eastAsia="仿宋_GB2312" w:hAnsi="Times New Roman" w:hint="eastAsia"/>
          <w:color w:val="000000"/>
          <w:sz w:val="28"/>
          <w:szCs w:val="28"/>
        </w:rPr>
        <w:t>畜牧业</w:t>
      </w:r>
      <w:r w:rsidRPr="002970DE">
        <w:rPr>
          <w:rFonts w:ascii="Times New Roman" w:eastAsia="仿宋_GB2312" w:hAnsi="Times New Roman"/>
          <w:color w:val="000000"/>
          <w:sz w:val="28"/>
          <w:szCs w:val="28"/>
        </w:rPr>
        <w:t>生产任务分解表。（</w:t>
      </w:r>
      <w:r w:rsidRPr="002970DE">
        <w:rPr>
          <w:rFonts w:ascii="Times New Roman" w:eastAsia="仿宋_GB2312" w:hAnsi="Times New Roman"/>
          <w:color w:val="000000"/>
          <w:sz w:val="28"/>
          <w:szCs w:val="28"/>
        </w:rPr>
        <w:t>4</w:t>
      </w:r>
      <w:r w:rsidRPr="002970DE">
        <w:rPr>
          <w:rFonts w:ascii="Times New Roman" w:eastAsia="仿宋_GB2312" w:hAnsi="Times New Roman"/>
          <w:color w:val="000000"/>
          <w:sz w:val="28"/>
          <w:szCs w:val="28"/>
        </w:rPr>
        <w:t>）</w:t>
      </w:r>
      <w:r w:rsidRPr="002970DE">
        <w:rPr>
          <w:rFonts w:ascii="Times New Roman" w:eastAsia="仿宋_GB2312" w:hAnsi="Times New Roman" w:hint="eastAsia"/>
          <w:color w:val="000000"/>
          <w:sz w:val="28"/>
          <w:szCs w:val="28"/>
        </w:rPr>
        <w:t>临潼区</w:t>
      </w:r>
      <w:r w:rsidRPr="002970DE">
        <w:rPr>
          <w:rFonts w:ascii="Times New Roman" w:eastAsia="仿宋_GB2312" w:hAnsi="Times New Roman" w:hint="eastAsia"/>
          <w:color w:val="000000"/>
          <w:sz w:val="28"/>
          <w:szCs w:val="28"/>
        </w:rPr>
        <w:t>2020</w:t>
      </w:r>
      <w:r w:rsidRPr="002970DE">
        <w:rPr>
          <w:rFonts w:ascii="Times New Roman" w:eastAsia="仿宋_GB2312" w:hAnsi="Times New Roman" w:hint="eastAsia"/>
          <w:color w:val="000000"/>
          <w:sz w:val="28"/>
          <w:szCs w:val="28"/>
        </w:rPr>
        <w:t>年农村</w:t>
      </w:r>
      <w:r w:rsidRPr="002970DE">
        <w:rPr>
          <w:rFonts w:ascii="Times New Roman" w:eastAsia="仿宋_GB2312" w:hAnsi="Times New Roman"/>
          <w:color w:val="000000"/>
          <w:sz w:val="28"/>
          <w:szCs w:val="28"/>
        </w:rPr>
        <w:t>无害化户厕提升改造任务分配表</w:t>
      </w:r>
      <w:r w:rsidRPr="002970DE">
        <w:rPr>
          <w:rFonts w:ascii="Times New Roman" w:eastAsia="仿宋_GB2312" w:hAnsi="Times New Roman" w:hint="eastAsia"/>
          <w:color w:val="000000"/>
          <w:sz w:val="28"/>
          <w:szCs w:val="28"/>
        </w:rPr>
        <w:t>。</w:t>
      </w:r>
      <w:r w:rsidRPr="002970DE">
        <w:rPr>
          <w:rFonts w:ascii="Times New Roman" w:eastAsia="仿宋_GB2312" w:hAnsi="Times New Roman"/>
          <w:color w:val="000000"/>
          <w:sz w:val="28"/>
          <w:szCs w:val="28"/>
        </w:rPr>
        <w:t>（</w:t>
      </w:r>
      <w:r w:rsidRPr="002970DE">
        <w:rPr>
          <w:rFonts w:ascii="Times New Roman" w:eastAsia="仿宋_GB2312" w:hAnsi="Times New Roman" w:hint="eastAsia"/>
          <w:color w:val="000000"/>
          <w:sz w:val="28"/>
          <w:szCs w:val="28"/>
        </w:rPr>
        <w:t>5</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年规模以上工业企业总产值增速、</w:t>
      </w:r>
      <w:r w:rsidRPr="002970DE">
        <w:rPr>
          <w:rFonts w:ascii="Times New Roman" w:eastAsia="仿宋_GB2312" w:hAnsi="Times New Roman" w:hint="eastAsia"/>
          <w:color w:val="000000"/>
          <w:sz w:val="28"/>
          <w:szCs w:val="28"/>
        </w:rPr>
        <w:t>先进</w:t>
      </w:r>
      <w:r w:rsidRPr="002970DE">
        <w:rPr>
          <w:rFonts w:ascii="Times New Roman" w:eastAsia="仿宋_GB2312" w:hAnsi="Times New Roman"/>
          <w:color w:val="000000"/>
          <w:sz w:val="28"/>
          <w:szCs w:val="28"/>
        </w:rPr>
        <w:t>制造业</w:t>
      </w:r>
      <w:r w:rsidRPr="002970DE">
        <w:rPr>
          <w:rFonts w:ascii="Times New Roman" w:eastAsia="仿宋_GB2312" w:hAnsi="Times New Roman" w:hint="eastAsia"/>
          <w:color w:val="000000"/>
          <w:sz w:val="28"/>
          <w:szCs w:val="28"/>
        </w:rPr>
        <w:t>、</w:t>
      </w:r>
      <w:r w:rsidRPr="002970DE">
        <w:rPr>
          <w:rFonts w:ascii="Times New Roman" w:eastAsia="仿宋_GB2312" w:hAnsi="Times New Roman"/>
          <w:color w:val="000000"/>
          <w:sz w:val="28"/>
          <w:szCs w:val="28"/>
        </w:rPr>
        <w:t>新增规上企业、工业固投、工业技改投资目标任务分解表。（</w:t>
      </w:r>
      <w:r w:rsidRPr="002970DE">
        <w:rPr>
          <w:rFonts w:ascii="Times New Roman" w:eastAsia="仿宋_GB2312" w:hAnsi="Times New Roman"/>
          <w:color w:val="000000"/>
          <w:sz w:val="28"/>
          <w:szCs w:val="28"/>
        </w:rPr>
        <w:t>6</w:t>
      </w:r>
      <w:r w:rsidRPr="002970DE">
        <w:rPr>
          <w:rFonts w:ascii="Times New Roman" w:eastAsia="仿宋_GB2312" w:hAnsi="Times New Roman"/>
          <w:color w:val="000000"/>
          <w:sz w:val="28"/>
          <w:szCs w:val="28"/>
        </w:rPr>
        <w:t>）</w:t>
      </w:r>
      <w:r w:rsidRPr="002970DE">
        <w:rPr>
          <w:rFonts w:ascii="Times New Roman" w:eastAsia="仿宋_GB2312" w:hAnsi="Times New Roman" w:hint="eastAsia"/>
          <w:color w:val="000000"/>
          <w:sz w:val="28"/>
          <w:szCs w:val="28"/>
        </w:rPr>
        <w:t>2020</w:t>
      </w:r>
      <w:r w:rsidRPr="002970DE">
        <w:rPr>
          <w:rFonts w:ascii="Times New Roman" w:eastAsia="仿宋_GB2312" w:hAnsi="Times New Roman" w:hint="eastAsia"/>
          <w:color w:val="000000"/>
          <w:sz w:val="28"/>
          <w:szCs w:val="28"/>
        </w:rPr>
        <w:t>年</w:t>
      </w:r>
      <w:r w:rsidRPr="002970DE">
        <w:rPr>
          <w:rFonts w:ascii="Times New Roman" w:eastAsia="仿宋_GB2312" w:hAnsi="Times New Roman"/>
          <w:color w:val="000000"/>
          <w:sz w:val="28"/>
          <w:szCs w:val="28"/>
        </w:rPr>
        <w:t>社会消费品零售额任务分解表</w:t>
      </w:r>
      <w:r w:rsidRPr="002970DE">
        <w:rPr>
          <w:rFonts w:ascii="Times New Roman" w:eastAsia="仿宋_GB2312" w:hAnsi="Times New Roman" w:hint="eastAsia"/>
          <w:color w:val="000000"/>
          <w:sz w:val="28"/>
          <w:szCs w:val="28"/>
        </w:rPr>
        <w:t>。</w:t>
      </w:r>
      <w:r w:rsidRPr="002970DE">
        <w:rPr>
          <w:rFonts w:ascii="Times New Roman" w:eastAsia="仿宋_GB2312" w:hAnsi="Times New Roman"/>
          <w:color w:val="000000"/>
          <w:sz w:val="28"/>
          <w:szCs w:val="28"/>
        </w:rPr>
        <w:t>（</w:t>
      </w:r>
      <w:r w:rsidRPr="002970DE">
        <w:rPr>
          <w:rFonts w:ascii="Times New Roman" w:eastAsia="仿宋_GB2312" w:hAnsi="Times New Roman"/>
          <w:color w:val="000000"/>
          <w:sz w:val="28"/>
          <w:szCs w:val="28"/>
        </w:rPr>
        <w:t>7</w:t>
      </w:r>
      <w:r w:rsidRPr="002970DE">
        <w:rPr>
          <w:rFonts w:ascii="Times New Roman" w:eastAsia="仿宋_GB2312" w:hAnsi="Times New Roman"/>
          <w:color w:val="000000"/>
          <w:sz w:val="28"/>
          <w:szCs w:val="28"/>
        </w:rPr>
        <w:t>）</w:t>
      </w:r>
      <w:r w:rsidRPr="002970DE">
        <w:rPr>
          <w:rFonts w:ascii="Times New Roman" w:eastAsia="仿宋_GB2312" w:hAnsi="Times New Roman" w:hint="eastAsia"/>
          <w:color w:val="000000"/>
          <w:sz w:val="28"/>
          <w:szCs w:val="28"/>
        </w:rPr>
        <w:t>2020</w:t>
      </w:r>
      <w:r w:rsidRPr="002970DE">
        <w:rPr>
          <w:rFonts w:ascii="Times New Roman" w:eastAsia="仿宋_GB2312" w:hAnsi="Times New Roman" w:hint="eastAsia"/>
          <w:color w:val="000000"/>
          <w:sz w:val="28"/>
          <w:szCs w:val="28"/>
        </w:rPr>
        <w:t>年</w:t>
      </w:r>
      <w:r w:rsidRPr="002970DE">
        <w:rPr>
          <w:rFonts w:ascii="Times New Roman" w:eastAsia="仿宋_GB2312" w:hAnsi="Times New Roman"/>
          <w:color w:val="000000"/>
          <w:sz w:val="28"/>
          <w:szCs w:val="28"/>
        </w:rPr>
        <w:t>科技创新工作目标</w:t>
      </w:r>
      <w:r w:rsidRPr="002970DE">
        <w:rPr>
          <w:rFonts w:ascii="Times New Roman" w:eastAsia="仿宋_GB2312" w:hAnsi="Times New Roman" w:hint="eastAsia"/>
          <w:color w:val="000000"/>
          <w:sz w:val="28"/>
          <w:szCs w:val="28"/>
        </w:rPr>
        <w:t>任务</w:t>
      </w:r>
      <w:r w:rsidRPr="002970DE">
        <w:rPr>
          <w:rFonts w:ascii="Times New Roman" w:eastAsia="仿宋_GB2312" w:hAnsi="Times New Roman"/>
          <w:color w:val="000000"/>
          <w:sz w:val="28"/>
          <w:szCs w:val="28"/>
        </w:rPr>
        <w:t>分解表。（</w:t>
      </w:r>
      <w:r w:rsidRPr="002970DE">
        <w:rPr>
          <w:rFonts w:ascii="Times New Roman" w:eastAsia="仿宋_GB2312" w:hAnsi="Times New Roman"/>
          <w:color w:val="000000"/>
          <w:sz w:val="28"/>
          <w:szCs w:val="28"/>
        </w:rPr>
        <w:t>8</w:t>
      </w:r>
      <w:r w:rsidRPr="002970DE">
        <w:rPr>
          <w:rFonts w:ascii="Times New Roman" w:eastAsia="仿宋_GB2312" w:hAnsi="Times New Roman"/>
          <w:color w:val="000000"/>
          <w:sz w:val="28"/>
          <w:szCs w:val="28"/>
        </w:rPr>
        <w:t>）</w:t>
      </w:r>
      <w:r w:rsidRPr="002970DE">
        <w:rPr>
          <w:rFonts w:ascii="Times New Roman" w:eastAsia="仿宋_GB2312" w:hAnsi="Times New Roman" w:hint="eastAsia"/>
          <w:color w:val="000000"/>
          <w:sz w:val="28"/>
          <w:szCs w:val="28"/>
        </w:rPr>
        <w:t>2020</w:t>
      </w:r>
      <w:r w:rsidRPr="002970DE">
        <w:rPr>
          <w:rFonts w:ascii="Times New Roman" w:eastAsia="仿宋_GB2312" w:hAnsi="Times New Roman" w:hint="eastAsia"/>
          <w:color w:val="000000"/>
          <w:sz w:val="28"/>
          <w:szCs w:val="28"/>
        </w:rPr>
        <w:t>年</w:t>
      </w:r>
      <w:r w:rsidRPr="002970DE">
        <w:rPr>
          <w:rFonts w:ascii="Times New Roman" w:eastAsia="仿宋_GB2312" w:hAnsi="Times New Roman"/>
          <w:color w:val="000000"/>
          <w:sz w:val="28"/>
          <w:szCs w:val="28"/>
        </w:rPr>
        <w:t>进出口总值任务分解表</w:t>
      </w:r>
      <w:r w:rsidRPr="002970DE">
        <w:rPr>
          <w:rFonts w:ascii="Times New Roman" w:eastAsia="仿宋_GB2312" w:hAnsi="Times New Roman" w:hint="eastAsia"/>
          <w:color w:val="000000"/>
          <w:sz w:val="28"/>
          <w:szCs w:val="28"/>
        </w:rPr>
        <w:t>。（</w:t>
      </w:r>
      <w:r w:rsidRPr="002970DE">
        <w:rPr>
          <w:rFonts w:ascii="Times New Roman" w:eastAsia="仿宋_GB2312" w:hAnsi="Times New Roman"/>
          <w:color w:val="000000"/>
          <w:sz w:val="28"/>
          <w:szCs w:val="28"/>
        </w:rPr>
        <w:t>9</w:t>
      </w:r>
      <w:r w:rsidRPr="002970DE">
        <w:rPr>
          <w:rFonts w:ascii="Times New Roman" w:eastAsia="仿宋_GB2312" w:hAnsi="Times New Roman" w:hint="eastAsia"/>
          <w:color w:val="000000"/>
          <w:sz w:val="28"/>
          <w:szCs w:val="28"/>
        </w:rPr>
        <w:t>）</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年服务业增加值目标任务分解表。（</w:t>
      </w:r>
      <w:r w:rsidRPr="002970DE">
        <w:rPr>
          <w:rFonts w:ascii="Times New Roman" w:eastAsia="仿宋_GB2312" w:hAnsi="Times New Roman"/>
          <w:color w:val="000000"/>
          <w:sz w:val="28"/>
          <w:szCs w:val="28"/>
        </w:rPr>
        <w:t>10</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年旅游经济目标任务分解表。（</w:t>
      </w:r>
      <w:r w:rsidRPr="002970DE">
        <w:rPr>
          <w:rFonts w:ascii="Times New Roman" w:eastAsia="仿宋_GB2312" w:hAnsi="Times New Roman"/>
          <w:color w:val="000000"/>
          <w:sz w:val="28"/>
          <w:szCs w:val="28"/>
        </w:rPr>
        <w:t>11</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年固定资产投资目标任务分解表。（</w:t>
      </w:r>
      <w:r w:rsidRPr="002970DE">
        <w:rPr>
          <w:rFonts w:ascii="Times New Roman" w:eastAsia="仿宋_GB2312" w:hAnsi="Times New Roman"/>
          <w:color w:val="000000"/>
          <w:sz w:val="28"/>
          <w:szCs w:val="28"/>
        </w:rPr>
        <w:t>12</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年招商引资目标任务分解表。（</w:t>
      </w:r>
      <w:r w:rsidRPr="002970DE">
        <w:rPr>
          <w:rFonts w:ascii="Times New Roman" w:eastAsia="仿宋_GB2312" w:hAnsi="Times New Roman"/>
          <w:color w:val="000000"/>
          <w:sz w:val="28"/>
          <w:szCs w:val="28"/>
        </w:rPr>
        <w:t>13</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年城镇新增就业目标任务分解表。（</w:t>
      </w:r>
      <w:r w:rsidRPr="002970DE">
        <w:rPr>
          <w:rFonts w:ascii="Times New Roman" w:eastAsia="仿宋_GB2312" w:hAnsi="Times New Roman"/>
          <w:color w:val="000000"/>
          <w:sz w:val="28"/>
          <w:szCs w:val="28"/>
        </w:rPr>
        <w:t>14</w:t>
      </w:r>
      <w:r w:rsidRPr="002970DE">
        <w:rPr>
          <w:rFonts w:ascii="Times New Roman" w:eastAsia="仿宋_GB2312" w:hAnsi="Times New Roman"/>
          <w:color w:val="000000"/>
          <w:sz w:val="28"/>
          <w:szCs w:val="28"/>
        </w:rPr>
        <w:t>）西安市临潼区</w:t>
      </w:r>
      <w:r w:rsidRPr="002970DE">
        <w:rPr>
          <w:rFonts w:ascii="Times New Roman" w:eastAsia="仿宋_GB2312" w:hAnsi="Times New Roman"/>
          <w:color w:val="000000"/>
          <w:sz w:val="28"/>
          <w:szCs w:val="28"/>
        </w:rPr>
        <w:t>2020</w:t>
      </w:r>
      <w:r w:rsidRPr="002970DE">
        <w:rPr>
          <w:rFonts w:ascii="Times New Roman" w:eastAsia="仿宋_GB2312" w:hAnsi="Times New Roman"/>
          <w:color w:val="000000"/>
          <w:sz w:val="28"/>
          <w:szCs w:val="28"/>
        </w:rPr>
        <w:t>年节能降耗目标任务分解表。</w:t>
      </w: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仿宋_GB2312" w:hAnsi="Times New Roman"/>
          <w:color w:val="000000"/>
          <w:sz w:val="28"/>
          <w:szCs w:val="28"/>
        </w:rPr>
        <w:br w:type="page"/>
      </w:r>
      <w:r w:rsidRPr="002970DE">
        <w:rPr>
          <w:rFonts w:ascii="Times New Roman" w:eastAsia="黑体" w:hAnsi="Times New Roman" w:hint="eastAsia"/>
          <w:color w:val="000000"/>
          <w:sz w:val="36"/>
          <w:szCs w:val="36"/>
        </w:rPr>
        <w:lastRenderedPageBreak/>
        <w:t xml:space="preserve">  </w:t>
      </w:r>
      <w:r w:rsidRPr="002970DE">
        <w:rPr>
          <w:rFonts w:ascii="Times New Roman" w:eastAsia="黑体" w:hAnsi="Times New Roman"/>
          <w:color w:val="000000"/>
          <w:sz w:val="36"/>
          <w:szCs w:val="36"/>
        </w:rPr>
        <w:t>一、西安市临潼区</w:t>
      </w:r>
      <w:r w:rsidRPr="002970DE">
        <w:rPr>
          <w:rFonts w:ascii="Times New Roman" w:eastAsia="黑体" w:hAnsi="Times New Roman"/>
          <w:color w:val="000000"/>
          <w:sz w:val="36"/>
          <w:szCs w:val="36"/>
        </w:rPr>
        <w:t>20</w:t>
      </w:r>
      <w:r w:rsidRPr="002970DE">
        <w:rPr>
          <w:rFonts w:ascii="Times New Roman" w:eastAsia="黑体" w:hAnsi="Times New Roman" w:hint="eastAsia"/>
          <w:color w:val="000000"/>
          <w:sz w:val="36"/>
          <w:szCs w:val="36"/>
        </w:rPr>
        <w:t>20</w:t>
      </w:r>
      <w:r w:rsidRPr="002970DE">
        <w:rPr>
          <w:rFonts w:ascii="Times New Roman" w:eastAsia="黑体" w:hAnsi="Times New Roman"/>
          <w:color w:val="000000"/>
          <w:sz w:val="36"/>
          <w:szCs w:val="36"/>
        </w:rPr>
        <w:t>年国民经济和社会发展总体目标任务</w:t>
      </w:r>
    </w:p>
    <w:tbl>
      <w:tblPr>
        <w:tblpPr w:leftFromText="180" w:rightFromText="180" w:vertAnchor="text" w:horzAnchor="page" w:tblpX="1406" w:tblpY="273"/>
        <w:tblOverlap w:val="never"/>
        <w:tblW w:w="14180" w:type="dxa"/>
        <w:tblBorders>
          <w:top w:val="single" w:sz="4" w:space="0" w:color="auto"/>
          <w:bottom w:val="single" w:sz="4" w:space="0" w:color="auto"/>
          <w:insideH w:val="single" w:sz="4" w:space="0" w:color="auto"/>
          <w:insideV w:val="single" w:sz="4" w:space="0" w:color="auto"/>
        </w:tblBorders>
        <w:tblLayout w:type="fixed"/>
        <w:tblLook w:val="0000"/>
      </w:tblPr>
      <w:tblGrid>
        <w:gridCol w:w="3719"/>
        <w:gridCol w:w="833"/>
        <w:gridCol w:w="2162"/>
        <w:gridCol w:w="1846"/>
        <w:gridCol w:w="1924"/>
        <w:gridCol w:w="1319"/>
        <w:gridCol w:w="2377"/>
      </w:tblGrid>
      <w:tr w:rsidR="00A359B8" w:rsidRPr="002970DE" w:rsidTr="0048121F">
        <w:trPr>
          <w:trHeight w:hRule="exact" w:val="510"/>
        </w:trPr>
        <w:tc>
          <w:tcPr>
            <w:tcW w:w="3719" w:type="dxa"/>
            <w:vMerge w:val="restart"/>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指标名称</w:t>
            </w:r>
          </w:p>
        </w:tc>
        <w:tc>
          <w:tcPr>
            <w:tcW w:w="833" w:type="dxa"/>
            <w:vMerge w:val="restart"/>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单位</w:t>
            </w:r>
          </w:p>
        </w:tc>
        <w:tc>
          <w:tcPr>
            <w:tcW w:w="4008" w:type="dxa"/>
            <w:gridSpan w:val="2"/>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hAnsi="Times New Roman"/>
                <w:b/>
                <w:bCs/>
                <w:color w:val="000000"/>
                <w:sz w:val="24"/>
              </w:rPr>
              <w:t>201</w:t>
            </w:r>
            <w:r w:rsidRPr="002970DE">
              <w:rPr>
                <w:rFonts w:ascii="Times New Roman" w:hAnsi="Times New Roman" w:hint="eastAsia"/>
                <w:b/>
                <w:bCs/>
                <w:color w:val="000000"/>
                <w:sz w:val="24"/>
              </w:rPr>
              <w:t>9</w:t>
            </w:r>
            <w:r w:rsidRPr="002970DE">
              <w:rPr>
                <w:rFonts w:ascii="Times New Roman"/>
                <w:b/>
                <w:bCs/>
                <w:color w:val="000000"/>
                <w:sz w:val="24"/>
              </w:rPr>
              <w:t>年实绩</w:t>
            </w:r>
          </w:p>
        </w:tc>
        <w:tc>
          <w:tcPr>
            <w:tcW w:w="3243" w:type="dxa"/>
            <w:gridSpan w:val="2"/>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hAnsi="Times New Roman"/>
                <w:b/>
                <w:bCs/>
                <w:color w:val="000000"/>
                <w:sz w:val="24"/>
              </w:rPr>
              <w:t>20</w:t>
            </w:r>
            <w:r w:rsidRPr="002970DE">
              <w:rPr>
                <w:rFonts w:ascii="Times New Roman" w:hAnsi="Times New Roman" w:hint="eastAsia"/>
                <w:b/>
                <w:bCs/>
                <w:color w:val="000000"/>
                <w:sz w:val="24"/>
              </w:rPr>
              <w:t>20</w:t>
            </w:r>
            <w:r w:rsidRPr="002970DE">
              <w:rPr>
                <w:rFonts w:ascii="Times New Roman"/>
                <w:b/>
                <w:bCs/>
                <w:color w:val="000000"/>
                <w:sz w:val="24"/>
              </w:rPr>
              <w:t>年计划</w:t>
            </w:r>
          </w:p>
        </w:tc>
        <w:tc>
          <w:tcPr>
            <w:tcW w:w="2377" w:type="dxa"/>
            <w:vMerge w:val="restart"/>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备注</w:t>
            </w:r>
          </w:p>
        </w:tc>
      </w:tr>
      <w:tr w:rsidR="00A359B8" w:rsidRPr="002970DE" w:rsidTr="0048121F">
        <w:trPr>
          <w:trHeight w:hRule="exact" w:val="510"/>
        </w:trPr>
        <w:tc>
          <w:tcPr>
            <w:tcW w:w="3719" w:type="dxa"/>
            <w:vMerge/>
            <w:vAlign w:val="center"/>
          </w:tcPr>
          <w:p w:rsidR="00A359B8" w:rsidRPr="002970DE" w:rsidRDefault="00A359B8" w:rsidP="0048121F">
            <w:pPr>
              <w:widowControl/>
              <w:jc w:val="left"/>
              <w:rPr>
                <w:rFonts w:ascii="Times New Roman" w:hAnsi="Times New Roman"/>
                <w:b/>
                <w:bCs/>
                <w:color w:val="000000"/>
                <w:sz w:val="24"/>
              </w:rPr>
            </w:pPr>
          </w:p>
        </w:tc>
        <w:tc>
          <w:tcPr>
            <w:tcW w:w="833" w:type="dxa"/>
            <w:vMerge/>
            <w:vAlign w:val="center"/>
          </w:tcPr>
          <w:p w:rsidR="00A359B8" w:rsidRPr="002970DE" w:rsidRDefault="00A359B8" w:rsidP="0048121F">
            <w:pPr>
              <w:widowControl/>
              <w:jc w:val="left"/>
              <w:rPr>
                <w:rFonts w:ascii="Times New Roman" w:hAnsi="Times New Roman"/>
                <w:b/>
                <w:bCs/>
                <w:color w:val="000000"/>
                <w:sz w:val="24"/>
              </w:rPr>
            </w:pPr>
          </w:p>
        </w:tc>
        <w:tc>
          <w:tcPr>
            <w:tcW w:w="2162" w:type="dxa"/>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绝对值</w:t>
            </w:r>
          </w:p>
        </w:tc>
        <w:tc>
          <w:tcPr>
            <w:tcW w:w="1846" w:type="dxa"/>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增速</w:t>
            </w:r>
            <w:r w:rsidRPr="002970DE">
              <w:rPr>
                <w:rFonts w:ascii="Times New Roman" w:hAnsi="Times New Roman"/>
                <w:b/>
                <w:bCs/>
                <w:color w:val="000000"/>
                <w:sz w:val="24"/>
              </w:rPr>
              <w:t>%</w:t>
            </w:r>
          </w:p>
        </w:tc>
        <w:tc>
          <w:tcPr>
            <w:tcW w:w="1924" w:type="dxa"/>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绝对值</w:t>
            </w:r>
          </w:p>
        </w:tc>
        <w:tc>
          <w:tcPr>
            <w:tcW w:w="1319" w:type="dxa"/>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b/>
                <w:bCs/>
                <w:color w:val="000000"/>
                <w:sz w:val="24"/>
              </w:rPr>
              <w:t>增速</w:t>
            </w:r>
            <w:r w:rsidRPr="002970DE">
              <w:rPr>
                <w:rFonts w:ascii="Times New Roman" w:hAnsi="Times New Roman"/>
                <w:b/>
                <w:bCs/>
                <w:color w:val="000000"/>
                <w:sz w:val="24"/>
              </w:rPr>
              <w:t>%</w:t>
            </w:r>
          </w:p>
        </w:tc>
        <w:tc>
          <w:tcPr>
            <w:tcW w:w="2377" w:type="dxa"/>
            <w:vMerge/>
            <w:vAlign w:val="center"/>
          </w:tcPr>
          <w:p w:rsidR="00A359B8" w:rsidRPr="002970DE" w:rsidRDefault="00A359B8" w:rsidP="0048121F">
            <w:pPr>
              <w:widowControl/>
              <w:jc w:val="left"/>
              <w:rPr>
                <w:rFonts w:ascii="Times New Roman" w:hAnsi="Times New Roman"/>
                <w:b/>
                <w:bCs/>
                <w:color w:val="000000"/>
                <w:sz w:val="24"/>
              </w:rPr>
            </w:pPr>
          </w:p>
        </w:tc>
      </w:tr>
      <w:tr w:rsidR="00A359B8" w:rsidRPr="002970DE" w:rsidTr="0048121F">
        <w:trPr>
          <w:trHeight w:hRule="exact" w:val="510"/>
        </w:trPr>
        <w:tc>
          <w:tcPr>
            <w:tcW w:w="3719" w:type="dxa"/>
            <w:vAlign w:val="center"/>
          </w:tcPr>
          <w:p w:rsidR="00A359B8" w:rsidRPr="002970DE" w:rsidRDefault="00A359B8" w:rsidP="0048121F">
            <w:pPr>
              <w:rPr>
                <w:rFonts w:ascii="Times New Roman" w:hAnsi="Times New Roman"/>
                <w:color w:val="000000"/>
                <w:sz w:val="24"/>
              </w:rPr>
            </w:pPr>
            <w:r w:rsidRPr="002970DE">
              <w:rPr>
                <w:rFonts w:ascii="Times New Roman"/>
                <w:bCs/>
                <w:color w:val="000000"/>
                <w:sz w:val="24"/>
              </w:rPr>
              <w:t>一、地区生产总值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242.69</w:t>
            </w:r>
          </w:p>
        </w:tc>
        <w:tc>
          <w:tcPr>
            <w:tcW w:w="1846" w:type="dxa"/>
            <w:vAlign w:val="center"/>
          </w:tcPr>
          <w:p w:rsidR="00A359B8" w:rsidRPr="002970DE" w:rsidRDefault="00A359B8" w:rsidP="0048121F">
            <w:pPr>
              <w:jc w:val="center"/>
              <w:rPr>
                <w:rFonts w:hint="eastAsia"/>
                <w:color w:val="000000"/>
              </w:rPr>
            </w:pPr>
            <w:r w:rsidRPr="002970DE">
              <w:rPr>
                <w:rFonts w:hint="eastAsia"/>
                <w:color w:val="000000"/>
              </w:rPr>
              <w:t>7.5</w:t>
            </w:r>
          </w:p>
        </w:tc>
        <w:tc>
          <w:tcPr>
            <w:tcW w:w="1924" w:type="dxa"/>
            <w:vAlign w:val="center"/>
          </w:tcPr>
          <w:p w:rsidR="00A359B8" w:rsidRPr="002970DE" w:rsidRDefault="00A359B8" w:rsidP="0048121F">
            <w:pPr>
              <w:jc w:val="center"/>
              <w:rPr>
                <w:color w:val="000000"/>
              </w:rPr>
            </w:pPr>
            <w:r w:rsidRPr="002970DE">
              <w:rPr>
                <w:rFonts w:hint="eastAsia"/>
                <w:color w:val="000000"/>
              </w:rPr>
              <w:t>261</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7.7</w:t>
            </w:r>
          </w:p>
        </w:tc>
        <w:tc>
          <w:tcPr>
            <w:tcW w:w="2377" w:type="dxa"/>
            <w:vAlign w:val="center"/>
          </w:tcPr>
          <w:p w:rsidR="00A359B8" w:rsidRPr="002970DE" w:rsidRDefault="00A359B8" w:rsidP="0048121F">
            <w:pPr>
              <w:spacing w:line="460" w:lineRule="exact"/>
              <w:jc w:val="center"/>
              <w:rPr>
                <w:rFonts w:ascii="Times New Roman" w:hAnsi="Times New Roman"/>
                <w:bCs/>
                <w:color w:val="000000"/>
                <w:sz w:val="24"/>
              </w:rPr>
            </w:pPr>
          </w:p>
        </w:tc>
      </w:tr>
      <w:tr w:rsidR="00A359B8" w:rsidRPr="002970DE" w:rsidTr="0048121F">
        <w:trPr>
          <w:trHeight w:hRule="exact" w:val="510"/>
        </w:trPr>
        <w:tc>
          <w:tcPr>
            <w:tcW w:w="3719" w:type="dxa"/>
            <w:vAlign w:val="center"/>
          </w:tcPr>
          <w:p w:rsidR="00A359B8" w:rsidRPr="002970DE" w:rsidRDefault="00A359B8" w:rsidP="0048121F">
            <w:pPr>
              <w:rPr>
                <w:rFonts w:ascii="Times New Roman" w:hAnsi="Times New Roman"/>
                <w:color w:val="000000"/>
                <w:sz w:val="24"/>
              </w:rPr>
            </w:pPr>
            <w:r w:rsidRPr="002970DE">
              <w:rPr>
                <w:rFonts w:ascii="Times New Roman"/>
                <w:bCs/>
                <w:color w:val="000000"/>
                <w:sz w:val="24"/>
              </w:rPr>
              <w:t>第一产业增加值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36.2</w:t>
            </w:r>
          </w:p>
        </w:tc>
        <w:tc>
          <w:tcPr>
            <w:tcW w:w="1846" w:type="dxa"/>
            <w:vAlign w:val="center"/>
          </w:tcPr>
          <w:p w:rsidR="00A359B8" w:rsidRPr="002970DE" w:rsidRDefault="00A359B8" w:rsidP="0048121F">
            <w:pPr>
              <w:jc w:val="center"/>
              <w:rPr>
                <w:color w:val="000000"/>
              </w:rPr>
            </w:pPr>
            <w:r w:rsidRPr="002970DE">
              <w:rPr>
                <w:rFonts w:hint="eastAsia"/>
                <w:color w:val="000000"/>
              </w:rPr>
              <w:t>5.7</w:t>
            </w:r>
          </w:p>
        </w:tc>
        <w:tc>
          <w:tcPr>
            <w:tcW w:w="1924" w:type="dxa"/>
            <w:vAlign w:val="center"/>
          </w:tcPr>
          <w:p w:rsidR="00A359B8" w:rsidRPr="002970DE" w:rsidRDefault="00A359B8" w:rsidP="0048121F">
            <w:pPr>
              <w:jc w:val="center"/>
              <w:rPr>
                <w:color w:val="000000"/>
              </w:rPr>
            </w:pPr>
            <w:r w:rsidRPr="002970DE">
              <w:rPr>
                <w:rFonts w:hint="eastAsia"/>
                <w:color w:val="000000"/>
              </w:rPr>
              <w:t>38</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5</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510"/>
        </w:trPr>
        <w:tc>
          <w:tcPr>
            <w:tcW w:w="3719" w:type="dxa"/>
            <w:vAlign w:val="center"/>
          </w:tcPr>
          <w:p w:rsidR="00A359B8" w:rsidRPr="002970DE" w:rsidRDefault="00A359B8" w:rsidP="0048121F">
            <w:pPr>
              <w:rPr>
                <w:rFonts w:ascii="Times New Roman" w:hAnsi="Times New Roman"/>
                <w:color w:val="000000"/>
                <w:sz w:val="24"/>
              </w:rPr>
            </w:pPr>
            <w:r w:rsidRPr="002970DE">
              <w:rPr>
                <w:rFonts w:ascii="Times New Roman"/>
                <w:bCs/>
                <w:color w:val="000000"/>
                <w:sz w:val="24"/>
              </w:rPr>
              <w:t>第二产业增加值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70.97</w:t>
            </w:r>
          </w:p>
        </w:tc>
        <w:tc>
          <w:tcPr>
            <w:tcW w:w="1846" w:type="dxa"/>
            <w:vAlign w:val="center"/>
          </w:tcPr>
          <w:p w:rsidR="00A359B8" w:rsidRPr="002970DE" w:rsidRDefault="00A359B8" w:rsidP="0048121F">
            <w:pPr>
              <w:jc w:val="center"/>
              <w:rPr>
                <w:color w:val="000000"/>
              </w:rPr>
            </w:pPr>
            <w:r w:rsidRPr="002970DE">
              <w:rPr>
                <w:rFonts w:hint="eastAsia"/>
                <w:color w:val="000000"/>
              </w:rPr>
              <w:t>11.8</w:t>
            </w:r>
          </w:p>
        </w:tc>
        <w:tc>
          <w:tcPr>
            <w:tcW w:w="1924" w:type="dxa"/>
            <w:vAlign w:val="center"/>
          </w:tcPr>
          <w:p w:rsidR="00A359B8" w:rsidRPr="002970DE" w:rsidRDefault="00A359B8" w:rsidP="0048121F">
            <w:pPr>
              <w:jc w:val="center"/>
              <w:rPr>
                <w:rFonts w:hint="eastAsia"/>
                <w:color w:val="000000"/>
              </w:rPr>
            </w:pPr>
            <w:r w:rsidRPr="002970DE">
              <w:rPr>
                <w:rFonts w:hint="eastAsia"/>
                <w:color w:val="000000"/>
              </w:rPr>
              <w:t>78.5</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10.6</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510"/>
        </w:trPr>
        <w:tc>
          <w:tcPr>
            <w:tcW w:w="3719" w:type="dxa"/>
            <w:vAlign w:val="center"/>
          </w:tcPr>
          <w:p w:rsidR="00A359B8" w:rsidRPr="002970DE" w:rsidRDefault="00A359B8" w:rsidP="0048121F">
            <w:pPr>
              <w:ind w:firstLineChars="200" w:firstLine="412"/>
              <w:rPr>
                <w:rFonts w:ascii="Times New Roman" w:hAnsi="Times New Roman"/>
                <w:color w:val="000000"/>
              </w:rPr>
            </w:pPr>
            <w:r w:rsidRPr="002970DE">
              <w:rPr>
                <w:rFonts w:ascii="Times New Roman" w:hAnsi="Times New Roman"/>
                <w:color w:val="000000"/>
              </w:rPr>
              <w:t>1</w:t>
            </w:r>
            <w:r w:rsidRPr="002970DE">
              <w:rPr>
                <w:rFonts w:ascii="Times New Roman"/>
                <w:color w:val="000000"/>
              </w:rPr>
              <w:t>．规模以上工业增加值</w:t>
            </w:r>
          </w:p>
        </w:tc>
        <w:tc>
          <w:tcPr>
            <w:tcW w:w="833" w:type="dxa"/>
            <w:vAlign w:val="center"/>
          </w:tcPr>
          <w:p w:rsidR="00A359B8" w:rsidRPr="002970DE" w:rsidRDefault="00A359B8" w:rsidP="0048121F">
            <w:pPr>
              <w:jc w:val="center"/>
              <w:rPr>
                <w:rFonts w:ascii="Times New Roman" w:hAnsi="Times New Roman"/>
                <w:color w:val="000000"/>
              </w:rPr>
            </w:pPr>
            <w:r w:rsidRPr="002970DE">
              <w:rPr>
                <w:rFonts w:ascii="Times New Roman"/>
                <w:color w:val="000000"/>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48.76</w:t>
            </w:r>
          </w:p>
        </w:tc>
        <w:tc>
          <w:tcPr>
            <w:tcW w:w="1846" w:type="dxa"/>
            <w:vAlign w:val="center"/>
          </w:tcPr>
          <w:p w:rsidR="00A359B8" w:rsidRPr="002970DE" w:rsidRDefault="00A359B8" w:rsidP="0048121F">
            <w:pPr>
              <w:jc w:val="center"/>
              <w:rPr>
                <w:color w:val="000000"/>
              </w:rPr>
            </w:pPr>
            <w:r w:rsidRPr="002970DE">
              <w:rPr>
                <w:rFonts w:hint="eastAsia"/>
                <w:color w:val="000000"/>
              </w:rPr>
              <w:t>15.6</w:t>
            </w:r>
          </w:p>
        </w:tc>
        <w:tc>
          <w:tcPr>
            <w:tcW w:w="1924" w:type="dxa"/>
            <w:vAlign w:val="center"/>
          </w:tcPr>
          <w:p w:rsidR="00A359B8" w:rsidRPr="002970DE" w:rsidRDefault="00A359B8" w:rsidP="0048121F">
            <w:pPr>
              <w:jc w:val="center"/>
              <w:rPr>
                <w:color w:val="000000"/>
              </w:rPr>
            </w:pPr>
            <w:r w:rsidRPr="002970DE">
              <w:rPr>
                <w:rFonts w:hint="eastAsia"/>
                <w:color w:val="000000"/>
              </w:rPr>
              <w:t>54.5</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11</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510"/>
        </w:trPr>
        <w:tc>
          <w:tcPr>
            <w:tcW w:w="3719" w:type="dxa"/>
            <w:vAlign w:val="center"/>
          </w:tcPr>
          <w:p w:rsidR="00A359B8" w:rsidRPr="002970DE" w:rsidRDefault="00A359B8" w:rsidP="0048121F">
            <w:pPr>
              <w:ind w:firstLineChars="200" w:firstLine="412"/>
              <w:rPr>
                <w:rFonts w:ascii="Times New Roman" w:hAnsi="Times New Roman"/>
                <w:color w:val="000000"/>
              </w:rPr>
            </w:pPr>
            <w:r w:rsidRPr="002970DE">
              <w:rPr>
                <w:rFonts w:ascii="Times New Roman" w:hAnsi="Times New Roman"/>
                <w:color w:val="000000"/>
              </w:rPr>
              <w:t>2</w:t>
            </w:r>
            <w:r w:rsidRPr="002970DE">
              <w:rPr>
                <w:rFonts w:ascii="Times New Roman"/>
                <w:color w:val="000000"/>
              </w:rPr>
              <w:t>．规模以下工业增加值</w:t>
            </w:r>
          </w:p>
        </w:tc>
        <w:tc>
          <w:tcPr>
            <w:tcW w:w="833" w:type="dxa"/>
            <w:vAlign w:val="center"/>
          </w:tcPr>
          <w:p w:rsidR="00A359B8" w:rsidRPr="002970DE" w:rsidRDefault="00A359B8" w:rsidP="0048121F">
            <w:pPr>
              <w:jc w:val="center"/>
              <w:rPr>
                <w:rFonts w:ascii="Times New Roman" w:hAnsi="Times New Roman"/>
                <w:color w:val="000000"/>
              </w:rPr>
            </w:pPr>
            <w:r w:rsidRPr="002970DE">
              <w:rPr>
                <w:rFonts w:ascii="Times New Roman"/>
                <w:color w:val="000000"/>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8.31</w:t>
            </w:r>
          </w:p>
        </w:tc>
        <w:tc>
          <w:tcPr>
            <w:tcW w:w="1846" w:type="dxa"/>
            <w:vAlign w:val="center"/>
          </w:tcPr>
          <w:p w:rsidR="00A359B8" w:rsidRPr="002970DE" w:rsidRDefault="00A359B8" w:rsidP="0048121F">
            <w:pPr>
              <w:jc w:val="center"/>
              <w:rPr>
                <w:rFonts w:hint="eastAsia"/>
                <w:color w:val="000000"/>
              </w:rPr>
            </w:pPr>
            <w:r w:rsidRPr="002970DE">
              <w:rPr>
                <w:rFonts w:hint="eastAsia"/>
                <w:color w:val="000000"/>
              </w:rPr>
              <w:t>4</w:t>
            </w:r>
          </w:p>
        </w:tc>
        <w:tc>
          <w:tcPr>
            <w:tcW w:w="1924" w:type="dxa"/>
            <w:vAlign w:val="center"/>
          </w:tcPr>
          <w:p w:rsidR="00A359B8" w:rsidRPr="002970DE" w:rsidRDefault="00A359B8" w:rsidP="0048121F">
            <w:pPr>
              <w:jc w:val="center"/>
              <w:rPr>
                <w:color w:val="000000"/>
              </w:rPr>
            </w:pPr>
            <w:r w:rsidRPr="002970DE">
              <w:rPr>
                <w:rFonts w:hint="eastAsia"/>
                <w:color w:val="000000"/>
              </w:rPr>
              <w:t>8.97</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8</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532"/>
        </w:trPr>
        <w:tc>
          <w:tcPr>
            <w:tcW w:w="3719" w:type="dxa"/>
            <w:vAlign w:val="center"/>
          </w:tcPr>
          <w:p w:rsidR="00A359B8" w:rsidRPr="002970DE" w:rsidRDefault="00A359B8" w:rsidP="0048121F">
            <w:pPr>
              <w:ind w:firstLineChars="200" w:firstLine="412"/>
              <w:rPr>
                <w:rFonts w:ascii="Times New Roman" w:hAnsi="Times New Roman"/>
                <w:color w:val="000000"/>
              </w:rPr>
            </w:pPr>
            <w:r w:rsidRPr="002970DE">
              <w:rPr>
                <w:rFonts w:ascii="Times New Roman" w:hAnsi="Times New Roman"/>
                <w:color w:val="000000"/>
              </w:rPr>
              <w:t>3</w:t>
            </w:r>
            <w:r w:rsidRPr="002970DE">
              <w:rPr>
                <w:rFonts w:ascii="Times New Roman"/>
                <w:color w:val="000000"/>
              </w:rPr>
              <w:t>．建筑业增加值</w:t>
            </w:r>
          </w:p>
        </w:tc>
        <w:tc>
          <w:tcPr>
            <w:tcW w:w="833" w:type="dxa"/>
            <w:vAlign w:val="center"/>
          </w:tcPr>
          <w:p w:rsidR="00A359B8" w:rsidRPr="002970DE" w:rsidRDefault="00A359B8" w:rsidP="0048121F">
            <w:pPr>
              <w:jc w:val="center"/>
              <w:rPr>
                <w:rFonts w:ascii="Times New Roman" w:hAnsi="Times New Roman"/>
                <w:color w:val="000000"/>
              </w:rPr>
            </w:pPr>
            <w:r w:rsidRPr="002970DE">
              <w:rPr>
                <w:rFonts w:ascii="Times New Roman"/>
                <w:color w:val="000000"/>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13.96</w:t>
            </w:r>
          </w:p>
        </w:tc>
        <w:tc>
          <w:tcPr>
            <w:tcW w:w="1846" w:type="dxa"/>
            <w:vAlign w:val="center"/>
          </w:tcPr>
          <w:p w:rsidR="00A359B8" w:rsidRPr="002970DE" w:rsidRDefault="00A359B8" w:rsidP="0048121F">
            <w:pPr>
              <w:jc w:val="center"/>
              <w:rPr>
                <w:color w:val="000000"/>
              </w:rPr>
            </w:pPr>
            <w:r w:rsidRPr="002970DE">
              <w:rPr>
                <w:rFonts w:hint="eastAsia"/>
                <w:color w:val="000000"/>
              </w:rPr>
              <w:t>---</w:t>
            </w:r>
          </w:p>
        </w:tc>
        <w:tc>
          <w:tcPr>
            <w:tcW w:w="1924" w:type="dxa"/>
            <w:vAlign w:val="center"/>
          </w:tcPr>
          <w:p w:rsidR="00A359B8" w:rsidRPr="002970DE" w:rsidRDefault="00A359B8" w:rsidP="0048121F">
            <w:pPr>
              <w:jc w:val="center"/>
              <w:rPr>
                <w:color w:val="000000"/>
              </w:rPr>
            </w:pPr>
            <w:r w:rsidRPr="002970DE">
              <w:rPr>
                <w:rFonts w:hint="eastAsia"/>
                <w:color w:val="000000"/>
              </w:rPr>
              <w:t>15.03</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8</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740"/>
        </w:trPr>
        <w:tc>
          <w:tcPr>
            <w:tcW w:w="3719" w:type="dxa"/>
            <w:vAlign w:val="center"/>
          </w:tcPr>
          <w:p w:rsidR="00A359B8" w:rsidRPr="002970DE" w:rsidRDefault="00A359B8" w:rsidP="0048121F">
            <w:pPr>
              <w:spacing w:line="300" w:lineRule="exact"/>
              <w:ind w:firstLineChars="200" w:firstLine="412"/>
              <w:rPr>
                <w:rFonts w:ascii="Times New Roman" w:hAnsi="Times New Roman"/>
                <w:color w:val="000000"/>
              </w:rPr>
            </w:pPr>
            <w:r w:rsidRPr="002970DE">
              <w:rPr>
                <w:rFonts w:ascii="Times New Roman" w:hAnsi="Times New Roman"/>
                <w:color w:val="000000"/>
              </w:rPr>
              <w:t>4</w:t>
            </w:r>
            <w:r w:rsidRPr="002970DE">
              <w:rPr>
                <w:rFonts w:ascii="Times New Roman"/>
                <w:color w:val="000000"/>
              </w:rPr>
              <w:t>．规模以上工业总产值</w:t>
            </w:r>
          </w:p>
        </w:tc>
        <w:tc>
          <w:tcPr>
            <w:tcW w:w="833" w:type="dxa"/>
            <w:vAlign w:val="center"/>
          </w:tcPr>
          <w:p w:rsidR="00A359B8" w:rsidRPr="002970DE" w:rsidRDefault="00A359B8" w:rsidP="0048121F">
            <w:pPr>
              <w:spacing w:line="300" w:lineRule="exact"/>
              <w:jc w:val="center"/>
              <w:rPr>
                <w:rFonts w:ascii="Times New Roman" w:hAnsi="Times New Roman"/>
                <w:color w:val="000000"/>
              </w:rPr>
            </w:pPr>
            <w:r w:rsidRPr="002970DE">
              <w:rPr>
                <w:rFonts w:ascii="Times New Roman"/>
                <w:color w:val="000000"/>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237.48</w:t>
            </w:r>
          </w:p>
        </w:tc>
        <w:tc>
          <w:tcPr>
            <w:tcW w:w="1846" w:type="dxa"/>
            <w:vAlign w:val="center"/>
          </w:tcPr>
          <w:p w:rsidR="00A359B8" w:rsidRPr="002970DE" w:rsidRDefault="00A359B8" w:rsidP="0048121F">
            <w:pPr>
              <w:jc w:val="center"/>
              <w:rPr>
                <w:rFonts w:hint="eastAsia"/>
                <w:color w:val="000000"/>
              </w:rPr>
            </w:pPr>
            <w:r w:rsidRPr="002970DE">
              <w:rPr>
                <w:rFonts w:hint="eastAsia"/>
                <w:color w:val="000000"/>
              </w:rPr>
              <w:t>12</w:t>
            </w:r>
          </w:p>
        </w:tc>
        <w:tc>
          <w:tcPr>
            <w:tcW w:w="1924" w:type="dxa"/>
            <w:vAlign w:val="center"/>
          </w:tcPr>
          <w:p w:rsidR="00A359B8" w:rsidRPr="002970DE" w:rsidRDefault="00A359B8" w:rsidP="0048121F">
            <w:pPr>
              <w:jc w:val="center"/>
              <w:rPr>
                <w:color w:val="000000"/>
              </w:rPr>
            </w:pPr>
            <w:r w:rsidRPr="002970DE">
              <w:rPr>
                <w:rFonts w:hint="eastAsia"/>
                <w:color w:val="000000"/>
              </w:rPr>
              <w:t>264</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11</w:t>
            </w:r>
          </w:p>
        </w:tc>
        <w:tc>
          <w:tcPr>
            <w:tcW w:w="2377" w:type="dxa"/>
            <w:vAlign w:val="center"/>
          </w:tcPr>
          <w:p w:rsidR="00A359B8" w:rsidRPr="002970DE" w:rsidRDefault="00A359B8" w:rsidP="0048121F">
            <w:pPr>
              <w:rPr>
                <w:color w:val="000000"/>
                <w:sz w:val="18"/>
                <w:szCs w:val="18"/>
                <w:highlight w:val="yellow"/>
              </w:rPr>
            </w:pPr>
            <w:r w:rsidRPr="002970DE">
              <w:rPr>
                <w:rFonts w:hint="eastAsia"/>
                <w:color w:val="000000"/>
                <w:sz w:val="18"/>
                <w:szCs w:val="18"/>
              </w:rPr>
              <w:t>其中先进制造业增长</w:t>
            </w:r>
            <w:r w:rsidRPr="002970DE">
              <w:rPr>
                <w:rFonts w:hint="eastAsia"/>
                <w:color w:val="000000"/>
                <w:sz w:val="18"/>
                <w:szCs w:val="18"/>
              </w:rPr>
              <w:t>18%</w:t>
            </w:r>
            <w:r w:rsidRPr="002970DE">
              <w:rPr>
                <w:rFonts w:hint="eastAsia"/>
                <w:color w:val="000000"/>
                <w:sz w:val="18"/>
                <w:szCs w:val="18"/>
              </w:rPr>
              <w:t>，新增规上制造企业</w:t>
            </w:r>
            <w:r w:rsidRPr="002970DE">
              <w:rPr>
                <w:rFonts w:hint="eastAsia"/>
                <w:color w:val="000000"/>
                <w:sz w:val="18"/>
                <w:szCs w:val="18"/>
              </w:rPr>
              <w:t>6</w:t>
            </w:r>
            <w:r w:rsidRPr="002970DE">
              <w:rPr>
                <w:rFonts w:hint="eastAsia"/>
                <w:color w:val="000000"/>
                <w:sz w:val="18"/>
                <w:szCs w:val="18"/>
              </w:rPr>
              <w:t>户。</w:t>
            </w:r>
          </w:p>
        </w:tc>
      </w:tr>
      <w:tr w:rsidR="00A359B8" w:rsidRPr="002970DE" w:rsidTr="0048121F">
        <w:trPr>
          <w:trHeight w:hRule="exact" w:val="510"/>
        </w:trPr>
        <w:tc>
          <w:tcPr>
            <w:tcW w:w="3719" w:type="dxa"/>
            <w:vAlign w:val="center"/>
          </w:tcPr>
          <w:p w:rsidR="00A359B8" w:rsidRPr="002970DE" w:rsidRDefault="00A359B8" w:rsidP="0048121F">
            <w:pPr>
              <w:rPr>
                <w:rFonts w:ascii="Times New Roman" w:hAnsi="Times New Roman"/>
                <w:color w:val="000000"/>
                <w:sz w:val="24"/>
              </w:rPr>
            </w:pPr>
            <w:r w:rsidRPr="002970DE">
              <w:rPr>
                <w:rFonts w:ascii="Times New Roman"/>
                <w:bCs/>
                <w:color w:val="000000"/>
                <w:sz w:val="24"/>
              </w:rPr>
              <w:t>第三产业增加值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color w:val="000000"/>
              </w:rPr>
            </w:pPr>
            <w:r w:rsidRPr="002970DE">
              <w:rPr>
                <w:rFonts w:hint="eastAsia"/>
                <w:color w:val="000000"/>
              </w:rPr>
              <w:t>135.52</w:t>
            </w:r>
          </w:p>
        </w:tc>
        <w:tc>
          <w:tcPr>
            <w:tcW w:w="1846" w:type="dxa"/>
            <w:vAlign w:val="center"/>
          </w:tcPr>
          <w:p w:rsidR="00A359B8" w:rsidRPr="002970DE" w:rsidRDefault="00A359B8" w:rsidP="0048121F">
            <w:pPr>
              <w:jc w:val="center"/>
              <w:rPr>
                <w:rFonts w:hint="eastAsia"/>
                <w:color w:val="000000"/>
              </w:rPr>
            </w:pPr>
            <w:r w:rsidRPr="002970DE">
              <w:rPr>
                <w:rFonts w:hint="eastAsia"/>
                <w:color w:val="000000"/>
              </w:rPr>
              <w:t>5.6</w:t>
            </w:r>
          </w:p>
        </w:tc>
        <w:tc>
          <w:tcPr>
            <w:tcW w:w="1924" w:type="dxa"/>
            <w:vAlign w:val="center"/>
          </w:tcPr>
          <w:p w:rsidR="00A359B8" w:rsidRPr="002970DE" w:rsidRDefault="00A359B8" w:rsidP="0048121F">
            <w:pPr>
              <w:jc w:val="center"/>
              <w:rPr>
                <w:color w:val="000000"/>
              </w:rPr>
            </w:pPr>
            <w:r w:rsidRPr="002970DE">
              <w:rPr>
                <w:rFonts w:hint="eastAsia"/>
                <w:color w:val="000000"/>
              </w:rPr>
              <w:t>144.5</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6.5</w:t>
            </w:r>
          </w:p>
        </w:tc>
        <w:tc>
          <w:tcPr>
            <w:tcW w:w="2377" w:type="dxa"/>
            <w:vAlign w:val="center"/>
          </w:tcPr>
          <w:p w:rsidR="00A359B8" w:rsidRPr="002970DE" w:rsidRDefault="00A359B8" w:rsidP="0048121F">
            <w:pPr>
              <w:rPr>
                <w:color w:val="000000"/>
                <w:highlight w:val="yellow"/>
              </w:rPr>
            </w:pPr>
          </w:p>
        </w:tc>
      </w:tr>
      <w:tr w:rsidR="00A359B8" w:rsidRPr="002970DE" w:rsidTr="0048121F">
        <w:trPr>
          <w:trHeight w:hRule="exact" w:val="510"/>
        </w:trPr>
        <w:tc>
          <w:tcPr>
            <w:tcW w:w="3719" w:type="dxa"/>
            <w:vAlign w:val="center"/>
          </w:tcPr>
          <w:p w:rsidR="00A359B8" w:rsidRPr="002970DE" w:rsidRDefault="00A359B8" w:rsidP="0048121F">
            <w:pPr>
              <w:ind w:firstLineChars="200" w:firstLine="412"/>
              <w:rPr>
                <w:rFonts w:ascii="Times New Roman" w:hAnsi="Times New Roman"/>
                <w:color w:val="000000"/>
              </w:rPr>
            </w:pPr>
            <w:r w:rsidRPr="002970DE">
              <w:rPr>
                <w:rFonts w:ascii="Times New Roman"/>
                <w:color w:val="000000"/>
              </w:rPr>
              <w:t>文化产业增加值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color w:val="000000"/>
              </w:rPr>
            </w:pPr>
          </w:p>
        </w:tc>
        <w:tc>
          <w:tcPr>
            <w:tcW w:w="1846" w:type="dxa"/>
            <w:vAlign w:val="center"/>
          </w:tcPr>
          <w:p w:rsidR="00A359B8" w:rsidRPr="002970DE" w:rsidRDefault="00A359B8" w:rsidP="0048121F">
            <w:pPr>
              <w:jc w:val="center"/>
              <w:rPr>
                <w:rFonts w:hint="eastAsia"/>
                <w:color w:val="000000"/>
              </w:rPr>
            </w:pPr>
          </w:p>
        </w:tc>
        <w:tc>
          <w:tcPr>
            <w:tcW w:w="1924" w:type="dxa"/>
            <w:vAlign w:val="center"/>
          </w:tcPr>
          <w:p w:rsidR="00A359B8" w:rsidRPr="002970DE" w:rsidRDefault="00A359B8" w:rsidP="0048121F">
            <w:pPr>
              <w:widowControl/>
              <w:jc w:val="center"/>
              <w:textAlignment w:val="center"/>
              <w:rPr>
                <w:rFonts w:ascii="Times New Roman" w:hAnsi="Times New Roman"/>
                <w:color w:val="000000"/>
                <w:sz w:val="28"/>
                <w:szCs w:val="28"/>
              </w:rPr>
            </w:pP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10</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r w:rsidR="00A359B8" w:rsidRPr="002970DE" w:rsidTr="0048121F">
        <w:trPr>
          <w:trHeight w:hRule="exact" w:val="510"/>
        </w:trPr>
        <w:tc>
          <w:tcPr>
            <w:tcW w:w="3719" w:type="dxa"/>
            <w:vAlign w:val="center"/>
          </w:tcPr>
          <w:p w:rsidR="00A359B8" w:rsidRPr="002970DE" w:rsidRDefault="00A359B8" w:rsidP="0048121F">
            <w:pPr>
              <w:rPr>
                <w:rFonts w:ascii="Times New Roman" w:hAnsi="Times New Roman"/>
                <w:bCs/>
                <w:color w:val="000000"/>
                <w:sz w:val="24"/>
              </w:rPr>
            </w:pPr>
            <w:r w:rsidRPr="002970DE">
              <w:rPr>
                <w:rFonts w:ascii="Times New Roman"/>
                <w:bCs/>
                <w:color w:val="000000"/>
                <w:sz w:val="24"/>
              </w:rPr>
              <w:t>二、农林牧渔业总产值</w:t>
            </w:r>
          </w:p>
        </w:tc>
        <w:tc>
          <w:tcPr>
            <w:tcW w:w="833"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62" w:type="dxa"/>
            <w:vAlign w:val="center"/>
          </w:tcPr>
          <w:p w:rsidR="00A359B8" w:rsidRPr="002970DE" w:rsidRDefault="00A359B8" w:rsidP="0048121F">
            <w:pPr>
              <w:jc w:val="center"/>
              <w:rPr>
                <w:rFonts w:hint="eastAsia"/>
                <w:color w:val="000000"/>
              </w:rPr>
            </w:pPr>
            <w:r w:rsidRPr="002970DE">
              <w:rPr>
                <w:rFonts w:hint="eastAsia"/>
                <w:color w:val="000000"/>
              </w:rPr>
              <w:t>63.6</w:t>
            </w:r>
          </w:p>
        </w:tc>
        <w:tc>
          <w:tcPr>
            <w:tcW w:w="1846" w:type="dxa"/>
            <w:vAlign w:val="center"/>
          </w:tcPr>
          <w:p w:rsidR="00A359B8" w:rsidRPr="002970DE" w:rsidRDefault="00A359B8" w:rsidP="0048121F">
            <w:pPr>
              <w:jc w:val="center"/>
              <w:rPr>
                <w:rFonts w:hint="eastAsia"/>
                <w:color w:val="000000"/>
              </w:rPr>
            </w:pPr>
            <w:r w:rsidRPr="002970DE">
              <w:rPr>
                <w:rFonts w:hint="eastAsia"/>
                <w:color w:val="000000"/>
              </w:rPr>
              <w:t>5.7</w:t>
            </w:r>
          </w:p>
        </w:tc>
        <w:tc>
          <w:tcPr>
            <w:tcW w:w="1924" w:type="dxa"/>
            <w:vAlign w:val="center"/>
          </w:tcPr>
          <w:p w:rsidR="00A359B8" w:rsidRPr="002970DE" w:rsidRDefault="00A359B8" w:rsidP="0048121F">
            <w:pPr>
              <w:jc w:val="center"/>
              <w:rPr>
                <w:rFonts w:hint="eastAsia"/>
                <w:color w:val="000000"/>
              </w:rPr>
            </w:pPr>
            <w:r w:rsidRPr="002970DE">
              <w:rPr>
                <w:rFonts w:hint="eastAsia"/>
                <w:color w:val="000000"/>
              </w:rPr>
              <w:t>66.2</w:t>
            </w:r>
          </w:p>
        </w:tc>
        <w:tc>
          <w:tcPr>
            <w:tcW w:w="1319" w:type="dxa"/>
            <w:vAlign w:val="center"/>
          </w:tcPr>
          <w:p w:rsidR="00A359B8" w:rsidRPr="002970DE" w:rsidRDefault="00A359B8" w:rsidP="0048121F">
            <w:pPr>
              <w:jc w:val="center"/>
              <w:rPr>
                <w:rFonts w:hint="eastAsia"/>
                <w:color w:val="000000"/>
              </w:rPr>
            </w:pPr>
            <w:r w:rsidRPr="002970DE">
              <w:rPr>
                <w:rFonts w:hint="eastAsia"/>
                <w:color w:val="000000"/>
              </w:rPr>
              <w:t>5</w:t>
            </w:r>
          </w:p>
        </w:tc>
        <w:tc>
          <w:tcPr>
            <w:tcW w:w="2377" w:type="dxa"/>
            <w:vAlign w:val="center"/>
          </w:tcPr>
          <w:p w:rsidR="00A359B8" w:rsidRPr="002970DE" w:rsidRDefault="00A359B8" w:rsidP="0048121F">
            <w:pPr>
              <w:spacing w:line="460" w:lineRule="exact"/>
              <w:jc w:val="center"/>
              <w:rPr>
                <w:rFonts w:ascii="Times New Roman" w:hAnsi="Times New Roman"/>
                <w:color w:val="000000"/>
                <w:sz w:val="24"/>
              </w:rPr>
            </w:pPr>
          </w:p>
        </w:tc>
      </w:tr>
    </w:tbl>
    <w:p w:rsidR="00A359B8" w:rsidRPr="002970DE" w:rsidRDefault="00A359B8" w:rsidP="00A359B8">
      <w:pPr>
        <w:jc w:val="center"/>
        <w:rPr>
          <w:rFonts w:ascii="Times New Roman" w:eastAsia="黑体" w:hAnsi="Times New Roman"/>
          <w:color w:val="000000"/>
          <w:sz w:val="36"/>
          <w:szCs w:val="36"/>
        </w:rPr>
      </w:pPr>
      <w:r w:rsidRPr="002970DE">
        <w:rPr>
          <w:rFonts w:ascii="Times New Roman" w:hAnsi="Times New Roman"/>
          <w:b/>
          <w:color w:val="000000"/>
          <w:sz w:val="36"/>
          <w:szCs w:val="36"/>
        </w:rPr>
        <w:br w:type="page"/>
      </w:r>
      <w:r w:rsidRPr="002970DE">
        <w:rPr>
          <w:rFonts w:ascii="Times New Roman" w:eastAsia="黑体" w:hAnsi="Times New Roman"/>
          <w:color w:val="000000"/>
          <w:sz w:val="36"/>
          <w:szCs w:val="36"/>
        </w:rPr>
        <w:lastRenderedPageBreak/>
        <w:t>一、西安市临潼区</w:t>
      </w:r>
      <w:r w:rsidRPr="002970DE">
        <w:rPr>
          <w:rFonts w:ascii="Times New Roman" w:eastAsia="黑体" w:hAnsi="Times New Roman"/>
          <w:color w:val="000000"/>
          <w:sz w:val="36"/>
          <w:szCs w:val="36"/>
        </w:rPr>
        <w:t>20</w:t>
      </w:r>
      <w:r w:rsidRPr="002970DE">
        <w:rPr>
          <w:rFonts w:ascii="Times New Roman" w:eastAsia="黑体" w:hAnsi="Times New Roman" w:hint="eastAsia"/>
          <w:color w:val="000000"/>
          <w:sz w:val="36"/>
          <w:szCs w:val="36"/>
        </w:rPr>
        <w:t>20</w:t>
      </w:r>
      <w:r w:rsidRPr="002970DE">
        <w:rPr>
          <w:rFonts w:ascii="Times New Roman" w:eastAsia="黑体" w:hAnsi="Times New Roman"/>
          <w:color w:val="000000"/>
          <w:sz w:val="36"/>
          <w:szCs w:val="36"/>
        </w:rPr>
        <w:t>年国民经济和社会发展总体目标任务</w:t>
      </w:r>
    </w:p>
    <w:p w:rsidR="00A359B8" w:rsidRPr="002970DE" w:rsidRDefault="00A359B8" w:rsidP="00A359B8">
      <w:pPr>
        <w:ind w:firstLineChars="845" w:firstLine="1739"/>
        <w:rPr>
          <w:rFonts w:ascii="Times New Roman" w:hAnsi="Times New Roman"/>
          <w:color w:val="000000"/>
        </w:rPr>
      </w:pPr>
    </w:p>
    <w:tbl>
      <w:tblPr>
        <w:tblW w:w="0" w:type="auto"/>
        <w:tblBorders>
          <w:top w:val="single" w:sz="4" w:space="0" w:color="auto"/>
          <w:bottom w:val="single" w:sz="4" w:space="0" w:color="auto"/>
          <w:insideH w:val="single" w:sz="4" w:space="0" w:color="auto"/>
          <w:insideV w:val="single" w:sz="4" w:space="0" w:color="auto"/>
        </w:tblBorders>
        <w:tblLayout w:type="fixed"/>
        <w:tblLook w:val="0000"/>
      </w:tblPr>
      <w:tblGrid>
        <w:gridCol w:w="3363"/>
        <w:gridCol w:w="1130"/>
        <w:gridCol w:w="2113"/>
        <w:gridCol w:w="1851"/>
        <w:gridCol w:w="2134"/>
        <w:gridCol w:w="1242"/>
        <w:gridCol w:w="2247"/>
      </w:tblGrid>
      <w:tr w:rsidR="00A359B8" w:rsidRPr="002970DE" w:rsidTr="0048121F">
        <w:trPr>
          <w:trHeight w:hRule="exact" w:val="482"/>
        </w:trPr>
        <w:tc>
          <w:tcPr>
            <w:tcW w:w="3363" w:type="dxa"/>
            <w:vMerge w:val="restart"/>
            <w:vAlign w:val="center"/>
          </w:tcPr>
          <w:p w:rsidR="00A359B8" w:rsidRPr="002970DE" w:rsidRDefault="00A359B8" w:rsidP="0048121F">
            <w:pPr>
              <w:spacing w:line="460" w:lineRule="exact"/>
              <w:jc w:val="center"/>
              <w:rPr>
                <w:rFonts w:ascii="Times New Roman" w:hAnsi="Times New Roman"/>
                <w:bCs/>
                <w:color w:val="000000"/>
                <w:sz w:val="24"/>
              </w:rPr>
            </w:pPr>
            <w:r w:rsidRPr="002970DE">
              <w:rPr>
                <w:rFonts w:ascii="Times New Roman"/>
                <w:b/>
                <w:bCs/>
                <w:color w:val="000000"/>
                <w:sz w:val="24"/>
              </w:rPr>
              <w:t>指标名称</w:t>
            </w:r>
          </w:p>
        </w:tc>
        <w:tc>
          <w:tcPr>
            <w:tcW w:w="1130" w:type="dxa"/>
            <w:vMerge w:val="restart"/>
            <w:vAlign w:val="center"/>
          </w:tcPr>
          <w:p w:rsidR="00A359B8" w:rsidRPr="002970DE" w:rsidRDefault="00A359B8" w:rsidP="0048121F">
            <w:pPr>
              <w:spacing w:line="460" w:lineRule="exact"/>
              <w:jc w:val="center"/>
              <w:rPr>
                <w:rFonts w:ascii="Times New Roman" w:hAnsi="Times New Roman"/>
                <w:color w:val="000000"/>
                <w:sz w:val="24"/>
              </w:rPr>
            </w:pPr>
            <w:r w:rsidRPr="002970DE">
              <w:rPr>
                <w:rFonts w:ascii="Times New Roman"/>
                <w:b/>
                <w:bCs/>
                <w:color w:val="000000"/>
                <w:sz w:val="24"/>
              </w:rPr>
              <w:t>单位</w:t>
            </w:r>
          </w:p>
        </w:tc>
        <w:tc>
          <w:tcPr>
            <w:tcW w:w="3964" w:type="dxa"/>
            <w:gridSpan w:val="2"/>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hAnsi="Times New Roman"/>
                <w:b/>
                <w:bCs/>
                <w:color w:val="000000"/>
                <w:sz w:val="24"/>
              </w:rPr>
              <w:t>201</w:t>
            </w:r>
            <w:r w:rsidRPr="002970DE">
              <w:rPr>
                <w:rFonts w:ascii="Times New Roman" w:hAnsi="Times New Roman" w:hint="eastAsia"/>
                <w:b/>
                <w:bCs/>
                <w:color w:val="000000"/>
                <w:sz w:val="24"/>
              </w:rPr>
              <w:t>9</w:t>
            </w:r>
            <w:r w:rsidRPr="002970DE">
              <w:rPr>
                <w:rFonts w:ascii="Times New Roman"/>
                <w:b/>
                <w:bCs/>
                <w:color w:val="000000"/>
                <w:sz w:val="24"/>
              </w:rPr>
              <w:t>年实绩</w:t>
            </w:r>
            <w:r w:rsidRPr="002970DE">
              <w:rPr>
                <w:rFonts w:ascii="Times New Roman" w:hAnsi="Times New Roman"/>
                <w:b/>
                <w:bCs/>
                <w:color w:val="000000"/>
                <w:sz w:val="24"/>
              </w:rPr>
              <w:t xml:space="preserve"> </w:t>
            </w:r>
          </w:p>
        </w:tc>
        <w:tc>
          <w:tcPr>
            <w:tcW w:w="3376" w:type="dxa"/>
            <w:gridSpan w:val="2"/>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b/>
                <w:bCs/>
                <w:color w:val="000000"/>
                <w:sz w:val="24"/>
              </w:rPr>
              <w:t>20</w:t>
            </w:r>
            <w:r w:rsidRPr="002970DE">
              <w:rPr>
                <w:rFonts w:ascii="Times New Roman" w:hAnsi="Times New Roman" w:hint="eastAsia"/>
                <w:b/>
                <w:bCs/>
                <w:color w:val="000000"/>
                <w:sz w:val="24"/>
              </w:rPr>
              <w:t>20</w:t>
            </w:r>
            <w:r w:rsidRPr="002970DE">
              <w:rPr>
                <w:rFonts w:ascii="Times New Roman"/>
                <w:b/>
                <w:bCs/>
                <w:color w:val="000000"/>
                <w:sz w:val="24"/>
              </w:rPr>
              <w:t>年计划</w:t>
            </w:r>
          </w:p>
        </w:tc>
        <w:tc>
          <w:tcPr>
            <w:tcW w:w="2247" w:type="dxa"/>
            <w:vMerge w:val="restart"/>
            <w:vAlign w:val="center"/>
          </w:tcPr>
          <w:p w:rsidR="00A359B8" w:rsidRPr="002970DE" w:rsidRDefault="00A359B8" w:rsidP="0048121F">
            <w:pPr>
              <w:spacing w:line="460" w:lineRule="exact"/>
              <w:jc w:val="center"/>
              <w:rPr>
                <w:rFonts w:ascii="Times New Roman" w:hAnsi="Times New Roman"/>
                <w:b/>
                <w:color w:val="000000"/>
                <w:sz w:val="24"/>
              </w:rPr>
            </w:pPr>
            <w:r w:rsidRPr="002970DE">
              <w:rPr>
                <w:rFonts w:ascii="Times New Roman"/>
                <w:b/>
                <w:color w:val="000000"/>
                <w:sz w:val="24"/>
              </w:rPr>
              <w:t>备注</w:t>
            </w:r>
          </w:p>
        </w:tc>
      </w:tr>
      <w:tr w:rsidR="00A359B8" w:rsidRPr="002970DE" w:rsidTr="0048121F">
        <w:trPr>
          <w:trHeight w:hRule="exact" w:val="482"/>
        </w:trPr>
        <w:tc>
          <w:tcPr>
            <w:tcW w:w="3363" w:type="dxa"/>
            <w:vMerge/>
            <w:vAlign w:val="center"/>
          </w:tcPr>
          <w:p w:rsidR="00A359B8" w:rsidRPr="002970DE" w:rsidRDefault="00A359B8" w:rsidP="0048121F">
            <w:pPr>
              <w:ind w:firstLineChars="150" w:firstLine="354"/>
              <w:rPr>
                <w:rFonts w:ascii="Times New Roman" w:hAnsi="Times New Roman"/>
                <w:bCs/>
                <w:color w:val="000000"/>
                <w:sz w:val="24"/>
              </w:rPr>
            </w:pPr>
          </w:p>
        </w:tc>
        <w:tc>
          <w:tcPr>
            <w:tcW w:w="1130" w:type="dxa"/>
            <w:vMerge/>
            <w:vAlign w:val="center"/>
          </w:tcPr>
          <w:p w:rsidR="00A359B8" w:rsidRPr="002970DE" w:rsidRDefault="00A359B8" w:rsidP="0048121F">
            <w:pPr>
              <w:jc w:val="center"/>
              <w:rPr>
                <w:rFonts w:ascii="Times New Roman" w:hAnsi="Times New Roman"/>
                <w:color w:val="000000"/>
                <w:sz w:val="24"/>
              </w:rPr>
            </w:pPr>
          </w:p>
        </w:tc>
        <w:tc>
          <w:tcPr>
            <w:tcW w:w="2113" w:type="dxa"/>
            <w:vAlign w:val="center"/>
          </w:tcPr>
          <w:p w:rsidR="00A359B8" w:rsidRPr="002970DE" w:rsidRDefault="00A359B8" w:rsidP="0048121F">
            <w:pPr>
              <w:jc w:val="center"/>
              <w:rPr>
                <w:rFonts w:ascii="Times New Roman" w:hAnsi="Times New Roman"/>
                <w:b/>
                <w:bCs/>
                <w:color w:val="000000"/>
                <w:sz w:val="24"/>
              </w:rPr>
            </w:pPr>
            <w:r w:rsidRPr="002970DE">
              <w:rPr>
                <w:rFonts w:ascii="Times New Roman"/>
                <w:b/>
                <w:bCs/>
                <w:color w:val="000000"/>
                <w:sz w:val="24"/>
              </w:rPr>
              <w:t>绝对值</w:t>
            </w:r>
          </w:p>
        </w:tc>
        <w:tc>
          <w:tcPr>
            <w:tcW w:w="1851" w:type="dxa"/>
            <w:vAlign w:val="center"/>
          </w:tcPr>
          <w:p w:rsidR="00A359B8" w:rsidRPr="002970DE" w:rsidRDefault="00A359B8" w:rsidP="0048121F">
            <w:pPr>
              <w:jc w:val="center"/>
              <w:rPr>
                <w:rFonts w:ascii="Times New Roman" w:hAnsi="Times New Roman"/>
                <w:b/>
                <w:bCs/>
                <w:color w:val="000000"/>
                <w:sz w:val="24"/>
              </w:rPr>
            </w:pPr>
            <w:r w:rsidRPr="002970DE">
              <w:rPr>
                <w:rFonts w:ascii="Times New Roman"/>
                <w:b/>
                <w:bCs/>
                <w:color w:val="000000"/>
                <w:sz w:val="24"/>
              </w:rPr>
              <w:t>增速％</w:t>
            </w:r>
          </w:p>
        </w:tc>
        <w:tc>
          <w:tcPr>
            <w:tcW w:w="2134" w:type="dxa"/>
            <w:vAlign w:val="center"/>
          </w:tcPr>
          <w:p w:rsidR="00A359B8" w:rsidRPr="002970DE" w:rsidRDefault="00A359B8" w:rsidP="0048121F">
            <w:pPr>
              <w:jc w:val="center"/>
              <w:rPr>
                <w:rFonts w:ascii="Times New Roman" w:hAnsi="Times New Roman"/>
                <w:b/>
                <w:bCs/>
                <w:color w:val="000000"/>
                <w:sz w:val="24"/>
              </w:rPr>
            </w:pPr>
            <w:r w:rsidRPr="002970DE">
              <w:rPr>
                <w:rFonts w:ascii="Times New Roman"/>
                <w:b/>
                <w:bCs/>
                <w:color w:val="000000"/>
                <w:sz w:val="24"/>
              </w:rPr>
              <w:t>绝对值</w:t>
            </w:r>
          </w:p>
        </w:tc>
        <w:tc>
          <w:tcPr>
            <w:tcW w:w="1242" w:type="dxa"/>
            <w:vAlign w:val="center"/>
          </w:tcPr>
          <w:p w:rsidR="00A359B8" w:rsidRPr="002970DE" w:rsidRDefault="00A359B8" w:rsidP="0048121F">
            <w:pPr>
              <w:jc w:val="center"/>
              <w:rPr>
                <w:rFonts w:ascii="Times New Roman" w:hAnsi="Times New Roman"/>
                <w:b/>
                <w:bCs/>
                <w:color w:val="000000"/>
                <w:sz w:val="24"/>
              </w:rPr>
            </w:pPr>
            <w:r w:rsidRPr="002970DE">
              <w:rPr>
                <w:rFonts w:ascii="Times New Roman"/>
                <w:b/>
                <w:bCs/>
                <w:color w:val="000000"/>
                <w:sz w:val="24"/>
              </w:rPr>
              <w:t>增速％</w:t>
            </w:r>
          </w:p>
        </w:tc>
        <w:tc>
          <w:tcPr>
            <w:tcW w:w="2247" w:type="dxa"/>
            <w:vMerge/>
            <w:vAlign w:val="center"/>
          </w:tcPr>
          <w:p w:rsidR="00A359B8" w:rsidRPr="002970DE" w:rsidRDefault="00A359B8" w:rsidP="0048121F">
            <w:pPr>
              <w:spacing w:line="460" w:lineRule="exact"/>
              <w:jc w:val="center"/>
              <w:rPr>
                <w:rFonts w:ascii="Times New Roman" w:hAnsi="Times New Roman"/>
                <w:b/>
                <w:color w:val="000000"/>
                <w:sz w:val="24"/>
              </w:rPr>
            </w:pPr>
          </w:p>
        </w:tc>
      </w:tr>
      <w:tr w:rsidR="00A359B8" w:rsidRPr="002970DE" w:rsidTr="0048121F">
        <w:trPr>
          <w:trHeight w:hRule="exact" w:val="399"/>
        </w:trPr>
        <w:tc>
          <w:tcPr>
            <w:tcW w:w="3363" w:type="dxa"/>
            <w:vAlign w:val="center"/>
          </w:tcPr>
          <w:p w:rsidR="00A359B8" w:rsidRPr="002970DE" w:rsidRDefault="00A359B8" w:rsidP="0048121F">
            <w:pPr>
              <w:spacing w:line="320" w:lineRule="exact"/>
              <w:rPr>
                <w:rFonts w:ascii="Times New Roman" w:hAnsi="Times New Roman"/>
                <w:color w:val="000000"/>
                <w:sz w:val="24"/>
              </w:rPr>
            </w:pPr>
            <w:r w:rsidRPr="002970DE">
              <w:rPr>
                <w:rFonts w:ascii="Times New Roman"/>
                <w:bCs/>
                <w:color w:val="000000"/>
                <w:sz w:val="24"/>
              </w:rPr>
              <w:t>三、主要农产品</w:t>
            </w:r>
          </w:p>
        </w:tc>
        <w:tc>
          <w:tcPr>
            <w:tcW w:w="1130" w:type="dxa"/>
            <w:vAlign w:val="center"/>
          </w:tcPr>
          <w:p w:rsidR="00A359B8" w:rsidRPr="002970DE" w:rsidRDefault="00A359B8" w:rsidP="0048121F">
            <w:pPr>
              <w:spacing w:line="320" w:lineRule="exact"/>
              <w:jc w:val="center"/>
              <w:rPr>
                <w:rFonts w:ascii="Times New Roman" w:hAnsi="Times New Roman"/>
                <w:color w:val="000000"/>
                <w:sz w:val="24"/>
              </w:rPr>
            </w:pPr>
          </w:p>
        </w:tc>
        <w:tc>
          <w:tcPr>
            <w:tcW w:w="2113" w:type="dxa"/>
            <w:vAlign w:val="center"/>
          </w:tcPr>
          <w:p w:rsidR="00A359B8" w:rsidRPr="002970DE" w:rsidRDefault="00A359B8" w:rsidP="0048121F">
            <w:pPr>
              <w:widowControl/>
              <w:jc w:val="center"/>
              <w:textAlignment w:val="center"/>
              <w:rPr>
                <w:rFonts w:ascii="Times New Roman" w:hAnsi="Times New Roman"/>
                <w:color w:val="000000"/>
                <w:sz w:val="24"/>
              </w:rPr>
            </w:pPr>
          </w:p>
        </w:tc>
        <w:tc>
          <w:tcPr>
            <w:tcW w:w="1851" w:type="dxa"/>
            <w:vAlign w:val="center"/>
          </w:tcPr>
          <w:p w:rsidR="00A359B8" w:rsidRPr="002970DE" w:rsidRDefault="00A359B8" w:rsidP="0048121F">
            <w:pPr>
              <w:widowControl/>
              <w:jc w:val="center"/>
              <w:textAlignment w:val="center"/>
              <w:rPr>
                <w:rFonts w:ascii="Times New Roman" w:hAnsi="Times New Roman"/>
                <w:color w:val="000000"/>
                <w:sz w:val="24"/>
              </w:rPr>
            </w:pPr>
          </w:p>
        </w:tc>
        <w:tc>
          <w:tcPr>
            <w:tcW w:w="2134" w:type="dxa"/>
            <w:vAlign w:val="center"/>
          </w:tcPr>
          <w:p w:rsidR="00A359B8" w:rsidRPr="002970DE" w:rsidRDefault="00A359B8" w:rsidP="0048121F">
            <w:pPr>
              <w:widowControl/>
              <w:jc w:val="center"/>
              <w:textAlignment w:val="center"/>
              <w:rPr>
                <w:rFonts w:ascii="Times New Roman" w:hAnsi="Times New Roman"/>
                <w:color w:val="000000"/>
                <w:sz w:val="24"/>
              </w:rPr>
            </w:pPr>
          </w:p>
        </w:tc>
        <w:tc>
          <w:tcPr>
            <w:tcW w:w="1242" w:type="dxa"/>
            <w:vAlign w:val="center"/>
          </w:tcPr>
          <w:p w:rsidR="00A359B8" w:rsidRPr="002970DE" w:rsidRDefault="00A359B8" w:rsidP="0048121F">
            <w:pPr>
              <w:widowControl/>
              <w:jc w:val="center"/>
              <w:textAlignment w:val="center"/>
              <w:rPr>
                <w:rFonts w:ascii="Times New Roman" w:hAnsi="Times New Roman"/>
                <w:color w:val="000000"/>
                <w:sz w:val="24"/>
              </w:rPr>
            </w:pP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1.</w:t>
            </w:r>
            <w:r w:rsidRPr="002970DE">
              <w:rPr>
                <w:rFonts w:ascii="Times New Roman"/>
                <w:bCs/>
                <w:color w:val="000000"/>
                <w:sz w:val="24"/>
              </w:rPr>
              <w:t>粮食总产</w:t>
            </w:r>
          </w:p>
        </w:tc>
        <w:tc>
          <w:tcPr>
            <w:tcW w:w="1130"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2970DE" w:rsidRDefault="00A359B8" w:rsidP="0048121F">
            <w:pPr>
              <w:jc w:val="center"/>
              <w:rPr>
                <w:rFonts w:ascii="Times New Roman" w:hAnsi="Times New Roman" w:hint="eastAsia"/>
                <w:bCs/>
                <w:color w:val="000000"/>
                <w:sz w:val="24"/>
              </w:rPr>
            </w:pPr>
            <w:r w:rsidRPr="002970DE">
              <w:rPr>
                <w:rFonts w:ascii="Times New Roman" w:hAnsi="Times New Roman" w:hint="eastAsia"/>
                <w:bCs/>
                <w:color w:val="000000"/>
                <w:sz w:val="24"/>
              </w:rPr>
              <w:t>33.1</w:t>
            </w:r>
          </w:p>
        </w:tc>
        <w:tc>
          <w:tcPr>
            <w:tcW w:w="1851" w:type="dxa"/>
            <w:vAlign w:val="center"/>
          </w:tcPr>
          <w:p w:rsidR="00A359B8" w:rsidRPr="002970DE" w:rsidRDefault="00A359B8" w:rsidP="0048121F">
            <w:pPr>
              <w:spacing w:line="320" w:lineRule="exact"/>
              <w:jc w:val="center"/>
              <w:rPr>
                <w:rFonts w:ascii="Times New Roman" w:hAnsi="Times New Roman"/>
                <w:bCs/>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color w:val="000000"/>
              </w:rPr>
            </w:pPr>
            <w:r w:rsidRPr="002970DE">
              <w:rPr>
                <w:rFonts w:hint="eastAsia"/>
                <w:color w:val="000000"/>
              </w:rPr>
              <w:t>30</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540"/>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2.</w:t>
            </w:r>
            <w:r w:rsidRPr="002970DE">
              <w:rPr>
                <w:rFonts w:ascii="Times New Roman"/>
                <w:bCs/>
                <w:color w:val="000000"/>
                <w:sz w:val="24"/>
              </w:rPr>
              <w:t>蔬菜总产</w:t>
            </w:r>
          </w:p>
        </w:tc>
        <w:tc>
          <w:tcPr>
            <w:tcW w:w="1130"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2970DE" w:rsidRDefault="00A359B8" w:rsidP="0048121F">
            <w:pPr>
              <w:jc w:val="center"/>
              <w:rPr>
                <w:rFonts w:ascii="Times New Roman" w:hAnsi="Times New Roman" w:hint="eastAsia"/>
                <w:bCs/>
                <w:color w:val="000000"/>
                <w:sz w:val="24"/>
              </w:rPr>
            </w:pPr>
            <w:r w:rsidRPr="002970DE">
              <w:rPr>
                <w:rFonts w:ascii="Times New Roman" w:hAnsi="Times New Roman" w:hint="eastAsia"/>
                <w:bCs/>
                <w:color w:val="000000"/>
                <w:sz w:val="24"/>
              </w:rPr>
              <w:t>35.1</w:t>
            </w:r>
          </w:p>
        </w:tc>
        <w:tc>
          <w:tcPr>
            <w:tcW w:w="1851" w:type="dxa"/>
            <w:vAlign w:val="center"/>
          </w:tcPr>
          <w:p w:rsidR="00A359B8" w:rsidRPr="002970DE" w:rsidRDefault="00A359B8" w:rsidP="0048121F">
            <w:pPr>
              <w:spacing w:line="320" w:lineRule="exact"/>
              <w:jc w:val="center"/>
              <w:rPr>
                <w:rFonts w:ascii="Times New Roman" w:hAnsi="Times New Roman"/>
                <w:bCs/>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ascii="Times New Roman" w:hAnsi="Times New Roman" w:hint="eastAsia"/>
                <w:bCs/>
                <w:color w:val="000000"/>
                <w:sz w:val="24"/>
              </w:rPr>
            </w:pPr>
            <w:r w:rsidRPr="002970DE">
              <w:rPr>
                <w:rFonts w:ascii="Times New Roman" w:hAnsi="Times New Roman" w:hint="eastAsia"/>
                <w:bCs/>
                <w:color w:val="000000"/>
                <w:sz w:val="24"/>
              </w:rPr>
              <w:t>43.6</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576"/>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bCs/>
                <w:color w:val="000000"/>
                <w:sz w:val="24"/>
              </w:rPr>
              <w:t>3.</w:t>
            </w:r>
            <w:r w:rsidRPr="002970DE">
              <w:rPr>
                <w:rFonts w:ascii="Times New Roman"/>
                <w:bCs/>
                <w:color w:val="000000"/>
                <w:sz w:val="24"/>
              </w:rPr>
              <w:t>肉类总产</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hint="eastAsia"/>
                <w:bCs/>
                <w:color w:val="000000"/>
                <w:sz w:val="24"/>
              </w:rPr>
              <w:t>1.5</w:t>
            </w:r>
          </w:p>
        </w:tc>
        <w:tc>
          <w:tcPr>
            <w:tcW w:w="1851" w:type="dxa"/>
            <w:vAlign w:val="center"/>
          </w:tcPr>
          <w:p w:rsidR="00A359B8" w:rsidRPr="004159A2" w:rsidRDefault="00A359B8" w:rsidP="0048121F">
            <w:pPr>
              <w:spacing w:line="320" w:lineRule="exact"/>
              <w:jc w:val="center"/>
              <w:rPr>
                <w:rFonts w:ascii="Times New Roman" w:hAnsi="Times New Roman"/>
                <w:bCs/>
                <w:color w:val="000000"/>
                <w:sz w:val="24"/>
              </w:rPr>
            </w:pPr>
            <w:r w:rsidRPr="004159A2">
              <w:rPr>
                <w:rFonts w:ascii="Times New Roman" w:hAnsi="Times New Roman"/>
                <w:color w:val="000000"/>
                <w:sz w:val="24"/>
              </w:rPr>
              <w:t>—</w:t>
            </w:r>
          </w:p>
        </w:tc>
        <w:tc>
          <w:tcPr>
            <w:tcW w:w="2134"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hint="eastAsia"/>
                <w:bCs/>
                <w:color w:val="000000"/>
                <w:sz w:val="24"/>
              </w:rPr>
              <w:t>1.6</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570"/>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bCs/>
                <w:color w:val="000000"/>
                <w:sz w:val="24"/>
              </w:rPr>
              <w:t xml:space="preserve">4. </w:t>
            </w:r>
            <w:r w:rsidRPr="002970DE">
              <w:rPr>
                <w:rFonts w:ascii="Times New Roman"/>
                <w:bCs/>
                <w:color w:val="000000"/>
                <w:sz w:val="24"/>
              </w:rPr>
              <w:t>蛋类总产</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hint="eastAsia"/>
                <w:bCs/>
                <w:color w:val="000000"/>
                <w:sz w:val="24"/>
              </w:rPr>
              <w:t>1.</w:t>
            </w:r>
            <w:r w:rsidRPr="004159A2">
              <w:rPr>
                <w:rFonts w:ascii="Times New Roman" w:hAnsi="Times New Roman"/>
                <w:bCs/>
                <w:color w:val="000000"/>
                <w:sz w:val="24"/>
              </w:rPr>
              <w:t>8</w:t>
            </w:r>
          </w:p>
        </w:tc>
        <w:tc>
          <w:tcPr>
            <w:tcW w:w="1851" w:type="dxa"/>
            <w:vAlign w:val="center"/>
          </w:tcPr>
          <w:p w:rsidR="00A359B8" w:rsidRPr="004159A2" w:rsidRDefault="00A359B8" w:rsidP="0048121F">
            <w:pPr>
              <w:spacing w:line="320" w:lineRule="exact"/>
              <w:jc w:val="center"/>
              <w:rPr>
                <w:rFonts w:ascii="Times New Roman" w:hAnsi="Times New Roman"/>
                <w:bCs/>
                <w:color w:val="000000"/>
                <w:sz w:val="24"/>
              </w:rPr>
            </w:pPr>
            <w:r w:rsidRPr="004159A2">
              <w:rPr>
                <w:rFonts w:ascii="Times New Roman" w:hAnsi="Times New Roman"/>
                <w:color w:val="000000"/>
                <w:sz w:val="24"/>
              </w:rPr>
              <w:t>—</w:t>
            </w:r>
          </w:p>
        </w:tc>
        <w:tc>
          <w:tcPr>
            <w:tcW w:w="2134"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hint="eastAsia"/>
                <w:bCs/>
                <w:color w:val="000000"/>
                <w:sz w:val="24"/>
              </w:rPr>
              <w:t>1.8</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bCs/>
                <w:color w:val="000000"/>
                <w:sz w:val="24"/>
              </w:rPr>
              <w:t xml:space="preserve">5. </w:t>
            </w:r>
            <w:r w:rsidRPr="002970DE">
              <w:rPr>
                <w:rFonts w:ascii="Times New Roman"/>
                <w:bCs/>
                <w:color w:val="000000"/>
                <w:sz w:val="24"/>
              </w:rPr>
              <w:t>奶类总产</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bCs/>
                <w:color w:val="000000"/>
                <w:sz w:val="24"/>
              </w:rPr>
              <w:t>8.4</w:t>
            </w:r>
          </w:p>
        </w:tc>
        <w:tc>
          <w:tcPr>
            <w:tcW w:w="1851" w:type="dxa"/>
            <w:vAlign w:val="center"/>
          </w:tcPr>
          <w:p w:rsidR="00A359B8" w:rsidRPr="004159A2" w:rsidRDefault="00A359B8" w:rsidP="0048121F">
            <w:pPr>
              <w:spacing w:line="320" w:lineRule="exact"/>
              <w:jc w:val="center"/>
              <w:rPr>
                <w:rFonts w:ascii="Times New Roman" w:hAnsi="Times New Roman"/>
                <w:bCs/>
                <w:color w:val="000000"/>
                <w:sz w:val="24"/>
              </w:rPr>
            </w:pPr>
            <w:r w:rsidRPr="004159A2">
              <w:rPr>
                <w:rFonts w:ascii="Times New Roman" w:hAnsi="Times New Roman"/>
                <w:color w:val="000000"/>
                <w:sz w:val="24"/>
              </w:rPr>
              <w:t>—</w:t>
            </w:r>
          </w:p>
        </w:tc>
        <w:tc>
          <w:tcPr>
            <w:tcW w:w="2134" w:type="dxa"/>
            <w:vAlign w:val="center"/>
          </w:tcPr>
          <w:p w:rsidR="00A359B8" w:rsidRPr="004159A2" w:rsidRDefault="00A359B8" w:rsidP="0048121F">
            <w:pPr>
              <w:jc w:val="center"/>
              <w:rPr>
                <w:rFonts w:ascii="Times New Roman" w:hAnsi="Times New Roman" w:hint="eastAsia"/>
                <w:bCs/>
                <w:color w:val="000000"/>
                <w:sz w:val="24"/>
              </w:rPr>
            </w:pPr>
            <w:r w:rsidRPr="004159A2">
              <w:rPr>
                <w:rFonts w:ascii="Times New Roman" w:hAnsi="Times New Roman" w:hint="eastAsia"/>
                <w:bCs/>
                <w:color w:val="000000"/>
                <w:sz w:val="24"/>
              </w:rPr>
              <w:t>8</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rFonts w:hint="eastAsia"/>
                <w:color w:val="000000"/>
              </w:rPr>
            </w:pPr>
            <w:r w:rsidRPr="002970DE">
              <w:rPr>
                <w:rFonts w:hint="eastAsia"/>
                <w:color w:val="000000"/>
              </w:rPr>
              <w:t>其中羊乳总产</w:t>
            </w:r>
            <w:r w:rsidRPr="002970DE">
              <w:rPr>
                <w:rFonts w:hint="eastAsia"/>
                <w:color w:val="000000"/>
              </w:rPr>
              <w:t>2.7</w:t>
            </w:r>
            <w:r w:rsidRPr="002970DE">
              <w:rPr>
                <w:rFonts w:hint="eastAsia"/>
                <w:color w:val="000000"/>
              </w:rPr>
              <w:t>万吨</w:t>
            </w: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hint="eastAsia"/>
                <w:bCs/>
                <w:color w:val="000000"/>
                <w:sz w:val="24"/>
              </w:rPr>
            </w:pPr>
            <w:r w:rsidRPr="002970DE">
              <w:rPr>
                <w:rFonts w:ascii="Times New Roman" w:hint="eastAsia"/>
                <w:bCs/>
                <w:color w:val="000000"/>
                <w:sz w:val="24"/>
              </w:rPr>
              <w:t>6.</w:t>
            </w:r>
            <w:r w:rsidRPr="002970DE">
              <w:rPr>
                <w:rFonts w:ascii="Times New Roman" w:hint="eastAsia"/>
                <w:bCs/>
                <w:color w:val="000000"/>
                <w:sz w:val="24"/>
              </w:rPr>
              <w:t>果业产量</w:t>
            </w:r>
          </w:p>
        </w:tc>
        <w:tc>
          <w:tcPr>
            <w:tcW w:w="1130" w:type="dxa"/>
            <w:vAlign w:val="center"/>
          </w:tcPr>
          <w:p w:rsidR="00A359B8" w:rsidRPr="002970DE" w:rsidRDefault="00A359B8" w:rsidP="0048121F">
            <w:pPr>
              <w:jc w:val="center"/>
              <w:rPr>
                <w:rFonts w:ascii="Times New Roman"/>
                <w:color w:val="000000"/>
                <w:sz w:val="24"/>
              </w:rPr>
            </w:pPr>
            <w:r w:rsidRPr="002970DE">
              <w:rPr>
                <w:rFonts w:ascii="Times New Roman"/>
                <w:color w:val="000000"/>
                <w:sz w:val="24"/>
              </w:rPr>
              <w:t>万吨</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ascii="Times New Roman" w:hAnsi="Times New Roman" w:hint="eastAsia"/>
                <w:bCs/>
                <w:color w:val="000000"/>
                <w:sz w:val="24"/>
              </w:rPr>
            </w:pPr>
            <w:r w:rsidRPr="002970DE">
              <w:rPr>
                <w:rFonts w:ascii="Times New Roman" w:hAnsi="Times New Roman" w:hint="eastAsia"/>
                <w:bCs/>
                <w:color w:val="000000"/>
                <w:sz w:val="24"/>
              </w:rPr>
              <w:t>7.7</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p>
        </w:tc>
        <w:tc>
          <w:tcPr>
            <w:tcW w:w="2247" w:type="dxa"/>
            <w:vAlign w:val="center"/>
          </w:tcPr>
          <w:p w:rsidR="00A359B8" w:rsidRPr="002970DE" w:rsidRDefault="00A359B8" w:rsidP="0048121F">
            <w:pPr>
              <w:rPr>
                <w:rFonts w:hint="eastAsia"/>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hint="eastAsia"/>
                <w:bCs/>
                <w:color w:val="000000"/>
                <w:sz w:val="24"/>
              </w:rPr>
            </w:pPr>
            <w:r w:rsidRPr="002970DE">
              <w:rPr>
                <w:rFonts w:ascii="Times New Roman" w:hint="eastAsia"/>
                <w:bCs/>
                <w:color w:val="000000"/>
                <w:sz w:val="24"/>
              </w:rPr>
              <w:t>7.</w:t>
            </w:r>
            <w:r w:rsidRPr="002970DE">
              <w:rPr>
                <w:rFonts w:ascii="Times New Roman" w:hint="eastAsia"/>
                <w:bCs/>
                <w:color w:val="000000"/>
                <w:sz w:val="24"/>
              </w:rPr>
              <w:t>番茄制种产量</w:t>
            </w:r>
          </w:p>
        </w:tc>
        <w:tc>
          <w:tcPr>
            <w:tcW w:w="1130" w:type="dxa"/>
            <w:vAlign w:val="center"/>
          </w:tcPr>
          <w:p w:rsidR="00A359B8" w:rsidRPr="002970DE" w:rsidRDefault="00A359B8" w:rsidP="0048121F">
            <w:pPr>
              <w:jc w:val="center"/>
              <w:rPr>
                <w:rFonts w:ascii="Times New Roman" w:hint="eastAsia"/>
                <w:color w:val="000000"/>
                <w:sz w:val="24"/>
              </w:rPr>
            </w:pPr>
            <w:r w:rsidRPr="002970DE">
              <w:rPr>
                <w:rFonts w:ascii="Times New Roman" w:hint="eastAsia"/>
                <w:color w:val="000000"/>
                <w:sz w:val="24"/>
              </w:rPr>
              <w:t>万公斤</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ascii="Times New Roman" w:hAnsi="Times New Roman" w:hint="eastAsia"/>
                <w:bCs/>
                <w:color w:val="000000"/>
                <w:sz w:val="24"/>
              </w:rPr>
            </w:pPr>
            <w:r w:rsidRPr="002970DE">
              <w:rPr>
                <w:rFonts w:ascii="Times New Roman" w:hAnsi="Times New Roman" w:hint="eastAsia"/>
                <w:bCs/>
                <w:color w:val="000000"/>
                <w:sz w:val="24"/>
              </w:rPr>
              <w:t>3</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p>
        </w:tc>
        <w:tc>
          <w:tcPr>
            <w:tcW w:w="2247" w:type="dxa"/>
            <w:vAlign w:val="center"/>
          </w:tcPr>
          <w:p w:rsidR="00A359B8" w:rsidRPr="002970DE" w:rsidRDefault="00A359B8" w:rsidP="0048121F">
            <w:pPr>
              <w:rPr>
                <w:rFonts w:hint="eastAsia"/>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8.</w:t>
            </w:r>
            <w:r w:rsidRPr="002970DE">
              <w:rPr>
                <w:rFonts w:ascii="Times New Roman"/>
                <w:bCs/>
                <w:color w:val="000000"/>
                <w:sz w:val="24"/>
              </w:rPr>
              <w:t>粮食播种面积</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万亩</w:t>
            </w:r>
          </w:p>
        </w:tc>
        <w:tc>
          <w:tcPr>
            <w:tcW w:w="2113"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96</w:t>
            </w:r>
          </w:p>
        </w:tc>
        <w:tc>
          <w:tcPr>
            <w:tcW w:w="1851"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100</w:t>
            </w: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9.</w:t>
            </w:r>
            <w:r w:rsidRPr="002970DE">
              <w:rPr>
                <w:rFonts w:ascii="Times New Roman"/>
                <w:bCs/>
                <w:color w:val="000000"/>
                <w:sz w:val="24"/>
              </w:rPr>
              <w:t>蔬菜播种面积</w:t>
            </w:r>
          </w:p>
        </w:tc>
        <w:tc>
          <w:tcPr>
            <w:tcW w:w="1130" w:type="dxa"/>
            <w:vAlign w:val="center"/>
          </w:tcPr>
          <w:p w:rsidR="00A359B8" w:rsidRPr="002970DE" w:rsidRDefault="00A359B8" w:rsidP="0048121F">
            <w:pPr>
              <w:jc w:val="center"/>
              <w:rPr>
                <w:rFonts w:ascii="Times New Roman"/>
                <w:color w:val="000000"/>
                <w:sz w:val="24"/>
              </w:rPr>
            </w:pPr>
            <w:r w:rsidRPr="002970DE">
              <w:rPr>
                <w:rFonts w:ascii="Times New Roman"/>
                <w:color w:val="000000"/>
                <w:sz w:val="24"/>
              </w:rPr>
              <w:t>万亩</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12.8</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10.</w:t>
            </w:r>
            <w:r w:rsidRPr="002970DE">
              <w:rPr>
                <w:rFonts w:ascii="Times New Roman" w:hint="eastAsia"/>
                <w:bCs/>
                <w:color w:val="000000"/>
                <w:sz w:val="24"/>
              </w:rPr>
              <w:t>果业面积</w:t>
            </w:r>
          </w:p>
        </w:tc>
        <w:tc>
          <w:tcPr>
            <w:tcW w:w="1130" w:type="dxa"/>
            <w:vAlign w:val="center"/>
          </w:tcPr>
          <w:p w:rsidR="00A359B8" w:rsidRPr="002970DE" w:rsidRDefault="00A359B8" w:rsidP="0048121F">
            <w:pPr>
              <w:jc w:val="center"/>
              <w:rPr>
                <w:rFonts w:ascii="Times New Roman"/>
                <w:color w:val="000000"/>
                <w:sz w:val="24"/>
              </w:rPr>
            </w:pPr>
            <w:r w:rsidRPr="002970DE">
              <w:rPr>
                <w:rFonts w:ascii="Times New Roman"/>
                <w:color w:val="000000"/>
                <w:sz w:val="24"/>
              </w:rPr>
              <w:t>万亩</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6.5</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11.</w:t>
            </w:r>
            <w:r w:rsidRPr="002970DE">
              <w:rPr>
                <w:rFonts w:ascii="Times New Roman" w:hint="eastAsia"/>
                <w:bCs/>
                <w:color w:val="000000"/>
                <w:sz w:val="24"/>
              </w:rPr>
              <w:t>奶山羊存栏</w:t>
            </w:r>
          </w:p>
        </w:tc>
        <w:tc>
          <w:tcPr>
            <w:tcW w:w="1130" w:type="dxa"/>
            <w:vAlign w:val="center"/>
          </w:tcPr>
          <w:p w:rsidR="00A359B8" w:rsidRPr="002970DE" w:rsidRDefault="00A359B8" w:rsidP="0048121F">
            <w:pPr>
              <w:jc w:val="center"/>
              <w:rPr>
                <w:rFonts w:ascii="Times New Roman" w:hint="eastAsia"/>
                <w:color w:val="000000"/>
                <w:sz w:val="24"/>
              </w:rPr>
            </w:pPr>
            <w:r w:rsidRPr="002970DE">
              <w:rPr>
                <w:rFonts w:ascii="Times New Roman" w:hint="eastAsia"/>
                <w:color w:val="000000"/>
                <w:sz w:val="24"/>
              </w:rPr>
              <w:t>万只</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10</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bl>
    <w:p w:rsidR="00A359B8" w:rsidRPr="002970DE" w:rsidRDefault="00A359B8" w:rsidP="00A359B8">
      <w:pPr>
        <w:spacing w:line="400" w:lineRule="exact"/>
        <w:jc w:val="center"/>
        <w:rPr>
          <w:rFonts w:ascii="Times New Roman" w:eastAsia="黑体" w:hAnsi="Times New Roman" w:hint="eastAsia"/>
          <w:color w:val="000000"/>
          <w:sz w:val="36"/>
          <w:szCs w:val="36"/>
        </w:rPr>
      </w:pPr>
    </w:p>
    <w:p w:rsidR="00A359B8" w:rsidRPr="002970DE" w:rsidRDefault="00A359B8" w:rsidP="00A359B8">
      <w:pPr>
        <w:spacing w:line="400" w:lineRule="exact"/>
        <w:jc w:val="center"/>
        <w:rPr>
          <w:rFonts w:ascii="Times New Roman" w:hAnsi="Times New Roman"/>
          <w:b/>
          <w:color w:val="000000"/>
          <w:sz w:val="36"/>
          <w:szCs w:val="36"/>
        </w:rPr>
      </w:pPr>
      <w:r w:rsidRPr="002970DE">
        <w:rPr>
          <w:rFonts w:ascii="Times New Roman" w:eastAsia="黑体" w:hAnsi="Times New Roman"/>
          <w:color w:val="000000"/>
          <w:sz w:val="36"/>
          <w:szCs w:val="36"/>
        </w:rPr>
        <w:lastRenderedPageBreak/>
        <w:t>一、西安市临潼区</w:t>
      </w:r>
      <w:r w:rsidRPr="002970DE">
        <w:rPr>
          <w:rFonts w:ascii="Times New Roman" w:eastAsia="黑体" w:hAnsi="Times New Roman"/>
          <w:color w:val="000000"/>
          <w:sz w:val="36"/>
          <w:szCs w:val="36"/>
        </w:rPr>
        <w:t>20</w:t>
      </w:r>
      <w:r w:rsidRPr="002970DE">
        <w:rPr>
          <w:rFonts w:ascii="Times New Roman" w:eastAsia="黑体" w:hAnsi="Times New Roman" w:hint="eastAsia"/>
          <w:color w:val="000000"/>
          <w:sz w:val="36"/>
          <w:szCs w:val="36"/>
        </w:rPr>
        <w:t>20</w:t>
      </w:r>
      <w:r w:rsidRPr="002970DE">
        <w:rPr>
          <w:rFonts w:ascii="Times New Roman" w:eastAsia="黑体" w:hAnsi="Times New Roman"/>
          <w:color w:val="000000"/>
          <w:sz w:val="36"/>
          <w:szCs w:val="36"/>
        </w:rPr>
        <w:t>年国民经济和社会发展总体目标任务</w:t>
      </w:r>
    </w:p>
    <w:tbl>
      <w:tblPr>
        <w:tblW w:w="0" w:type="auto"/>
        <w:tblBorders>
          <w:top w:val="single" w:sz="4" w:space="0" w:color="auto"/>
          <w:bottom w:val="single" w:sz="4" w:space="0" w:color="auto"/>
          <w:insideH w:val="single" w:sz="4" w:space="0" w:color="auto"/>
          <w:insideV w:val="single" w:sz="4" w:space="0" w:color="auto"/>
        </w:tblBorders>
        <w:tblLayout w:type="fixed"/>
        <w:tblLook w:val="0000"/>
      </w:tblPr>
      <w:tblGrid>
        <w:gridCol w:w="3363"/>
        <w:gridCol w:w="1130"/>
        <w:gridCol w:w="2113"/>
        <w:gridCol w:w="1851"/>
        <w:gridCol w:w="2134"/>
        <w:gridCol w:w="1242"/>
        <w:gridCol w:w="2247"/>
      </w:tblGrid>
      <w:tr w:rsidR="00A359B8" w:rsidRPr="002970DE" w:rsidTr="0048121F">
        <w:trPr>
          <w:trHeight w:hRule="exact" w:val="482"/>
        </w:trPr>
        <w:tc>
          <w:tcPr>
            <w:tcW w:w="3363" w:type="dxa"/>
            <w:vMerge w:val="restart"/>
            <w:vAlign w:val="center"/>
          </w:tcPr>
          <w:p w:rsidR="00A359B8" w:rsidRPr="002970DE" w:rsidRDefault="00A359B8" w:rsidP="0048121F">
            <w:pPr>
              <w:spacing w:line="460" w:lineRule="exact"/>
              <w:jc w:val="center"/>
              <w:rPr>
                <w:rFonts w:ascii="Times New Roman" w:hAnsi="Times New Roman"/>
                <w:bCs/>
                <w:color w:val="000000"/>
                <w:sz w:val="24"/>
              </w:rPr>
            </w:pPr>
            <w:r w:rsidRPr="002970DE">
              <w:rPr>
                <w:rFonts w:ascii="Times New Roman"/>
                <w:b/>
                <w:bCs/>
                <w:color w:val="000000"/>
                <w:sz w:val="24"/>
              </w:rPr>
              <w:t>指标名称</w:t>
            </w:r>
          </w:p>
        </w:tc>
        <w:tc>
          <w:tcPr>
            <w:tcW w:w="1130" w:type="dxa"/>
            <w:vMerge w:val="restart"/>
            <w:vAlign w:val="center"/>
          </w:tcPr>
          <w:p w:rsidR="00A359B8" w:rsidRPr="002970DE" w:rsidRDefault="00A359B8" w:rsidP="0048121F">
            <w:pPr>
              <w:spacing w:line="460" w:lineRule="exact"/>
              <w:jc w:val="center"/>
              <w:rPr>
                <w:rFonts w:ascii="Times New Roman" w:hAnsi="Times New Roman"/>
                <w:color w:val="000000"/>
                <w:sz w:val="24"/>
              </w:rPr>
            </w:pPr>
            <w:r w:rsidRPr="002970DE">
              <w:rPr>
                <w:rFonts w:ascii="Times New Roman"/>
                <w:b/>
                <w:bCs/>
                <w:color w:val="000000"/>
                <w:sz w:val="24"/>
              </w:rPr>
              <w:t>单位</w:t>
            </w:r>
          </w:p>
        </w:tc>
        <w:tc>
          <w:tcPr>
            <w:tcW w:w="3964" w:type="dxa"/>
            <w:gridSpan w:val="2"/>
            <w:vAlign w:val="center"/>
          </w:tcPr>
          <w:p w:rsidR="00A359B8" w:rsidRPr="002970DE" w:rsidRDefault="00A359B8" w:rsidP="0048121F">
            <w:pPr>
              <w:spacing w:line="460" w:lineRule="exact"/>
              <w:jc w:val="center"/>
              <w:rPr>
                <w:rFonts w:ascii="Times New Roman" w:hAnsi="Times New Roman"/>
                <w:b/>
                <w:bCs/>
                <w:color w:val="000000"/>
                <w:sz w:val="24"/>
              </w:rPr>
            </w:pPr>
            <w:r w:rsidRPr="002970DE">
              <w:rPr>
                <w:rFonts w:ascii="Times New Roman" w:hAnsi="Times New Roman"/>
                <w:b/>
                <w:bCs/>
                <w:color w:val="000000"/>
                <w:sz w:val="24"/>
              </w:rPr>
              <w:t>201</w:t>
            </w:r>
            <w:r w:rsidRPr="002970DE">
              <w:rPr>
                <w:rFonts w:ascii="Times New Roman" w:hAnsi="Times New Roman" w:hint="eastAsia"/>
                <w:b/>
                <w:bCs/>
                <w:color w:val="000000"/>
                <w:sz w:val="24"/>
              </w:rPr>
              <w:t>9</w:t>
            </w:r>
            <w:r w:rsidRPr="002970DE">
              <w:rPr>
                <w:rFonts w:ascii="Times New Roman"/>
                <w:b/>
                <w:bCs/>
                <w:color w:val="000000"/>
                <w:sz w:val="24"/>
              </w:rPr>
              <w:t>年实绩</w:t>
            </w:r>
            <w:r w:rsidRPr="002970DE">
              <w:rPr>
                <w:rFonts w:ascii="Times New Roman" w:hAnsi="Times New Roman"/>
                <w:b/>
                <w:bCs/>
                <w:color w:val="000000"/>
                <w:sz w:val="24"/>
              </w:rPr>
              <w:t xml:space="preserve"> </w:t>
            </w:r>
          </w:p>
        </w:tc>
        <w:tc>
          <w:tcPr>
            <w:tcW w:w="3376" w:type="dxa"/>
            <w:gridSpan w:val="2"/>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b/>
                <w:bCs/>
                <w:color w:val="000000"/>
                <w:sz w:val="24"/>
              </w:rPr>
              <w:t>20</w:t>
            </w:r>
            <w:r w:rsidRPr="002970DE">
              <w:rPr>
                <w:rFonts w:ascii="Times New Roman" w:hAnsi="Times New Roman" w:hint="eastAsia"/>
                <w:b/>
                <w:bCs/>
                <w:color w:val="000000"/>
                <w:sz w:val="24"/>
              </w:rPr>
              <w:t>20</w:t>
            </w:r>
            <w:r w:rsidRPr="002970DE">
              <w:rPr>
                <w:rFonts w:ascii="Times New Roman"/>
                <w:b/>
                <w:bCs/>
                <w:color w:val="000000"/>
                <w:sz w:val="24"/>
              </w:rPr>
              <w:t>年计划</w:t>
            </w:r>
          </w:p>
        </w:tc>
        <w:tc>
          <w:tcPr>
            <w:tcW w:w="2247" w:type="dxa"/>
            <w:vMerge w:val="restart"/>
            <w:vAlign w:val="center"/>
          </w:tcPr>
          <w:p w:rsidR="00A359B8" w:rsidRPr="002970DE" w:rsidRDefault="00A359B8" w:rsidP="0048121F">
            <w:pPr>
              <w:spacing w:line="460" w:lineRule="exact"/>
              <w:jc w:val="center"/>
              <w:rPr>
                <w:rFonts w:ascii="Times New Roman" w:hAnsi="Times New Roman"/>
                <w:b/>
                <w:color w:val="000000"/>
                <w:sz w:val="24"/>
              </w:rPr>
            </w:pPr>
            <w:r w:rsidRPr="002970DE">
              <w:rPr>
                <w:rFonts w:ascii="Times New Roman"/>
                <w:b/>
                <w:color w:val="000000"/>
                <w:sz w:val="24"/>
              </w:rPr>
              <w:t>备注</w:t>
            </w:r>
          </w:p>
        </w:tc>
      </w:tr>
      <w:tr w:rsidR="00A359B8" w:rsidRPr="002970DE" w:rsidTr="0048121F">
        <w:trPr>
          <w:trHeight w:hRule="exact" w:val="482"/>
        </w:trPr>
        <w:tc>
          <w:tcPr>
            <w:tcW w:w="3363" w:type="dxa"/>
            <w:vMerge/>
            <w:vAlign w:val="center"/>
          </w:tcPr>
          <w:p w:rsidR="00A359B8" w:rsidRPr="002970DE" w:rsidRDefault="00A359B8" w:rsidP="0048121F">
            <w:pPr>
              <w:ind w:firstLineChars="200" w:firstLine="472"/>
              <w:rPr>
                <w:rFonts w:ascii="Times New Roman" w:hint="eastAsia"/>
                <w:bCs/>
                <w:color w:val="000000"/>
                <w:sz w:val="24"/>
              </w:rPr>
            </w:pPr>
          </w:p>
        </w:tc>
        <w:tc>
          <w:tcPr>
            <w:tcW w:w="1130" w:type="dxa"/>
            <w:vMerge/>
            <w:vAlign w:val="center"/>
          </w:tcPr>
          <w:p w:rsidR="00A359B8" w:rsidRPr="002970DE" w:rsidRDefault="00A359B8" w:rsidP="0048121F">
            <w:pPr>
              <w:jc w:val="center"/>
              <w:rPr>
                <w:rFonts w:ascii="Times New Roman"/>
                <w:color w:val="000000"/>
                <w:sz w:val="24"/>
              </w:rPr>
            </w:pP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b/>
                <w:bCs/>
                <w:color w:val="000000"/>
                <w:sz w:val="24"/>
              </w:rPr>
              <w:t>绝对值</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b/>
                <w:bCs/>
                <w:color w:val="000000"/>
                <w:sz w:val="24"/>
              </w:rPr>
              <w:t>增速％</w:t>
            </w:r>
          </w:p>
        </w:tc>
        <w:tc>
          <w:tcPr>
            <w:tcW w:w="2134" w:type="dxa"/>
            <w:vAlign w:val="center"/>
          </w:tcPr>
          <w:p w:rsidR="00A359B8" w:rsidRPr="002970DE" w:rsidRDefault="00A359B8" w:rsidP="0048121F">
            <w:pPr>
              <w:jc w:val="center"/>
              <w:rPr>
                <w:rFonts w:hint="eastAsia"/>
                <w:color w:val="000000"/>
              </w:rPr>
            </w:pPr>
            <w:r w:rsidRPr="002970DE">
              <w:rPr>
                <w:rFonts w:ascii="Times New Roman"/>
                <w:b/>
                <w:bCs/>
                <w:color w:val="000000"/>
                <w:sz w:val="24"/>
              </w:rPr>
              <w:t>绝对值</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b/>
                <w:bCs/>
                <w:color w:val="000000"/>
                <w:sz w:val="24"/>
              </w:rPr>
              <w:t>增速％</w:t>
            </w:r>
          </w:p>
        </w:tc>
        <w:tc>
          <w:tcPr>
            <w:tcW w:w="2247" w:type="dxa"/>
            <w:vMerge/>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hint="eastAsia"/>
                <w:bCs/>
                <w:color w:val="000000"/>
                <w:sz w:val="24"/>
              </w:rPr>
            </w:pPr>
            <w:r w:rsidRPr="002970DE">
              <w:rPr>
                <w:rFonts w:ascii="Times New Roman" w:hint="eastAsia"/>
                <w:bCs/>
                <w:color w:val="000000"/>
                <w:sz w:val="24"/>
              </w:rPr>
              <w:t>12.</w:t>
            </w:r>
            <w:r w:rsidRPr="002970DE">
              <w:rPr>
                <w:rFonts w:ascii="Times New Roman" w:hint="eastAsia"/>
                <w:bCs/>
                <w:color w:val="000000"/>
                <w:sz w:val="24"/>
              </w:rPr>
              <w:t>羊乳总产</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万吨</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2.7</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bCs/>
                <w:color w:val="000000"/>
                <w:sz w:val="24"/>
              </w:rPr>
            </w:pPr>
            <w:r w:rsidRPr="002970DE">
              <w:rPr>
                <w:rFonts w:ascii="Times New Roman" w:hint="eastAsia"/>
                <w:bCs/>
                <w:color w:val="000000"/>
                <w:sz w:val="24"/>
              </w:rPr>
              <w:t>13.</w:t>
            </w:r>
            <w:r w:rsidRPr="002970DE">
              <w:rPr>
                <w:rFonts w:ascii="Times New Roman" w:hint="eastAsia"/>
                <w:bCs/>
                <w:color w:val="000000"/>
                <w:sz w:val="24"/>
              </w:rPr>
              <w:t>生猪存栏</w:t>
            </w:r>
          </w:p>
        </w:tc>
        <w:tc>
          <w:tcPr>
            <w:tcW w:w="1130" w:type="dxa"/>
            <w:vAlign w:val="center"/>
          </w:tcPr>
          <w:p w:rsidR="00A359B8" w:rsidRPr="002970DE" w:rsidRDefault="00A359B8" w:rsidP="0048121F">
            <w:pPr>
              <w:jc w:val="center"/>
              <w:rPr>
                <w:rFonts w:ascii="Times New Roman"/>
                <w:color w:val="000000"/>
                <w:sz w:val="24"/>
              </w:rPr>
            </w:pPr>
            <w:r w:rsidRPr="002970DE">
              <w:rPr>
                <w:rFonts w:ascii="Times New Roman" w:hint="eastAsia"/>
                <w:color w:val="000000"/>
                <w:sz w:val="24"/>
              </w:rPr>
              <w:t>万头</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6</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hint="eastAsia"/>
                <w:bCs/>
                <w:color w:val="000000"/>
                <w:sz w:val="24"/>
              </w:rPr>
            </w:pPr>
            <w:r w:rsidRPr="002970DE">
              <w:rPr>
                <w:rFonts w:ascii="Times New Roman" w:hint="eastAsia"/>
                <w:bCs/>
                <w:color w:val="000000"/>
                <w:sz w:val="24"/>
              </w:rPr>
              <w:t>14.</w:t>
            </w:r>
            <w:r w:rsidRPr="002970DE">
              <w:rPr>
                <w:rFonts w:ascii="Times New Roman" w:hint="eastAsia"/>
                <w:bCs/>
                <w:color w:val="000000"/>
                <w:sz w:val="24"/>
              </w:rPr>
              <w:t>生猪出栏</w:t>
            </w:r>
          </w:p>
        </w:tc>
        <w:tc>
          <w:tcPr>
            <w:tcW w:w="1130" w:type="dxa"/>
            <w:vAlign w:val="center"/>
          </w:tcPr>
          <w:p w:rsidR="00A359B8" w:rsidRPr="002970DE" w:rsidRDefault="00A359B8" w:rsidP="0048121F">
            <w:pPr>
              <w:jc w:val="center"/>
              <w:rPr>
                <w:rFonts w:ascii="Times New Roman" w:hint="eastAsia"/>
                <w:color w:val="000000"/>
                <w:sz w:val="24"/>
              </w:rPr>
            </w:pPr>
            <w:r w:rsidRPr="002970DE">
              <w:rPr>
                <w:rFonts w:ascii="Times New Roman" w:hint="eastAsia"/>
                <w:color w:val="000000"/>
                <w:sz w:val="24"/>
              </w:rPr>
              <w:t>万头</w:t>
            </w:r>
          </w:p>
        </w:tc>
        <w:tc>
          <w:tcPr>
            <w:tcW w:w="2113"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1851"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9.5</w:t>
            </w:r>
          </w:p>
        </w:tc>
        <w:tc>
          <w:tcPr>
            <w:tcW w:w="124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247" w:type="dxa"/>
            <w:vAlign w:val="center"/>
          </w:tcPr>
          <w:p w:rsidR="00A359B8" w:rsidRPr="002970DE" w:rsidRDefault="00A359B8" w:rsidP="0048121F">
            <w:pPr>
              <w:rPr>
                <w:color w:val="000000"/>
              </w:rPr>
            </w:pPr>
          </w:p>
        </w:tc>
      </w:tr>
      <w:tr w:rsidR="00A359B8" w:rsidRPr="002970DE" w:rsidTr="0048121F">
        <w:trPr>
          <w:trHeight w:hRule="exact" w:val="579"/>
        </w:trPr>
        <w:tc>
          <w:tcPr>
            <w:tcW w:w="3363" w:type="dxa"/>
            <w:vAlign w:val="center"/>
          </w:tcPr>
          <w:p w:rsidR="00A359B8" w:rsidRPr="002970DE" w:rsidRDefault="00A359B8" w:rsidP="0048121F">
            <w:pPr>
              <w:rPr>
                <w:rFonts w:ascii="Times New Roman" w:hAnsi="Times New Roman"/>
                <w:color w:val="000000"/>
                <w:sz w:val="24"/>
              </w:rPr>
            </w:pPr>
            <w:r w:rsidRPr="002970DE">
              <w:rPr>
                <w:rFonts w:ascii="Times New Roman"/>
                <w:color w:val="000000"/>
                <w:sz w:val="24"/>
              </w:rPr>
              <w:t>四、财政</w:t>
            </w:r>
          </w:p>
        </w:tc>
        <w:tc>
          <w:tcPr>
            <w:tcW w:w="1130" w:type="dxa"/>
            <w:vAlign w:val="center"/>
          </w:tcPr>
          <w:p w:rsidR="00A359B8" w:rsidRPr="002970DE" w:rsidRDefault="00A359B8" w:rsidP="0048121F">
            <w:pPr>
              <w:jc w:val="center"/>
              <w:rPr>
                <w:rFonts w:ascii="Times New Roman" w:hAnsi="Times New Roman"/>
                <w:color w:val="000000"/>
                <w:sz w:val="24"/>
              </w:rPr>
            </w:pPr>
          </w:p>
        </w:tc>
        <w:tc>
          <w:tcPr>
            <w:tcW w:w="2113" w:type="dxa"/>
            <w:vAlign w:val="center"/>
          </w:tcPr>
          <w:p w:rsidR="00A359B8" w:rsidRPr="002970DE" w:rsidRDefault="00A359B8" w:rsidP="0048121F">
            <w:pPr>
              <w:spacing w:line="320" w:lineRule="exact"/>
              <w:jc w:val="center"/>
              <w:rPr>
                <w:rFonts w:ascii="Times New Roman" w:hAnsi="Times New Roman"/>
                <w:b/>
                <w:bCs/>
                <w:color w:val="000000"/>
                <w:sz w:val="24"/>
              </w:rPr>
            </w:pPr>
          </w:p>
        </w:tc>
        <w:tc>
          <w:tcPr>
            <w:tcW w:w="1851" w:type="dxa"/>
            <w:vAlign w:val="center"/>
          </w:tcPr>
          <w:p w:rsidR="00A359B8" w:rsidRPr="002970DE" w:rsidRDefault="00A359B8" w:rsidP="0048121F">
            <w:pPr>
              <w:spacing w:line="320" w:lineRule="exact"/>
              <w:jc w:val="center"/>
              <w:rPr>
                <w:rFonts w:ascii="Times New Roman" w:hAnsi="Times New Roman"/>
                <w:b/>
                <w:bCs/>
                <w:color w:val="000000"/>
                <w:sz w:val="24"/>
              </w:rPr>
            </w:pPr>
          </w:p>
        </w:tc>
        <w:tc>
          <w:tcPr>
            <w:tcW w:w="2134" w:type="dxa"/>
            <w:vAlign w:val="center"/>
          </w:tcPr>
          <w:p w:rsidR="00A359B8" w:rsidRPr="002970DE" w:rsidRDefault="00A359B8" w:rsidP="0048121F">
            <w:pPr>
              <w:spacing w:line="320" w:lineRule="exact"/>
              <w:jc w:val="center"/>
              <w:rPr>
                <w:rFonts w:ascii="Times New Roman" w:hAnsi="Times New Roman"/>
                <w:b/>
                <w:bCs/>
                <w:color w:val="000000"/>
                <w:sz w:val="24"/>
              </w:rPr>
            </w:pP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573"/>
        </w:trPr>
        <w:tc>
          <w:tcPr>
            <w:tcW w:w="3363" w:type="dxa"/>
            <w:vAlign w:val="center"/>
          </w:tcPr>
          <w:p w:rsidR="00A359B8" w:rsidRPr="002970DE" w:rsidRDefault="00A359B8" w:rsidP="0048121F">
            <w:pPr>
              <w:numPr>
                <w:ilvl w:val="0"/>
                <w:numId w:val="3"/>
              </w:numPr>
              <w:ind w:firstLineChars="200" w:firstLine="472"/>
              <w:rPr>
                <w:rFonts w:ascii="Times New Roman" w:hAnsi="Times New Roman"/>
                <w:color w:val="000000"/>
                <w:sz w:val="24"/>
              </w:rPr>
            </w:pPr>
            <w:r w:rsidRPr="002970DE">
              <w:rPr>
                <w:rFonts w:ascii="Times New Roman"/>
                <w:color w:val="000000"/>
                <w:sz w:val="24"/>
              </w:rPr>
              <w:t>财政总收入</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13" w:type="dxa"/>
            <w:vAlign w:val="center"/>
          </w:tcPr>
          <w:p w:rsidR="00A359B8" w:rsidRPr="002970DE" w:rsidRDefault="00A359B8" w:rsidP="0048121F">
            <w:pPr>
              <w:spacing w:line="320" w:lineRule="exact"/>
              <w:jc w:val="center"/>
              <w:rPr>
                <w:rFonts w:ascii="Times New Roman" w:hAnsi="Times New Roman" w:hint="eastAsia"/>
                <w:color w:val="000000"/>
                <w:sz w:val="24"/>
              </w:rPr>
            </w:pPr>
            <w:r w:rsidRPr="002970DE">
              <w:rPr>
                <w:rFonts w:ascii="Times New Roman" w:hAnsi="Times New Roman" w:hint="eastAsia"/>
                <w:color w:val="000000"/>
                <w:sz w:val="24"/>
              </w:rPr>
              <w:t>23.34</w:t>
            </w:r>
          </w:p>
        </w:tc>
        <w:tc>
          <w:tcPr>
            <w:tcW w:w="1851" w:type="dxa"/>
            <w:vAlign w:val="center"/>
          </w:tcPr>
          <w:p w:rsidR="00A359B8" w:rsidRPr="002970DE" w:rsidRDefault="00A359B8" w:rsidP="0048121F">
            <w:pPr>
              <w:jc w:val="center"/>
              <w:rPr>
                <w:rFonts w:hint="eastAsia"/>
                <w:color w:val="000000"/>
              </w:rPr>
            </w:pPr>
            <w:r w:rsidRPr="002970DE">
              <w:rPr>
                <w:rFonts w:hint="eastAsia"/>
                <w:color w:val="000000"/>
              </w:rPr>
              <w:t>-22.81</w:t>
            </w:r>
          </w:p>
        </w:tc>
        <w:tc>
          <w:tcPr>
            <w:tcW w:w="2134" w:type="dxa"/>
            <w:vAlign w:val="center"/>
          </w:tcPr>
          <w:p w:rsidR="00A359B8" w:rsidRPr="002970DE" w:rsidRDefault="00A359B8" w:rsidP="0048121F">
            <w:pPr>
              <w:jc w:val="center"/>
              <w:rPr>
                <w:color w:val="000000"/>
              </w:rPr>
            </w:pP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rPr>
            </w:pP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67"/>
        </w:trPr>
        <w:tc>
          <w:tcPr>
            <w:tcW w:w="3363" w:type="dxa"/>
            <w:vAlign w:val="center"/>
          </w:tcPr>
          <w:p w:rsidR="00A359B8" w:rsidRPr="002970DE" w:rsidRDefault="00A359B8" w:rsidP="0048121F">
            <w:pPr>
              <w:ind w:firstLineChars="200" w:firstLine="472"/>
              <w:rPr>
                <w:rFonts w:ascii="Times New Roman" w:hAnsi="Times New Roman"/>
                <w:color w:val="000000"/>
                <w:sz w:val="24"/>
              </w:rPr>
            </w:pPr>
            <w:r w:rsidRPr="002970DE">
              <w:rPr>
                <w:rFonts w:ascii="Times New Roman"/>
                <w:color w:val="000000"/>
                <w:sz w:val="24"/>
              </w:rPr>
              <w:t>地方财政一般预算收入</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13" w:type="dxa"/>
            <w:vAlign w:val="center"/>
          </w:tcPr>
          <w:p w:rsidR="00A359B8" w:rsidRPr="002970DE" w:rsidRDefault="00A359B8" w:rsidP="0048121F">
            <w:pPr>
              <w:widowControl/>
              <w:jc w:val="center"/>
              <w:textAlignment w:val="center"/>
              <w:rPr>
                <w:rFonts w:ascii="Times New Roman" w:hAnsi="Times New Roman"/>
                <w:color w:val="000000"/>
                <w:sz w:val="24"/>
              </w:rPr>
            </w:pPr>
            <w:r w:rsidRPr="002970DE">
              <w:rPr>
                <w:rFonts w:ascii="Times New Roman" w:hAnsi="Times New Roman" w:hint="eastAsia"/>
                <w:color w:val="000000"/>
                <w:sz w:val="24"/>
              </w:rPr>
              <w:t>13.16</w:t>
            </w:r>
          </w:p>
        </w:tc>
        <w:tc>
          <w:tcPr>
            <w:tcW w:w="1851" w:type="dxa"/>
            <w:vAlign w:val="center"/>
          </w:tcPr>
          <w:p w:rsidR="00A359B8" w:rsidRPr="002970DE" w:rsidRDefault="00A359B8" w:rsidP="0048121F">
            <w:pPr>
              <w:jc w:val="center"/>
              <w:rPr>
                <w:rFonts w:hint="eastAsia"/>
                <w:color w:val="000000"/>
              </w:rPr>
            </w:pPr>
            <w:r w:rsidRPr="002970DE">
              <w:rPr>
                <w:rFonts w:hint="eastAsia"/>
                <w:color w:val="000000"/>
              </w:rPr>
              <w:t>-1.96</w:t>
            </w:r>
          </w:p>
        </w:tc>
        <w:tc>
          <w:tcPr>
            <w:tcW w:w="2134" w:type="dxa"/>
            <w:vAlign w:val="center"/>
          </w:tcPr>
          <w:p w:rsidR="00A359B8" w:rsidRPr="002970DE" w:rsidRDefault="00A359B8" w:rsidP="0048121F">
            <w:pPr>
              <w:jc w:val="center"/>
              <w:rPr>
                <w:rFonts w:hint="eastAsia"/>
                <w:color w:val="000000"/>
              </w:rPr>
            </w:pPr>
            <w:r w:rsidRPr="002970DE">
              <w:rPr>
                <w:rFonts w:hint="eastAsia"/>
                <w:color w:val="000000"/>
              </w:rPr>
              <w:t>13.95</w:t>
            </w:r>
          </w:p>
        </w:tc>
        <w:tc>
          <w:tcPr>
            <w:tcW w:w="1242" w:type="dxa"/>
            <w:vAlign w:val="center"/>
          </w:tcPr>
          <w:p w:rsidR="00A359B8" w:rsidRPr="002970DE" w:rsidRDefault="00A359B8" w:rsidP="0048121F">
            <w:pPr>
              <w:widowControl/>
              <w:jc w:val="center"/>
              <w:textAlignment w:val="center"/>
              <w:rPr>
                <w:rFonts w:ascii="Times New Roman" w:hAnsi="Times New Roman" w:hint="eastAsia"/>
                <w:color w:val="000000"/>
                <w:sz w:val="24"/>
              </w:rPr>
            </w:pPr>
            <w:r w:rsidRPr="002970DE">
              <w:rPr>
                <w:rFonts w:ascii="Times New Roman" w:hAnsi="Times New Roman" w:hint="eastAsia"/>
                <w:color w:val="000000"/>
                <w:sz w:val="24"/>
              </w:rPr>
              <w:t>6</w:t>
            </w: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82"/>
        </w:trPr>
        <w:tc>
          <w:tcPr>
            <w:tcW w:w="3363" w:type="dxa"/>
            <w:vAlign w:val="center"/>
          </w:tcPr>
          <w:p w:rsidR="00A359B8" w:rsidRPr="002970DE" w:rsidRDefault="00A359B8" w:rsidP="0048121F">
            <w:pPr>
              <w:numPr>
                <w:ilvl w:val="0"/>
                <w:numId w:val="3"/>
              </w:numPr>
              <w:ind w:firstLineChars="200" w:firstLine="472"/>
              <w:rPr>
                <w:rFonts w:ascii="Times New Roman"/>
                <w:color w:val="000000"/>
                <w:sz w:val="24"/>
              </w:rPr>
            </w:pPr>
            <w:r w:rsidRPr="002970DE">
              <w:rPr>
                <w:rFonts w:ascii="Times New Roman"/>
                <w:color w:val="000000"/>
                <w:sz w:val="24"/>
              </w:rPr>
              <w:t>财政总支出</w:t>
            </w:r>
          </w:p>
        </w:tc>
        <w:tc>
          <w:tcPr>
            <w:tcW w:w="1130" w:type="dxa"/>
            <w:vAlign w:val="center"/>
          </w:tcPr>
          <w:p w:rsidR="00A359B8" w:rsidRPr="002970DE" w:rsidRDefault="00A359B8" w:rsidP="0048121F">
            <w:pPr>
              <w:jc w:val="center"/>
              <w:rPr>
                <w:rFonts w:ascii="Times New Roman"/>
                <w:color w:val="000000"/>
                <w:sz w:val="24"/>
              </w:rPr>
            </w:pPr>
            <w:r w:rsidRPr="002970DE">
              <w:rPr>
                <w:rFonts w:ascii="Times New Roman"/>
                <w:color w:val="000000"/>
                <w:sz w:val="24"/>
              </w:rPr>
              <w:t>亿元</w:t>
            </w:r>
          </w:p>
        </w:tc>
        <w:tc>
          <w:tcPr>
            <w:tcW w:w="2113" w:type="dxa"/>
            <w:vAlign w:val="center"/>
          </w:tcPr>
          <w:p w:rsidR="00A359B8" w:rsidRPr="002970DE" w:rsidRDefault="00A359B8" w:rsidP="0048121F">
            <w:pPr>
              <w:spacing w:line="320" w:lineRule="exact"/>
              <w:jc w:val="center"/>
              <w:rPr>
                <w:rFonts w:ascii="Times New Roman" w:hAnsi="Times New Roman" w:hint="eastAsia"/>
                <w:color w:val="000000"/>
                <w:sz w:val="24"/>
              </w:rPr>
            </w:pPr>
            <w:r w:rsidRPr="002970DE">
              <w:rPr>
                <w:rFonts w:ascii="Times New Roman" w:hAnsi="Times New Roman" w:hint="eastAsia"/>
                <w:color w:val="000000"/>
                <w:sz w:val="24"/>
              </w:rPr>
              <w:t>59.27</w:t>
            </w:r>
          </w:p>
        </w:tc>
        <w:tc>
          <w:tcPr>
            <w:tcW w:w="1851" w:type="dxa"/>
            <w:vAlign w:val="center"/>
          </w:tcPr>
          <w:p w:rsidR="00A359B8" w:rsidRPr="002970DE" w:rsidRDefault="00A359B8" w:rsidP="0048121F">
            <w:pPr>
              <w:spacing w:line="320" w:lineRule="exact"/>
              <w:jc w:val="center"/>
              <w:rPr>
                <w:rFonts w:ascii="Times New Roman" w:hAnsi="Times New Roman" w:hint="eastAsia"/>
                <w:color w:val="000000"/>
                <w:sz w:val="24"/>
              </w:rPr>
            </w:pPr>
            <w:r w:rsidRPr="002970DE">
              <w:rPr>
                <w:rFonts w:ascii="Times New Roman" w:hAnsi="Times New Roman" w:hint="eastAsia"/>
                <w:color w:val="000000"/>
                <w:sz w:val="24"/>
              </w:rPr>
              <w:t>-4.65</w:t>
            </w:r>
          </w:p>
        </w:tc>
        <w:tc>
          <w:tcPr>
            <w:tcW w:w="2134" w:type="dxa"/>
            <w:vAlign w:val="center"/>
          </w:tcPr>
          <w:p w:rsidR="00A359B8" w:rsidRPr="002970DE" w:rsidRDefault="00A359B8" w:rsidP="0048121F">
            <w:pPr>
              <w:spacing w:line="320" w:lineRule="exact"/>
              <w:jc w:val="center"/>
              <w:rPr>
                <w:rFonts w:ascii="Times New Roman" w:hAnsi="Times New Roman"/>
                <w:b/>
                <w:bCs/>
                <w:color w:val="000000"/>
                <w:sz w:val="24"/>
                <w:highlight w:val="yellow"/>
              </w:rPr>
            </w:pP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highlight w:val="yellow"/>
              </w:rPr>
            </w:pP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82"/>
        </w:trPr>
        <w:tc>
          <w:tcPr>
            <w:tcW w:w="3363" w:type="dxa"/>
            <w:vAlign w:val="center"/>
          </w:tcPr>
          <w:p w:rsidR="00A359B8" w:rsidRPr="002970DE" w:rsidRDefault="00A359B8" w:rsidP="0048121F">
            <w:pPr>
              <w:ind w:firstLineChars="200" w:firstLine="472"/>
              <w:rPr>
                <w:rFonts w:ascii="Times New Roman" w:hAnsi="Times New Roman"/>
                <w:color w:val="000000"/>
                <w:sz w:val="24"/>
              </w:rPr>
            </w:pPr>
            <w:r w:rsidRPr="002970DE">
              <w:rPr>
                <w:rFonts w:ascii="Times New Roman"/>
                <w:color w:val="000000"/>
                <w:sz w:val="24"/>
              </w:rPr>
              <w:t>地方财政一般预算支出</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13" w:type="dxa"/>
            <w:vAlign w:val="center"/>
          </w:tcPr>
          <w:p w:rsidR="00A359B8" w:rsidRPr="002970DE" w:rsidRDefault="00A359B8" w:rsidP="0048121F">
            <w:pPr>
              <w:spacing w:line="320" w:lineRule="exact"/>
              <w:jc w:val="center"/>
              <w:rPr>
                <w:rFonts w:ascii="Times New Roman" w:hAnsi="Times New Roman" w:hint="eastAsia"/>
                <w:color w:val="000000"/>
                <w:sz w:val="24"/>
              </w:rPr>
            </w:pPr>
            <w:r w:rsidRPr="002970DE">
              <w:rPr>
                <w:rFonts w:ascii="Times New Roman" w:hAnsi="Times New Roman" w:hint="eastAsia"/>
                <w:color w:val="000000"/>
                <w:sz w:val="24"/>
              </w:rPr>
              <w:t>45.82</w:t>
            </w:r>
          </w:p>
        </w:tc>
        <w:tc>
          <w:tcPr>
            <w:tcW w:w="1851" w:type="dxa"/>
            <w:vAlign w:val="center"/>
          </w:tcPr>
          <w:p w:rsidR="00A359B8" w:rsidRPr="002970DE" w:rsidRDefault="00A359B8" w:rsidP="0048121F">
            <w:pPr>
              <w:spacing w:line="320" w:lineRule="exact"/>
              <w:jc w:val="center"/>
              <w:rPr>
                <w:rFonts w:ascii="Times New Roman" w:hAnsi="Times New Roman" w:hint="eastAsia"/>
                <w:color w:val="000000"/>
                <w:sz w:val="24"/>
              </w:rPr>
            </w:pPr>
            <w:r w:rsidRPr="002970DE">
              <w:rPr>
                <w:rFonts w:ascii="Times New Roman" w:hAnsi="Times New Roman" w:hint="eastAsia"/>
                <w:color w:val="000000"/>
                <w:sz w:val="24"/>
              </w:rPr>
              <w:t>5.02</w:t>
            </w:r>
          </w:p>
        </w:tc>
        <w:tc>
          <w:tcPr>
            <w:tcW w:w="2134" w:type="dxa"/>
            <w:vAlign w:val="center"/>
          </w:tcPr>
          <w:p w:rsidR="00A359B8" w:rsidRPr="002970DE" w:rsidRDefault="00A359B8" w:rsidP="0048121F">
            <w:pPr>
              <w:spacing w:line="320" w:lineRule="exact"/>
              <w:jc w:val="center"/>
              <w:rPr>
                <w:rFonts w:ascii="Times New Roman" w:hAnsi="Times New Roman"/>
                <w:b/>
                <w:bCs/>
                <w:color w:val="000000"/>
                <w:sz w:val="24"/>
                <w:highlight w:val="yellow"/>
              </w:rPr>
            </w:pPr>
          </w:p>
        </w:tc>
        <w:tc>
          <w:tcPr>
            <w:tcW w:w="1242" w:type="dxa"/>
            <w:vAlign w:val="center"/>
          </w:tcPr>
          <w:p w:rsidR="00A359B8" w:rsidRPr="002970DE" w:rsidRDefault="00A359B8" w:rsidP="0048121F">
            <w:pPr>
              <w:spacing w:line="320" w:lineRule="exact"/>
              <w:jc w:val="center"/>
              <w:rPr>
                <w:rFonts w:ascii="Times New Roman" w:hAnsi="Times New Roman"/>
                <w:b/>
                <w:bCs/>
                <w:color w:val="000000"/>
                <w:sz w:val="24"/>
                <w:highlight w:val="yellow"/>
              </w:rPr>
            </w:pPr>
          </w:p>
        </w:tc>
        <w:tc>
          <w:tcPr>
            <w:tcW w:w="2247" w:type="dxa"/>
            <w:vAlign w:val="center"/>
          </w:tcPr>
          <w:p w:rsidR="00A359B8" w:rsidRPr="002970DE" w:rsidRDefault="00A359B8" w:rsidP="0048121F">
            <w:pPr>
              <w:jc w:val="center"/>
              <w:rPr>
                <w:rFonts w:ascii="Times New Roman" w:hAnsi="Times New Roman"/>
                <w:color w:val="000000"/>
                <w:sz w:val="24"/>
              </w:rPr>
            </w:pPr>
          </w:p>
        </w:tc>
      </w:tr>
      <w:tr w:rsidR="00A359B8" w:rsidRPr="002970DE" w:rsidTr="0048121F">
        <w:trPr>
          <w:trHeight w:hRule="exact" w:val="482"/>
        </w:trPr>
        <w:tc>
          <w:tcPr>
            <w:tcW w:w="3363" w:type="dxa"/>
            <w:vAlign w:val="center"/>
          </w:tcPr>
          <w:p w:rsidR="00A359B8" w:rsidRPr="002970DE" w:rsidRDefault="00A359B8" w:rsidP="0048121F">
            <w:pPr>
              <w:rPr>
                <w:rFonts w:ascii="Times New Roman" w:hAnsi="Times New Roman"/>
                <w:color w:val="000000"/>
                <w:sz w:val="24"/>
              </w:rPr>
            </w:pPr>
            <w:r w:rsidRPr="002970DE">
              <w:rPr>
                <w:rFonts w:ascii="Times New Roman"/>
                <w:color w:val="000000"/>
                <w:sz w:val="24"/>
              </w:rPr>
              <w:t>五、</w:t>
            </w:r>
            <w:r w:rsidRPr="002970DE">
              <w:rPr>
                <w:rFonts w:ascii="Times New Roman" w:hint="eastAsia"/>
                <w:color w:val="000000"/>
                <w:sz w:val="24"/>
              </w:rPr>
              <w:t>区属固定资产投资</w:t>
            </w:r>
          </w:p>
        </w:tc>
        <w:tc>
          <w:tcPr>
            <w:tcW w:w="1130" w:type="dxa"/>
            <w:vAlign w:val="center"/>
          </w:tcPr>
          <w:p w:rsidR="00A359B8" w:rsidRPr="002970DE" w:rsidRDefault="00A359B8" w:rsidP="0048121F">
            <w:pPr>
              <w:jc w:val="center"/>
              <w:rPr>
                <w:rFonts w:ascii="Times New Roman" w:hAnsi="Times New Roman"/>
                <w:color w:val="000000"/>
                <w:sz w:val="24"/>
              </w:rPr>
            </w:pPr>
            <w:r w:rsidRPr="002970DE">
              <w:rPr>
                <w:rFonts w:ascii="Times New Roman"/>
                <w:color w:val="000000"/>
                <w:sz w:val="24"/>
              </w:rPr>
              <w:t>亿元</w:t>
            </w:r>
          </w:p>
        </w:tc>
        <w:tc>
          <w:tcPr>
            <w:tcW w:w="2113" w:type="dxa"/>
            <w:vAlign w:val="center"/>
          </w:tcPr>
          <w:p w:rsidR="00A359B8" w:rsidRPr="002970DE" w:rsidRDefault="00A359B8" w:rsidP="0048121F">
            <w:pPr>
              <w:widowControl/>
              <w:jc w:val="center"/>
              <w:textAlignment w:val="center"/>
              <w:rPr>
                <w:rFonts w:ascii="Times New Roman" w:hAnsi="Times New Roman"/>
                <w:color w:val="000000"/>
                <w:sz w:val="24"/>
              </w:rPr>
            </w:pPr>
            <w:r w:rsidRPr="002970DE">
              <w:rPr>
                <w:rFonts w:ascii="Times New Roman" w:hAnsi="Times New Roman" w:hint="eastAsia"/>
                <w:color w:val="000000"/>
                <w:sz w:val="24"/>
              </w:rPr>
              <w:t>126.49</w:t>
            </w:r>
          </w:p>
        </w:tc>
        <w:tc>
          <w:tcPr>
            <w:tcW w:w="1851" w:type="dxa"/>
            <w:vAlign w:val="center"/>
          </w:tcPr>
          <w:p w:rsidR="00A359B8" w:rsidRPr="002970DE" w:rsidRDefault="00A359B8" w:rsidP="0048121F">
            <w:pPr>
              <w:widowControl/>
              <w:jc w:val="center"/>
              <w:textAlignment w:val="center"/>
              <w:rPr>
                <w:rFonts w:ascii="Times New Roman" w:hAnsi="Times New Roman"/>
                <w:color w:val="000000"/>
                <w:sz w:val="24"/>
              </w:rPr>
            </w:pPr>
            <w:r w:rsidRPr="002970DE">
              <w:rPr>
                <w:rFonts w:ascii="Times New Roman" w:hAnsi="Times New Roman" w:hint="eastAsia"/>
                <w:color w:val="000000"/>
                <w:sz w:val="24"/>
              </w:rPr>
              <w:t>-1.9</w:t>
            </w:r>
          </w:p>
        </w:tc>
        <w:tc>
          <w:tcPr>
            <w:tcW w:w="2134" w:type="dxa"/>
            <w:vAlign w:val="center"/>
          </w:tcPr>
          <w:p w:rsidR="00A359B8" w:rsidRPr="004159A2" w:rsidRDefault="00A359B8" w:rsidP="0048121F">
            <w:pPr>
              <w:widowControl/>
              <w:jc w:val="center"/>
              <w:textAlignment w:val="center"/>
              <w:rPr>
                <w:rFonts w:ascii="Times New Roman" w:hAnsi="Times New Roman"/>
                <w:color w:val="000000"/>
                <w:sz w:val="24"/>
              </w:rPr>
            </w:pPr>
            <w:r w:rsidRPr="004159A2">
              <w:rPr>
                <w:rFonts w:ascii="Times New Roman" w:hAnsi="Times New Roman" w:hint="eastAsia"/>
                <w:color w:val="000000"/>
                <w:sz w:val="24"/>
              </w:rPr>
              <w:t>136.6</w:t>
            </w:r>
          </w:p>
        </w:tc>
        <w:tc>
          <w:tcPr>
            <w:tcW w:w="1242" w:type="dxa"/>
            <w:vAlign w:val="center"/>
          </w:tcPr>
          <w:p w:rsidR="00A359B8" w:rsidRPr="004159A2" w:rsidRDefault="00A359B8" w:rsidP="0048121F">
            <w:pPr>
              <w:widowControl/>
              <w:jc w:val="center"/>
              <w:textAlignment w:val="center"/>
              <w:rPr>
                <w:rFonts w:ascii="Times New Roman" w:hAnsi="Times New Roman"/>
                <w:color w:val="000000"/>
                <w:sz w:val="24"/>
              </w:rPr>
            </w:pPr>
            <w:r w:rsidRPr="004159A2">
              <w:rPr>
                <w:rFonts w:ascii="Times New Roman" w:hAnsi="Times New Roman" w:hint="eastAsia"/>
                <w:color w:val="000000"/>
                <w:sz w:val="24"/>
              </w:rPr>
              <w:t>8%</w:t>
            </w:r>
          </w:p>
        </w:tc>
        <w:tc>
          <w:tcPr>
            <w:tcW w:w="2247" w:type="dxa"/>
            <w:vAlign w:val="center"/>
          </w:tcPr>
          <w:p w:rsidR="00A359B8" w:rsidRPr="002970DE" w:rsidRDefault="00A359B8" w:rsidP="0048121F">
            <w:pPr>
              <w:jc w:val="center"/>
              <w:rPr>
                <w:rFonts w:ascii="Times New Roman" w:hAnsi="Times New Roman"/>
                <w:color w:val="000000"/>
                <w:sz w:val="24"/>
              </w:rPr>
            </w:pPr>
          </w:p>
        </w:tc>
      </w:tr>
    </w:tbl>
    <w:p w:rsidR="00A359B8" w:rsidRPr="002970DE" w:rsidRDefault="00A359B8" w:rsidP="00A359B8">
      <w:pPr>
        <w:spacing w:line="400" w:lineRule="exact"/>
        <w:jc w:val="center"/>
        <w:rPr>
          <w:rFonts w:ascii="Times New Roman" w:eastAsia="黑体" w:hAnsi="Times New Roman" w:hint="eastAsia"/>
          <w:color w:val="000000"/>
          <w:sz w:val="36"/>
          <w:szCs w:val="36"/>
        </w:rPr>
      </w:pPr>
    </w:p>
    <w:p w:rsidR="00A359B8" w:rsidRPr="002970DE" w:rsidRDefault="00A359B8" w:rsidP="00A359B8">
      <w:pPr>
        <w:spacing w:line="400" w:lineRule="exact"/>
        <w:jc w:val="center"/>
        <w:rPr>
          <w:rFonts w:ascii="Times New Roman" w:eastAsia="黑体" w:hAnsi="Times New Roman" w:hint="eastAsia"/>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p>
    <w:p w:rsidR="00A359B8" w:rsidRPr="002970DE" w:rsidRDefault="00A359B8" w:rsidP="00A359B8">
      <w:pPr>
        <w:spacing w:line="400" w:lineRule="exact"/>
        <w:jc w:val="center"/>
        <w:rPr>
          <w:rFonts w:ascii="Times New Roman" w:eastAsia="黑体" w:hAnsi="Times New Roman"/>
          <w:color w:val="000000"/>
          <w:sz w:val="36"/>
          <w:szCs w:val="36"/>
        </w:rPr>
      </w:pPr>
      <w:r w:rsidRPr="002970DE">
        <w:rPr>
          <w:rFonts w:ascii="Times New Roman" w:eastAsia="黑体" w:hAnsi="Times New Roman"/>
          <w:color w:val="000000"/>
          <w:sz w:val="36"/>
          <w:szCs w:val="36"/>
        </w:rPr>
        <w:lastRenderedPageBreak/>
        <w:t>一、西安市临潼区</w:t>
      </w:r>
      <w:r w:rsidRPr="002970DE">
        <w:rPr>
          <w:rFonts w:ascii="Times New Roman" w:eastAsia="黑体" w:hAnsi="Times New Roman"/>
          <w:color w:val="000000"/>
          <w:sz w:val="36"/>
          <w:szCs w:val="36"/>
        </w:rPr>
        <w:t>20</w:t>
      </w:r>
      <w:r w:rsidRPr="002970DE">
        <w:rPr>
          <w:rFonts w:ascii="Times New Roman" w:eastAsia="黑体" w:hAnsi="Times New Roman" w:hint="eastAsia"/>
          <w:color w:val="000000"/>
          <w:sz w:val="36"/>
          <w:szCs w:val="36"/>
        </w:rPr>
        <w:t>20</w:t>
      </w:r>
      <w:r w:rsidRPr="002970DE">
        <w:rPr>
          <w:rFonts w:ascii="Times New Roman" w:eastAsia="黑体" w:hAnsi="Times New Roman"/>
          <w:color w:val="000000"/>
          <w:sz w:val="36"/>
          <w:szCs w:val="36"/>
        </w:rPr>
        <w:t>年国民经济和社会发展总体目标任务</w:t>
      </w:r>
    </w:p>
    <w:tbl>
      <w:tblPr>
        <w:tblpPr w:leftFromText="180" w:rightFromText="180" w:vertAnchor="text" w:horzAnchor="page" w:tblpX="1406" w:tblpY="27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81"/>
        <w:gridCol w:w="1227"/>
        <w:gridCol w:w="2241"/>
        <w:gridCol w:w="1347"/>
        <w:gridCol w:w="1645"/>
        <w:gridCol w:w="1412"/>
        <w:gridCol w:w="2527"/>
      </w:tblGrid>
      <w:tr w:rsidR="00A359B8" w:rsidRPr="002970DE" w:rsidTr="0048121F">
        <w:trPr>
          <w:trHeight w:hRule="exact" w:val="442"/>
        </w:trPr>
        <w:tc>
          <w:tcPr>
            <w:tcW w:w="3581" w:type="dxa"/>
            <w:vMerge w:val="restart"/>
            <w:tcBorders>
              <w:left w:val="nil"/>
              <w:right w:val="single" w:sz="4" w:space="0" w:color="auto"/>
            </w:tcBorders>
            <w:vAlign w:val="center"/>
          </w:tcPr>
          <w:p w:rsidR="00A359B8" w:rsidRPr="002970DE" w:rsidRDefault="00A359B8" w:rsidP="0048121F">
            <w:pPr>
              <w:spacing w:line="260" w:lineRule="exact"/>
              <w:ind w:firstLineChars="294" w:firstLine="696"/>
              <w:rPr>
                <w:rFonts w:ascii="Times New Roman" w:hAnsi="Times New Roman"/>
                <w:b/>
                <w:bCs/>
                <w:color w:val="000000"/>
                <w:sz w:val="24"/>
              </w:rPr>
            </w:pPr>
            <w:r w:rsidRPr="002970DE">
              <w:rPr>
                <w:rFonts w:ascii="Times New Roman"/>
                <w:b/>
                <w:bCs/>
                <w:color w:val="000000"/>
                <w:sz w:val="24"/>
              </w:rPr>
              <w:t>指标名称</w:t>
            </w:r>
          </w:p>
        </w:tc>
        <w:tc>
          <w:tcPr>
            <w:tcW w:w="1227" w:type="dxa"/>
            <w:vMerge w:val="restart"/>
            <w:tcBorders>
              <w:left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b/>
                <w:bCs/>
                <w:color w:val="000000"/>
                <w:sz w:val="24"/>
              </w:rPr>
              <w:t>单位</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hAnsi="Times New Roman"/>
                <w:b/>
                <w:bCs/>
                <w:color w:val="000000"/>
                <w:sz w:val="24"/>
              </w:rPr>
              <w:t>201</w:t>
            </w:r>
            <w:r w:rsidRPr="002970DE">
              <w:rPr>
                <w:rFonts w:ascii="Times New Roman" w:hAnsi="Times New Roman" w:hint="eastAsia"/>
                <w:b/>
                <w:bCs/>
                <w:color w:val="000000"/>
                <w:sz w:val="24"/>
              </w:rPr>
              <w:t>9</w:t>
            </w:r>
            <w:r w:rsidRPr="002970DE">
              <w:rPr>
                <w:rFonts w:ascii="Times New Roman"/>
                <w:b/>
                <w:bCs/>
                <w:color w:val="000000"/>
                <w:sz w:val="24"/>
              </w:rPr>
              <w:t>年实绩</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ind w:firstLineChars="294" w:firstLine="696"/>
              <w:rPr>
                <w:rFonts w:ascii="Times New Roman" w:hAnsi="Times New Roman"/>
                <w:b/>
                <w:bCs/>
                <w:color w:val="000000"/>
                <w:sz w:val="24"/>
              </w:rPr>
            </w:pPr>
            <w:r w:rsidRPr="002970DE">
              <w:rPr>
                <w:rFonts w:ascii="Times New Roman" w:hAnsi="Times New Roman"/>
                <w:b/>
                <w:bCs/>
                <w:color w:val="000000"/>
                <w:sz w:val="24"/>
              </w:rPr>
              <w:t>20</w:t>
            </w:r>
            <w:r w:rsidRPr="002970DE">
              <w:rPr>
                <w:rFonts w:ascii="Times New Roman" w:hAnsi="Times New Roman" w:hint="eastAsia"/>
                <w:b/>
                <w:bCs/>
                <w:color w:val="000000"/>
                <w:sz w:val="24"/>
              </w:rPr>
              <w:t>20</w:t>
            </w:r>
            <w:r w:rsidRPr="002970DE">
              <w:rPr>
                <w:rFonts w:ascii="Times New Roman"/>
                <w:b/>
                <w:bCs/>
                <w:color w:val="000000"/>
                <w:sz w:val="24"/>
              </w:rPr>
              <w:t>年计划</w:t>
            </w:r>
          </w:p>
        </w:tc>
        <w:tc>
          <w:tcPr>
            <w:tcW w:w="2527" w:type="dxa"/>
            <w:vMerge w:val="restart"/>
            <w:tcBorders>
              <w:left w:val="single" w:sz="4" w:space="0" w:color="auto"/>
              <w:right w:val="nil"/>
            </w:tcBorders>
            <w:vAlign w:val="center"/>
          </w:tcPr>
          <w:p w:rsidR="00A359B8" w:rsidRPr="002970DE" w:rsidRDefault="00A359B8" w:rsidP="0048121F">
            <w:pPr>
              <w:spacing w:line="260" w:lineRule="exact"/>
              <w:ind w:firstLineChars="245" w:firstLine="580"/>
              <w:rPr>
                <w:rFonts w:ascii="Times New Roman" w:hAnsi="Times New Roman"/>
                <w:b/>
                <w:bCs/>
                <w:color w:val="000000"/>
                <w:sz w:val="24"/>
              </w:rPr>
            </w:pPr>
            <w:r w:rsidRPr="002970DE">
              <w:rPr>
                <w:rFonts w:ascii="Times New Roman"/>
                <w:b/>
                <w:bCs/>
                <w:color w:val="000000"/>
                <w:sz w:val="24"/>
              </w:rPr>
              <w:t>备注</w:t>
            </w:r>
          </w:p>
        </w:tc>
      </w:tr>
      <w:tr w:rsidR="00A359B8" w:rsidRPr="002970DE" w:rsidTr="0048121F">
        <w:trPr>
          <w:trHeight w:hRule="exact" w:val="418"/>
        </w:trPr>
        <w:tc>
          <w:tcPr>
            <w:tcW w:w="3581" w:type="dxa"/>
            <w:vMerge/>
            <w:tcBorders>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b/>
                <w:bCs/>
                <w:color w:val="000000"/>
                <w:sz w:val="24"/>
              </w:rPr>
            </w:pPr>
          </w:p>
        </w:tc>
        <w:tc>
          <w:tcPr>
            <w:tcW w:w="1227" w:type="dxa"/>
            <w:vMerge/>
            <w:tcBorders>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ind w:firstLineChars="300" w:firstLine="710"/>
              <w:rPr>
                <w:rFonts w:ascii="Times New Roman" w:hAnsi="Times New Roman"/>
                <w:b/>
                <w:bCs/>
                <w:color w:val="000000"/>
                <w:sz w:val="24"/>
              </w:rPr>
            </w:pPr>
            <w:r w:rsidRPr="002970DE">
              <w:rPr>
                <w:rFonts w:ascii="Times New Roman"/>
                <w:b/>
                <w:bCs/>
                <w:color w:val="000000"/>
                <w:sz w:val="24"/>
              </w:rPr>
              <w:t>绝对值</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b/>
                <w:bCs/>
                <w:color w:val="000000"/>
                <w:sz w:val="24"/>
              </w:rPr>
              <w:t>增速％</w:t>
            </w: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b/>
                <w:bCs/>
                <w:color w:val="000000"/>
                <w:sz w:val="24"/>
              </w:rPr>
              <w:t>绝对值</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b/>
                <w:bCs/>
                <w:color w:val="000000"/>
                <w:sz w:val="24"/>
              </w:rPr>
              <w:t>增速％</w:t>
            </w:r>
          </w:p>
        </w:tc>
        <w:tc>
          <w:tcPr>
            <w:tcW w:w="2527" w:type="dxa"/>
            <w:vMerge/>
            <w:tcBorders>
              <w:left w:val="single" w:sz="4" w:space="0" w:color="auto"/>
              <w:bottom w:val="single" w:sz="4" w:space="0" w:color="auto"/>
              <w:right w:val="nil"/>
            </w:tcBorders>
            <w:vAlign w:val="center"/>
          </w:tcPr>
          <w:p w:rsidR="00A359B8" w:rsidRPr="002970DE" w:rsidRDefault="00A359B8" w:rsidP="0048121F">
            <w:pPr>
              <w:spacing w:line="260" w:lineRule="exact"/>
              <w:rPr>
                <w:rFonts w:ascii="Times New Roman" w:hAnsi="Times New Roman"/>
                <w:b/>
                <w:color w:val="000000"/>
                <w:sz w:val="24"/>
              </w:rPr>
            </w:pPr>
          </w:p>
        </w:tc>
      </w:tr>
      <w:tr w:rsidR="00A359B8" w:rsidRPr="002970DE" w:rsidTr="0048121F">
        <w:trPr>
          <w:trHeight w:hRule="exact" w:val="412"/>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color w:val="000000"/>
                <w:sz w:val="24"/>
              </w:rPr>
            </w:pPr>
            <w:r w:rsidRPr="002970DE">
              <w:rPr>
                <w:rFonts w:ascii="Times New Roman"/>
                <w:bCs/>
                <w:color w:val="000000"/>
                <w:sz w:val="24"/>
              </w:rPr>
              <w:t>六、社会消费品零售总额</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rFonts w:hint="eastAsia"/>
                <w:color w:val="000000"/>
              </w:rPr>
              <w:t>---</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rFonts w:hint="eastAsia"/>
                <w:color w:val="000000"/>
              </w:rPr>
              <w:t>5.2</w:t>
            </w: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rFonts w:hint="eastAsia"/>
                <w:color w:val="000000"/>
              </w:rPr>
              <w:t>---</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8.5</w:t>
            </w:r>
          </w:p>
        </w:tc>
        <w:tc>
          <w:tcPr>
            <w:tcW w:w="2527" w:type="dxa"/>
            <w:tcBorders>
              <w:top w:val="single" w:sz="4" w:space="0" w:color="auto"/>
              <w:left w:val="single" w:sz="4" w:space="0" w:color="auto"/>
              <w:bottom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412"/>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int="eastAsia"/>
                <w:bCs/>
                <w:color w:val="000000"/>
                <w:sz w:val="24"/>
              </w:rPr>
            </w:pPr>
            <w:r w:rsidRPr="002970DE">
              <w:rPr>
                <w:rFonts w:ascii="Times New Roman" w:hint="eastAsia"/>
                <w:bCs/>
                <w:color w:val="000000"/>
                <w:sz w:val="24"/>
              </w:rPr>
              <w:t>七、进出口总值增长</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int="eastAsia"/>
                <w:color w:val="000000"/>
                <w:sz w:val="24"/>
              </w:rPr>
            </w:pPr>
            <w:r w:rsidRPr="002970DE">
              <w:rPr>
                <w:rFonts w:ascii="Times New Roman" w:hint="eastAsia"/>
                <w:color w:val="000000"/>
                <w:sz w:val="24"/>
              </w:rPr>
              <w:t>%</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5</w:t>
            </w:r>
          </w:p>
        </w:tc>
        <w:tc>
          <w:tcPr>
            <w:tcW w:w="2527" w:type="dxa"/>
            <w:tcBorders>
              <w:top w:val="single" w:sz="4" w:space="0" w:color="auto"/>
              <w:left w:val="single" w:sz="4" w:space="0" w:color="auto"/>
              <w:bottom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433"/>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bCs/>
                <w:color w:val="000000"/>
                <w:sz w:val="24"/>
              </w:rPr>
            </w:pPr>
            <w:r w:rsidRPr="002970DE">
              <w:rPr>
                <w:rFonts w:ascii="Times New Roman" w:hint="eastAsia"/>
                <w:bCs/>
                <w:color w:val="000000"/>
                <w:sz w:val="24"/>
              </w:rPr>
              <w:t>八</w:t>
            </w:r>
            <w:r w:rsidRPr="002970DE">
              <w:rPr>
                <w:rFonts w:ascii="Times New Roman"/>
                <w:bCs/>
                <w:color w:val="000000"/>
                <w:sz w:val="24"/>
              </w:rPr>
              <w:t>、招商引资</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2527" w:type="dxa"/>
            <w:tcBorders>
              <w:top w:val="single" w:sz="4" w:space="0" w:color="auto"/>
              <w:left w:val="single" w:sz="4" w:space="0" w:color="auto"/>
              <w:bottom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510"/>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ind w:firstLineChars="200" w:firstLine="412"/>
              <w:rPr>
                <w:rFonts w:ascii="Times New Roman" w:hAnsi="Times New Roman"/>
                <w:color w:val="000000"/>
                <w:szCs w:val="21"/>
              </w:rPr>
            </w:pPr>
            <w:r w:rsidRPr="002970DE">
              <w:rPr>
                <w:rFonts w:ascii="Times New Roman"/>
                <w:bCs/>
                <w:color w:val="000000"/>
                <w:szCs w:val="21"/>
              </w:rPr>
              <w:t>实际利用外资</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万美元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3680</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3800</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2527" w:type="dxa"/>
            <w:vMerge w:val="restart"/>
            <w:tcBorders>
              <w:top w:val="single" w:sz="4" w:space="0" w:color="auto"/>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538"/>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ind w:firstLineChars="200" w:firstLine="412"/>
              <w:rPr>
                <w:rFonts w:ascii="Times New Roman" w:hAnsi="Times New Roman"/>
                <w:bCs/>
                <w:color w:val="000000"/>
                <w:szCs w:val="21"/>
              </w:rPr>
            </w:pPr>
            <w:r w:rsidRPr="002970DE">
              <w:rPr>
                <w:rFonts w:ascii="Times New Roman"/>
                <w:bCs/>
                <w:color w:val="000000"/>
                <w:szCs w:val="21"/>
              </w:rPr>
              <w:t>实际引进内资</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71.71</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53.78</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2527" w:type="dxa"/>
            <w:vMerge/>
            <w:tcBorders>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312"/>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color w:val="000000"/>
                <w:sz w:val="24"/>
              </w:rPr>
            </w:pPr>
            <w:r w:rsidRPr="002970DE">
              <w:rPr>
                <w:rFonts w:ascii="Times New Roman" w:hint="eastAsia"/>
                <w:bCs/>
                <w:color w:val="000000"/>
                <w:sz w:val="24"/>
              </w:rPr>
              <w:t>九</w:t>
            </w:r>
            <w:r w:rsidRPr="002970DE">
              <w:rPr>
                <w:rFonts w:ascii="Times New Roman"/>
                <w:bCs/>
                <w:color w:val="000000"/>
                <w:sz w:val="24"/>
              </w:rPr>
              <w:t>、旅游：</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2527" w:type="dxa"/>
            <w:vMerge w:val="restart"/>
            <w:tcBorders>
              <w:top w:val="single" w:sz="4" w:space="0" w:color="auto"/>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661"/>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ind w:firstLineChars="200" w:firstLine="412"/>
              <w:jc w:val="center"/>
              <w:rPr>
                <w:rFonts w:ascii="Times New Roman" w:hAnsi="Times New Roman"/>
                <w:color w:val="000000"/>
                <w:szCs w:val="21"/>
              </w:rPr>
            </w:pPr>
            <w:r w:rsidRPr="002970DE">
              <w:rPr>
                <w:rFonts w:ascii="Times New Roman" w:hAnsi="Times New Roman"/>
                <w:color w:val="000000"/>
                <w:szCs w:val="21"/>
              </w:rPr>
              <w:t>1</w:t>
            </w:r>
            <w:r w:rsidRPr="002970DE">
              <w:rPr>
                <w:rFonts w:ascii="Times New Roman"/>
                <w:color w:val="000000"/>
                <w:szCs w:val="21"/>
              </w:rPr>
              <w:t>、全区累计接待人数</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万人次</w:t>
            </w:r>
          </w:p>
        </w:tc>
        <w:tc>
          <w:tcPr>
            <w:tcW w:w="2241" w:type="dxa"/>
            <w:tcBorders>
              <w:top w:val="single" w:sz="4" w:space="0" w:color="auto"/>
              <w:left w:val="single" w:sz="4" w:space="0" w:color="auto"/>
              <w:bottom w:val="single" w:sz="4" w:space="0" w:color="auto"/>
              <w:right w:val="single" w:sz="4" w:space="0" w:color="auto"/>
            </w:tcBorders>
          </w:tcPr>
          <w:p w:rsidR="00A359B8" w:rsidRPr="002970DE" w:rsidRDefault="00A359B8" w:rsidP="0048121F">
            <w:pPr>
              <w:jc w:val="center"/>
              <w:rPr>
                <w:rFonts w:hint="eastAsia"/>
                <w:color w:val="000000"/>
              </w:rPr>
            </w:pPr>
            <w:r w:rsidRPr="002970DE">
              <w:rPr>
                <w:rFonts w:hint="eastAsia"/>
                <w:color w:val="000000"/>
              </w:rPr>
              <w:t>4669</w:t>
            </w:r>
          </w:p>
        </w:tc>
        <w:tc>
          <w:tcPr>
            <w:tcW w:w="1347" w:type="dxa"/>
            <w:tcBorders>
              <w:top w:val="single" w:sz="4" w:space="0" w:color="auto"/>
              <w:left w:val="single" w:sz="4" w:space="0" w:color="auto"/>
              <w:bottom w:val="single" w:sz="4" w:space="0" w:color="auto"/>
              <w:right w:val="single" w:sz="4" w:space="0" w:color="auto"/>
            </w:tcBorders>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tcPr>
          <w:p w:rsidR="00A359B8" w:rsidRPr="002970DE" w:rsidRDefault="00A359B8" w:rsidP="0048121F">
            <w:pPr>
              <w:jc w:val="center"/>
              <w:rPr>
                <w:rFonts w:hint="eastAsia"/>
                <w:color w:val="000000"/>
              </w:rPr>
            </w:pPr>
            <w:r w:rsidRPr="002970DE">
              <w:rPr>
                <w:rFonts w:hint="eastAsia"/>
                <w:color w:val="000000"/>
              </w:rPr>
              <w:t>5136</w:t>
            </w:r>
          </w:p>
        </w:tc>
        <w:tc>
          <w:tcPr>
            <w:tcW w:w="1412" w:type="dxa"/>
            <w:tcBorders>
              <w:top w:val="single" w:sz="4" w:space="0" w:color="auto"/>
              <w:left w:val="single" w:sz="4" w:space="0" w:color="auto"/>
              <w:bottom w:val="single" w:sz="4" w:space="0" w:color="auto"/>
              <w:right w:val="single" w:sz="4" w:space="0" w:color="auto"/>
            </w:tcBorders>
          </w:tcPr>
          <w:p w:rsidR="00A359B8" w:rsidRPr="002970DE" w:rsidRDefault="00A359B8" w:rsidP="0048121F">
            <w:pPr>
              <w:jc w:val="center"/>
              <w:rPr>
                <w:rFonts w:hint="eastAsia"/>
                <w:color w:val="000000"/>
              </w:rPr>
            </w:pPr>
            <w:r w:rsidRPr="002970DE">
              <w:rPr>
                <w:rFonts w:hint="eastAsia"/>
                <w:color w:val="000000"/>
              </w:rPr>
              <w:t>10</w:t>
            </w:r>
          </w:p>
        </w:tc>
        <w:tc>
          <w:tcPr>
            <w:tcW w:w="2527" w:type="dxa"/>
            <w:vMerge/>
            <w:tcBorders>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510"/>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ind w:firstLineChars="200" w:firstLine="412"/>
              <w:rPr>
                <w:rFonts w:ascii="Times New Roman" w:hAnsi="Times New Roman" w:hint="eastAsia"/>
                <w:color w:val="000000"/>
                <w:szCs w:val="21"/>
              </w:rPr>
            </w:pPr>
            <w:r w:rsidRPr="002970DE">
              <w:rPr>
                <w:rFonts w:ascii="Times New Roman" w:hAnsi="Times New Roman"/>
                <w:color w:val="000000"/>
                <w:szCs w:val="21"/>
              </w:rPr>
              <w:t>2</w:t>
            </w:r>
            <w:r w:rsidRPr="002970DE">
              <w:rPr>
                <w:rFonts w:ascii="Times New Roman"/>
                <w:color w:val="000000"/>
                <w:szCs w:val="21"/>
              </w:rPr>
              <w:t>、旅游</w:t>
            </w:r>
            <w:r w:rsidRPr="002970DE">
              <w:rPr>
                <w:rFonts w:ascii="Times New Roman" w:hint="eastAsia"/>
                <w:color w:val="000000"/>
                <w:szCs w:val="21"/>
              </w:rPr>
              <w:t>总收入</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300</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330</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10</w:t>
            </w:r>
          </w:p>
        </w:tc>
        <w:tc>
          <w:tcPr>
            <w:tcW w:w="2527" w:type="dxa"/>
            <w:vMerge/>
            <w:tcBorders>
              <w:left w:val="single" w:sz="4" w:space="0" w:color="auto"/>
              <w:bottom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447"/>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color w:val="000000"/>
                <w:sz w:val="24"/>
              </w:rPr>
            </w:pPr>
            <w:r w:rsidRPr="002970DE">
              <w:rPr>
                <w:rFonts w:ascii="Times New Roman" w:hint="eastAsia"/>
                <w:bCs/>
                <w:color w:val="000000"/>
                <w:sz w:val="24"/>
              </w:rPr>
              <w:t>十</w:t>
            </w:r>
            <w:r w:rsidRPr="002970DE">
              <w:rPr>
                <w:rFonts w:ascii="Times New Roman"/>
                <w:bCs/>
                <w:color w:val="000000"/>
                <w:sz w:val="24"/>
              </w:rPr>
              <w:t>、农村居民可支配收入</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14659</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9.7</w:t>
            </w: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15993</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9.1</w:t>
            </w:r>
          </w:p>
        </w:tc>
        <w:tc>
          <w:tcPr>
            <w:tcW w:w="2527" w:type="dxa"/>
            <w:vMerge w:val="restart"/>
            <w:tcBorders>
              <w:top w:val="single" w:sz="4" w:space="0" w:color="auto"/>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510"/>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color w:val="000000"/>
                <w:sz w:val="24"/>
              </w:rPr>
            </w:pPr>
            <w:r w:rsidRPr="002970DE">
              <w:rPr>
                <w:rFonts w:ascii="Times New Roman"/>
                <w:bCs/>
                <w:color w:val="000000"/>
                <w:sz w:val="24"/>
              </w:rPr>
              <w:t>十</w:t>
            </w:r>
            <w:r w:rsidRPr="002970DE">
              <w:rPr>
                <w:rFonts w:ascii="Times New Roman" w:hint="eastAsia"/>
                <w:bCs/>
                <w:color w:val="000000"/>
                <w:sz w:val="24"/>
              </w:rPr>
              <w:t>一</w:t>
            </w:r>
            <w:r w:rsidRPr="002970DE">
              <w:rPr>
                <w:rFonts w:ascii="Times New Roman"/>
                <w:bCs/>
                <w:color w:val="000000"/>
                <w:sz w:val="24"/>
              </w:rPr>
              <w:t>、城镇居民可支配收入</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元</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30810</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8.3</w:t>
            </w: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33306</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8.1</w:t>
            </w:r>
          </w:p>
        </w:tc>
        <w:tc>
          <w:tcPr>
            <w:tcW w:w="2527" w:type="dxa"/>
            <w:vMerge/>
            <w:tcBorders>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556"/>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二</w:t>
            </w:r>
            <w:r w:rsidRPr="002970DE">
              <w:rPr>
                <w:rFonts w:ascii="Times New Roman"/>
                <w:bCs/>
                <w:color w:val="000000"/>
                <w:sz w:val="24"/>
              </w:rPr>
              <w:t>、城镇新增就业人数</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人次</w:t>
            </w:r>
          </w:p>
        </w:tc>
        <w:tc>
          <w:tcPr>
            <w:tcW w:w="2241"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rFonts w:hint="eastAsia"/>
                <w:color w:val="000000"/>
              </w:rPr>
              <w:t>7870</w:t>
            </w:r>
          </w:p>
        </w:tc>
        <w:tc>
          <w:tcPr>
            <w:tcW w:w="134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7870</w:t>
            </w:r>
          </w:p>
        </w:tc>
        <w:tc>
          <w:tcPr>
            <w:tcW w:w="14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p>
        </w:tc>
        <w:tc>
          <w:tcPr>
            <w:tcW w:w="2527" w:type="dxa"/>
            <w:tcBorders>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415"/>
        </w:trPr>
        <w:tc>
          <w:tcPr>
            <w:tcW w:w="3581" w:type="dxa"/>
            <w:tcBorders>
              <w:top w:val="single" w:sz="4" w:space="0" w:color="auto"/>
              <w:left w:val="nil"/>
              <w:bottom w:val="single" w:sz="4" w:space="0" w:color="000000"/>
              <w:right w:val="single" w:sz="4" w:space="0" w:color="auto"/>
            </w:tcBorders>
            <w:vAlign w:val="center"/>
          </w:tcPr>
          <w:p w:rsidR="00A359B8" w:rsidRPr="002970DE" w:rsidRDefault="00A359B8" w:rsidP="0048121F">
            <w:pPr>
              <w:spacing w:line="260" w:lineRule="exact"/>
              <w:jc w:val="left"/>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三</w:t>
            </w:r>
            <w:r w:rsidRPr="002970DE">
              <w:rPr>
                <w:rFonts w:ascii="Times New Roman"/>
                <w:bCs/>
                <w:color w:val="000000"/>
                <w:sz w:val="24"/>
              </w:rPr>
              <w:t>、城镇登记失业率</w:t>
            </w:r>
          </w:p>
        </w:tc>
        <w:tc>
          <w:tcPr>
            <w:tcW w:w="1227" w:type="dxa"/>
            <w:tcBorders>
              <w:top w:val="single" w:sz="4" w:space="0" w:color="auto"/>
              <w:left w:val="single" w:sz="4" w:space="0" w:color="auto"/>
              <w:bottom w:val="single" w:sz="4" w:space="0" w:color="000000"/>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w:t>
            </w:r>
          </w:p>
        </w:tc>
        <w:tc>
          <w:tcPr>
            <w:tcW w:w="2241" w:type="dxa"/>
            <w:tcBorders>
              <w:top w:val="single" w:sz="4" w:space="0" w:color="auto"/>
              <w:left w:val="single" w:sz="4" w:space="0" w:color="auto"/>
              <w:bottom w:val="single" w:sz="4" w:space="0" w:color="000000"/>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4</w:t>
            </w:r>
          </w:p>
        </w:tc>
        <w:tc>
          <w:tcPr>
            <w:tcW w:w="1347" w:type="dxa"/>
            <w:tcBorders>
              <w:top w:val="single" w:sz="4" w:space="0" w:color="auto"/>
              <w:left w:val="single" w:sz="4" w:space="0" w:color="auto"/>
              <w:bottom w:val="single" w:sz="4" w:space="0" w:color="000000"/>
              <w:right w:val="single" w:sz="4" w:space="0" w:color="auto"/>
            </w:tcBorders>
            <w:vAlign w:val="center"/>
          </w:tcPr>
          <w:p w:rsidR="00A359B8" w:rsidRPr="002970DE" w:rsidRDefault="00A359B8" w:rsidP="0048121F">
            <w:pPr>
              <w:jc w:val="center"/>
              <w:rPr>
                <w:color w:val="000000"/>
              </w:rPr>
            </w:pPr>
          </w:p>
        </w:tc>
        <w:tc>
          <w:tcPr>
            <w:tcW w:w="1645" w:type="dxa"/>
            <w:tcBorders>
              <w:top w:val="single" w:sz="4" w:space="0" w:color="auto"/>
              <w:left w:val="single" w:sz="4" w:space="0" w:color="auto"/>
              <w:bottom w:val="single" w:sz="4" w:space="0" w:color="000000"/>
              <w:right w:val="single" w:sz="4" w:space="0" w:color="auto"/>
            </w:tcBorders>
            <w:vAlign w:val="center"/>
          </w:tcPr>
          <w:p w:rsidR="00A359B8" w:rsidRPr="002970DE" w:rsidRDefault="00A359B8" w:rsidP="0048121F">
            <w:pPr>
              <w:jc w:val="center"/>
              <w:rPr>
                <w:rFonts w:hint="eastAsia"/>
                <w:color w:val="000000"/>
              </w:rPr>
            </w:pPr>
            <w:r w:rsidRPr="002970DE">
              <w:rPr>
                <w:rFonts w:hint="eastAsia"/>
                <w:color w:val="000000"/>
              </w:rPr>
              <w:t>4</w:t>
            </w:r>
          </w:p>
        </w:tc>
        <w:tc>
          <w:tcPr>
            <w:tcW w:w="1412" w:type="dxa"/>
            <w:tcBorders>
              <w:top w:val="single" w:sz="4" w:space="0" w:color="auto"/>
              <w:left w:val="single" w:sz="4" w:space="0" w:color="auto"/>
              <w:bottom w:val="single" w:sz="4" w:space="0" w:color="000000"/>
              <w:right w:val="single" w:sz="4" w:space="0" w:color="auto"/>
            </w:tcBorders>
            <w:vAlign w:val="center"/>
          </w:tcPr>
          <w:p w:rsidR="00A359B8" w:rsidRPr="002970DE" w:rsidRDefault="00A359B8" w:rsidP="0048121F">
            <w:pPr>
              <w:jc w:val="center"/>
              <w:rPr>
                <w:color w:val="000000"/>
              </w:rPr>
            </w:pPr>
          </w:p>
        </w:tc>
        <w:tc>
          <w:tcPr>
            <w:tcW w:w="2527" w:type="dxa"/>
            <w:tcBorders>
              <w:left w:val="single" w:sz="4" w:space="0" w:color="auto"/>
              <w:bottom w:val="single" w:sz="4" w:space="0" w:color="000000"/>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r w:rsidR="00A359B8" w:rsidRPr="002970DE" w:rsidTr="0048121F">
        <w:trPr>
          <w:trHeight w:hRule="exact" w:val="483"/>
        </w:trPr>
        <w:tc>
          <w:tcPr>
            <w:tcW w:w="3581" w:type="dxa"/>
            <w:tcBorders>
              <w:top w:val="single" w:sz="4" w:space="0" w:color="000000"/>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四</w:t>
            </w:r>
            <w:r w:rsidRPr="002970DE">
              <w:rPr>
                <w:rFonts w:ascii="Times New Roman"/>
                <w:bCs/>
                <w:color w:val="000000"/>
                <w:sz w:val="24"/>
              </w:rPr>
              <w:t>、创业促就业担保贷款</w:t>
            </w:r>
          </w:p>
        </w:tc>
        <w:tc>
          <w:tcPr>
            <w:tcW w:w="1227" w:type="dxa"/>
            <w:tcBorders>
              <w:top w:val="single" w:sz="4" w:space="0" w:color="000000"/>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color w:val="000000"/>
                <w:sz w:val="24"/>
              </w:rPr>
              <w:t>万元</w:t>
            </w:r>
          </w:p>
        </w:tc>
        <w:tc>
          <w:tcPr>
            <w:tcW w:w="3588" w:type="dxa"/>
            <w:gridSpan w:val="2"/>
            <w:tcBorders>
              <w:top w:val="single" w:sz="4" w:space="0" w:color="000000"/>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color w:val="000000"/>
              </w:rPr>
              <w:t>3200</w:t>
            </w:r>
          </w:p>
        </w:tc>
        <w:tc>
          <w:tcPr>
            <w:tcW w:w="3057" w:type="dxa"/>
            <w:gridSpan w:val="2"/>
            <w:tcBorders>
              <w:top w:val="single" w:sz="4" w:space="0" w:color="000000"/>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color w:val="000000"/>
              </w:rPr>
              <w:t>3200</w:t>
            </w:r>
          </w:p>
        </w:tc>
        <w:tc>
          <w:tcPr>
            <w:tcW w:w="2527" w:type="dxa"/>
            <w:tcBorders>
              <w:top w:val="single" w:sz="4" w:space="0" w:color="000000"/>
              <w:left w:val="single" w:sz="4" w:space="0" w:color="auto"/>
              <w:bottom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r w:rsidRPr="002970DE">
              <w:rPr>
                <w:rFonts w:ascii="Times New Roman"/>
                <w:color w:val="000000"/>
                <w:szCs w:val="21"/>
              </w:rPr>
              <w:t>以市上最终下达数为准</w:t>
            </w:r>
          </w:p>
        </w:tc>
      </w:tr>
      <w:tr w:rsidR="00A359B8" w:rsidRPr="002970DE" w:rsidTr="0048121F">
        <w:trPr>
          <w:trHeight w:hRule="exact" w:val="409"/>
        </w:trPr>
        <w:tc>
          <w:tcPr>
            <w:tcW w:w="3581"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260" w:lineRule="exact"/>
              <w:rPr>
                <w:rFonts w:ascii="Times New Roman" w:hAnsi="Times New Roman"/>
                <w:color w:val="000000"/>
                <w:sz w:val="24"/>
              </w:rPr>
            </w:pPr>
            <w:r w:rsidRPr="002970DE">
              <w:rPr>
                <w:rFonts w:ascii="Times New Roman"/>
                <w:bCs/>
                <w:color w:val="000000"/>
                <w:sz w:val="24"/>
              </w:rPr>
              <w:t>十</w:t>
            </w:r>
            <w:r w:rsidRPr="002970DE">
              <w:rPr>
                <w:rFonts w:ascii="Times New Roman" w:hint="eastAsia"/>
                <w:bCs/>
                <w:color w:val="000000"/>
                <w:sz w:val="24"/>
              </w:rPr>
              <w:t>五</w:t>
            </w:r>
            <w:r w:rsidRPr="002970DE">
              <w:rPr>
                <w:rFonts w:ascii="Times New Roman"/>
                <w:bCs/>
                <w:color w:val="000000"/>
                <w:sz w:val="24"/>
              </w:rPr>
              <w:t>、万元</w:t>
            </w:r>
            <w:r w:rsidRPr="002970DE">
              <w:rPr>
                <w:rFonts w:ascii="Times New Roman" w:hAnsi="Times New Roman"/>
                <w:bCs/>
                <w:color w:val="000000"/>
                <w:sz w:val="24"/>
              </w:rPr>
              <w:t>GDP</w:t>
            </w:r>
            <w:r w:rsidRPr="002970DE">
              <w:rPr>
                <w:rFonts w:ascii="Times New Roman"/>
                <w:bCs/>
                <w:color w:val="000000"/>
                <w:sz w:val="24"/>
              </w:rPr>
              <w:t>能耗下降</w:t>
            </w:r>
          </w:p>
        </w:tc>
        <w:tc>
          <w:tcPr>
            <w:tcW w:w="122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260" w:lineRule="exact"/>
              <w:jc w:val="center"/>
              <w:rPr>
                <w:rFonts w:ascii="Times New Roman" w:hAnsi="Times New Roman"/>
                <w:color w:val="000000"/>
                <w:sz w:val="24"/>
              </w:rPr>
            </w:pPr>
            <w:r w:rsidRPr="002970DE">
              <w:rPr>
                <w:rFonts w:ascii="Times New Roman" w:hAnsi="Times New Roman"/>
                <w:color w:val="000000"/>
                <w:sz w:val="24"/>
              </w:rPr>
              <w:t>%</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260" w:lineRule="exact"/>
              <w:jc w:val="center"/>
              <w:textAlignment w:val="center"/>
              <w:rPr>
                <w:rFonts w:ascii="Times New Roman" w:hAnsi="Times New Roman" w:hint="eastAsia"/>
                <w:color w:val="000000"/>
                <w:sz w:val="24"/>
              </w:rPr>
            </w:pPr>
            <w:r w:rsidRPr="002970DE">
              <w:rPr>
                <w:rFonts w:ascii="Times New Roman" w:hAnsi="Times New Roman" w:hint="eastAsia"/>
                <w:color w:val="000000"/>
                <w:sz w:val="24"/>
              </w:rPr>
              <w:t>2.95</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color w:val="000000"/>
              </w:rPr>
            </w:pPr>
            <w:r w:rsidRPr="002970DE">
              <w:rPr>
                <w:rFonts w:hint="eastAsia"/>
                <w:color w:val="000000"/>
              </w:rPr>
              <w:t>0.5</w:t>
            </w:r>
          </w:p>
        </w:tc>
        <w:tc>
          <w:tcPr>
            <w:tcW w:w="2527" w:type="dxa"/>
            <w:tcBorders>
              <w:left w:val="single" w:sz="4" w:space="0" w:color="auto"/>
              <w:right w:val="nil"/>
            </w:tcBorders>
            <w:vAlign w:val="center"/>
          </w:tcPr>
          <w:p w:rsidR="00A359B8" w:rsidRPr="002970DE" w:rsidRDefault="00A359B8" w:rsidP="0048121F">
            <w:pPr>
              <w:spacing w:line="260" w:lineRule="exact"/>
              <w:jc w:val="center"/>
              <w:rPr>
                <w:rFonts w:ascii="Times New Roman" w:hAnsi="Times New Roman"/>
                <w:b/>
                <w:bCs/>
                <w:color w:val="000000"/>
                <w:sz w:val="24"/>
              </w:rPr>
            </w:pPr>
          </w:p>
        </w:tc>
      </w:tr>
    </w:tbl>
    <w:p w:rsidR="00A359B8" w:rsidRPr="002970DE" w:rsidRDefault="00A359B8" w:rsidP="00A359B8">
      <w:pPr>
        <w:rPr>
          <w:rFonts w:ascii="Times New Roman" w:eastAsia="黑体" w:hAnsi="黑体"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黑体"/>
          <w:color w:val="000000"/>
          <w:sz w:val="36"/>
          <w:szCs w:val="36"/>
        </w:rPr>
        <w:t>一、西安市临潼区</w:t>
      </w:r>
      <w:r w:rsidRPr="002970DE">
        <w:rPr>
          <w:rFonts w:ascii="Times New Roman" w:eastAsia="黑体" w:hAnsi="Times New Roman"/>
          <w:color w:val="000000"/>
          <w:sz w:val="36"/>
          <w:szCs w:val="36"/>
        </w:rPr>
        <w:t>20</w:t>
      </w:r>
      <w:r w:rsidRPr="002970DE">
        <w:rPr>
          <w:rFonts w:ascii="Times New Roman" w:eastAsia="黑体" w:hAnsi="Times New Roman" w:hint="eastAsia"/>
          <w:color w:val="000000"/>
          <w:sz w:val="36"/>
          <w:szCs w:val="36"/>
        </w:rPr>
        <w:t>20</w:t>
      </w:r>
      <w:r w:rsidRPr="002970DE">
        <w:rPr>
          <w:rFonts w:ascii="Times New Roman" w:eastAsia="黑体" w:hAnsi="黑体"/>
          <w:color w:val="000000"/>
          <w:sz w:val="36"/>
          <w:szCs w:val="36"/>
        </w:rPr>
        <w:t>年国民经济和社会发展总体目标任务</w:t>
      </w:r>
    </w:p>
    <w:p w:rsidR="00A359B8" w:rsidRPr="002970DE" w:rsidRDefault="00A359B8" w:rsidP="00A359B8">
      <w:pPr>
        <w:rPr>
          <w:rFonts w:ascii="Times New Roman" w:hAnsi="Times New Roman"/>
          <w:b/>
          <w:color w:val="000000"/>
          <w:sz w:val="36"/>
          <w:szCs w:val="36"/>
        </w:rPr>
      </w:pPr>
    </w:p>
    <w:tbl>
      <w:tblPr>
        <w:tblW w:w="13723"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4077"/>
        <w:gridCol w:w="1164"/>
        <w:gridCol w:w="1409"/>
        <w:gridCol w:w="1491"/>
        <w:gridCol w:w="1522"/>
        <w:gridCol w:w="1628"/>
        <w:gridCol w:w="2432"/>
      </w:tblGrid>
      <w:tr w:rsidR="00A359B8" w:rsidRPr="002970DE" w:rsidTr="0048121F">
        <w:trPr>
          <w:trHeight w:val="623"/>
        </w:trPr>
        <w:tc>
          <w:tcPr>
            <w:tcW w:w="4077" w:type="dxa"/>
            <w:vMerge w:val="restart"/>
            <w:tcBorders>
              <w:left w:val="nil"/>
            </w:tcBorders>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b/>
                <w:bCs/>
                <w:color w:val="000000"/>
                <w:sz w:val="24"/>
              </w:rPr>
              <w:t>指标名称</w:t>
            </w:r>
          </w:p>
        </w:tc>
        <w:tc>
          <w:tcPr>
            <w:tcW w:w="1164" w:type="dxa"/>
            <w:vMerge w:val="restart"/>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b/>
                <w:bCs/>
                <w:color w:val="000000"/>
                <w:sz w:val="24"/>
              </w:rPr>
              <w:t>单位</w:t>
            </w:r>
          </w:p>
        </w:tc>
        <w:tc>
          <w:tcPr>
            <w:tcW w:w="2900" w:type="dxa"/>
            <w:gridSpan w:val="2"/>
            <w:vAlign w:val="center"/>
          </w:tcPr>
          <w:p w:rsidR="00A359B8" w:rsidRPr="002970DE" w:rsidRDefault="00A359B8" w:rsidP="0048121F">
            <w:pPr>
              <w:jc w:val="center"/>
              <w:rPr>
                <w:color w:val="000000"/>
              </w:rPr>
            </w:pPr>
            <w:r w:rsidRPr="002970DE">
              <w:rPr>
                <w:color w:val="000000"/>
              </w:rPr>
              <w:t>201</w:t>
            </w:r>
            <w:r w:rsidRPr="002970DE">
              <w:rPr>
                <w:rFonts w:hint="eastAsia"/>
                <w:color w:val="000000"/>
              </w:rPr>
              <w:t>9</w:t>
            </w:r>
            <w:r w:rsidRPr="002970DE">
              <w:rPr>
                <w:color w:val="000000"/>
              </w:rPr>
              <w:t>年实绩</w:t>
            </w:r>
          </w:p>
        </w:tc>
        <w:tc>
          <w:tcPr>
            <w:tcW w:w="3150" w:type="dxa"/>
            <w:gridSpan w:val="2"/>
            <w:vAlign w:val="center"/>
          </w:tcPr>
          <w:p w:rsidR="00A359B8" w:rsidRPr="002970DE" w:rsidRDefault="00A359B8" w:rsidP="0048121F">
            <w:pPr>
              <w:jc w:val="center"/>
              <w:rPr>
                <w:color w:val="000000"/>
              </w:rPr>
            </w:pPr>
            <w:r w:rsidRPr="002970DE">
              <w:rPr>
                <w:color w:val="000000"/>
              </w:rPr>
              <w:t>20</w:t>
            </w:r>
            <w:r w:rsidRPr="002970DE">
              <w:rPr>
                <w:rFonts w:hint="eastAsia"/>
                <w:color w:val="000000"/>
              </w:rPr>
              <w:t>20</w:t>
            </w:r>
            <w:r w:rsidRPr="002970DE">
              <w:rPr>
                <w:color w:val="000000"/>
              </w:rPr>
              <w:t>年计划</w:t>
            </w:r>
          </w:p>
        </w:tc>
        <w:tc>
          <w:tcPr>
            <w:tcW w:w="2432" w:type="dxa"/>
            <w:vMerge w:val="restart"/>
            <w:vAlign w:val="center"/>
          </w:tcPr>
          <w:p w:rsidR="00A359B8" w:rsidRPr="002970DE" w:rsidRDefault="00A359B8" w:rsidP="0048121F">
            <w:pPr>
              <w:spacing w:line="320" w:lineRule="exact"/>
              <w:jc w:val="center"/>
              <w:rPr>
                <w:rFonts w:ascii="Times New Roman" w:hAnsi="Times New Roman"/>
                <w:b/>
                <w:bCs/>
                <w:color w:val="000000"/>
                <w:sz w:val="24"/>
              </w:rPr>
            </w:pPr>
            <w:r w:rsidRPr="002970DE">
              <w:rPr>
                <w:rFonts w:ascii="Times New Roman"/>
                <w:b/>
                <w:bCs/>
                <w:color w:val="000000"/>
                <w:sz w:val="24"/>
              </w:rPr>
              <w:t>备注</w:t>
            </w:r>
          </w:p>
        </w:tc>
      </w:tr>
      <w:tr w:rsidR="00A359B8" w:rsidRPr="002970DE" w:rsidTr="0048121F">
        <w:trPr>
          <w:trHeight w:val="623"/>
        </w:trPr>
        <w:tc>
          <w:tcPr>
            <w:tcW w:w="4077" w:type="dxa"/>
            <w:vMerge/>
            <w:tcBorders>
              <w:left w:val="nil"/>
            </w:tcBorders>
            <w:vAlign w:val="center"/>
          </w:tcPr>
          <w:p w:rsidR="00A359B8" w:rsidRPr="002970DE" w:rsidRDefault="00A359B8" w:rsidP="0048121F">
            <w:pPr>
              <w:widowControl/>
              <w:spacing w:line="320" w:lineRule="exact"/>
              <w:jc w:val="left"/>
              <w:rPr>
                <w:rFonts w:ascii="Times New Roman" w:hAnsi="Times New Roman"/>
                <w:bCs/>
                <w:color w:val="000000"/>
                <w:sz w:val="24"/>
              </w:rPr>
            </w:pPr>
          </w:p>
        </w:tc>
        <w:tc>
          <w:tcPr>
            <w:tcW w:w="1164" w:type="dxa"/>
            <w:vMerge/>
            <w:vAlign w:val="center"/>
          </w:tcPr>
          <w:p w:rsidR="00A359B8" w:rsidRPr="002970DE" w:rsidRDefault="00A359B8" w:rsidP="0048121F">
            <w:pPr>
              <w:widowControl/>
              <w:spacing w:line="320" w:lineRule="exact"/>
              <w:jc w:val="left"/>
              <w:rPr>
                <w:rFonts w:ascii="Times New Roman" w:hAnsi="Times New Roman"/>
                <w:bCs/>
                <w:color w:val="000000"/>
                <w:sz w:val="24"/>
              </w:rPr>
            </w:pPr>
          </w:p>
        </w:tc>
        <w:tc>
          <w:tcPr>
            <w:tcW w:w="2900" w:type="dxa"/>
            <w:gridSpan w:val="2"/>
            <w:vAlign w:val="center"/>
          </w:tcPr>
          <w:p w:rsidR="00A359B8" w:rsidRPr="002970DE" w:rsidRDefault="00A359B8" w:rsidP="0048121F">
            <w:pPr>
              <w:jc w:val="center"/>
              <w:rPr>
                <w:color w:val="000000"/>
              </w:rPr>
            </w:pPr>
            <w:r w:rsidRPr="002970DE">
              <w:rPr>
                <w:color w:val="000000"/>
              </w:rPr>
              <w:t>绝对值</w:t>
            </w:r>
          </w:p>
        </w:tc>
        <w:tc>
          <w:tcPr>
            <w:tcW w:w="3150" w:type="dxa"/>
            <w:gridSpan w:val="2"/>
            <w:vAlign w:val="center"/>
          </w:tcPr>
          <w:p w:rsidR="00A359B8" w:rsidRPr="002970DE" w:rsidRDefault="00A359B8" w:rsidP="0048121F">
            <w:pPr>
              <w:jc w:val="center"/>
              <w:rPr>
                <w:color w:val="000000"/>
              </w:rPr>
            </w:pPr>
            <w:r w:rsidRPr="002970DE">
              <w:rPr>
                <w:color w:val="000000"/>
              </w:rPr>
              <w:t>绝对值</w:t>
            </w:r>
          </w:p>
        </w:tc>
        <w:tc>
          <w:tcPr>
            <w:tcW w:w="2432" w:type="dxa"/>
            <w:vMerge/>
            <w:vAlign w:val="center"/>
          </w:tcPr>
          <w:p w:rsidR="00A359B8" w:rsidRPr="002970DE" w:rsidRDefault="00A359B8" w:rsidP="0048121F">
            <w:pPr>
              <w:spacing w:line="320" w:lineRule="exact"/>
              <w:jc w:val="center"/>
              <w:rPr>
                <w:rFonts w:ascii="Times New Roman" w:hAnsi="Times New Roman"/>
                <w:bCs/>
                <w:color w:val="000000"/>
                <w:sz w:val="24"/>
              </w:rPr>
            </w:pPr>
          </w:p>
        </w:tc>
      </w:tr>
      <w:tr w:rsidR="00A359B8" w:rsidRPr="002970DE" w:rsidTr="0048121F">
        <w:trPr>
          <w:trHeight w:val="708"/>
        </w:trPr>
        <w:tc>
          <w:tcPr>
            <w:tcW w:w="4077" w:type="dxa"/>
            <w:tcBorders>
              <w:left w:val="nil"/>
            </w:tcBorders>
            <w:vAlign w:val="center"/>
          </w:tcPr>
          <w:p w:rsidR="00A359B8" w:rsidRPr="002970DE" w:rsidRDefault="00A359B8" w:rsidP="0048121F">
            <w:pPr>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六</w:t>
            </w:r>
            <w:r w:rsidRPr="002970DE">
              <w:rPr>
                <w:rFonts w:ascii="Times New Roman"/>
                <w:bCs/>
                <w:color w:val="000000"/>
                <w:sz w:val="24"/>
              </w:rPr>
              <w:t>、万元</w:t>
            </w:r>
            <w:r w:rsidRPr="002970DE">
              <w:rPr>
                <w:rFonts w:ascii="Times New Roman" w:hAnsi="Times New Roman"/>
                <w:bCs/>
                <w:color w:val="000000"/>
                <w:sz w:val="24"/>
              </w:rPr>
              <w:t>GDP</w:t>
            </w:r>
            <w:r w:rsidRPr="002970DE">
              <w:rPr>
                <w:rFonts w:ascii="Times New Roman"/>
                <w:bCs/>
                <w:color w:val="000000"/>
                <w:sz w:val="24"/>
              </w:rPr>
              <w:t>二氧化碳排放下降</w:t>
            </w:r>
          </w:p>
        </w:tc>
        <w:tc>
          <w:tcPr>
            <w:tcW w:w="1164"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w:t>
            </w:r>
          </w:p>
        </w:tc>
        <w:tc>
          <w:tcPr>
            <w:tcW w:w="2900" w:type="dxa"/>
            <w:gridSpan w:val="2"/>
            <w:vAlign w:val="center"/>
          </w:tcPr>
          <w:p w:rsidR="00A359B8" w:rsidRPr="002970DE" w:rsidRDefault="00A359B8" w:rsidP="0048121F">
            <w:pPr>
              <w:jc w:val="center"/>
              <w:rPr>
                <w:rFonts w:hint="eastAsia"/>
                <w:color w:val="000000"/>
              </w:rPr>
            </w:pPr>
            <w:r w:rsidRPr="002970DE">
              <w:rPr>
                <w:rFonts w:hint="eastAsia"/>
                <w:color w:val="000000"/>
              </w:rPr>
              <w:t>3.8</w:t>
            </w:r>
          </w:p>
        </w:tc>
        <w:tc>
          <w:tcPr>
            <w:tcW w:w="3150" w:type="dxa"/>
            <w:gridSpan w:val="2"/>
            <w:vAlign w:val="center"/>
          </w:tcPr>
          <w:p w:rsidR="00A359B8" w:rsidRPr="002970DE" w:rsidRDefault="00A359B8" w:rsidP="0048121F">
            <w:pPr>
              <w:jc w:val="center"/>
              <w:rPr>
                <w:rFonts w:hint="eastAsia"/>
                <w:color w:val="000000"/>
              </w:rPr>
            </w:pPr>
            <w:r w:rsidRPr="002970DE">
              <w:rPr>
                <w:rFonts w:hint="eastAsia"/>
                <w:color w:val="000000"/>
              </w:rPr>
              <w:t>0.65</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p>
        </w:tc>
      </w:tr>
      <w:tr w:rsidR="00A359B8" w:rsidRPr="002970DE" w:rsidTr="0048121F">
        <w:trPr>
          <w:trHeight w:val="190"/>
        </w:trPr>
        <w:tc>
          <w:tcPr>
            <w:tcW w:w="4077" w:type="dxa"/>
            <w:tcBorders>
              <w:left w:val="nil"/>
            </w:tcBorders>
            <w:vAlign w:val="center"/>
          </w:tcPr>
          <w:p w:rsidR="00A359B8" w:rsidRPr="002970DE" w:rsidRDefault="00A359B8" w:rsidP="0048121F">
            <w:pPr>
              <w:spacing w:line="320" w:lineRule="exact"/>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七</w:t>
            </w:r>
            <w:r w:rsidRPr="002970DE">
              <w:rPr>
                <w:rFonts w:ascii="Times New Roman"/>
                <w:bCs/>
                <w:color w:val="000000"/>
                <w:sz w:val="24"/>
              </w:rPr>
              <w:t>、税收占比保底</w:t>
            </w:r>
          </w:p>
        </w:tc>
        <w:tc>
          <w:tcPr>
            <w:tcW w:w="1164"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900" w:type="dxa"/>
            <w:gridSpan w:val="2"/>
            <w:vAlign w:val="center"/>
          </w:tcPr>
          <w:p w:rsidR="00A359B8" w:rsidRPr="002970DE" w:rsidRDefault="00A359B8" w:rsidP="0048121F">
            <w:pPr>
              <w:jc w:val="center"/>
              <w:rPr>
                <w:rFonts w:hint="eastAsia"/>
                <w:color w:val="000000"/>
              </w:rPr>
            </w:pPr>
            <w:r w:rsidRPr="002970DE">
              <w:rPr>
                <w:rFonts w:hint="eastAsia"/>
                <w:color w:val="000000"/>
              </w:rPr>
              <w:t>61.8</w:t>
            </w:r>
          </w:p>
        </w:tc>
        <w:tc>
          <w:tcPr>
            <w:tcW w:w="3150" w:type="dxa"/>
            <w:gridSpan w:val="2"/>
            <w:vAlign w:val="center"/>
          </w:tcPr>
          <w:p w:rsidR="00A359B8" w:rsidRPr="002970DE" w:rsidRDefault="00A359B8" w:rsidP="0048121F">
            <w:pPr>
              <w:jc w:val="center"/>
              <w:rPr>
                <w:rFonts w:hint="eastAsia"/>
                <w:color w:val="000000"/>
              </w:rPr>
            </w:pPr>
            <w:r w:rsidRPr="002970DE">
              <w:rPr>
                <w:rFonts w:hint="eastAsia"/>
                <w:color w:val="000000"/>
              </w:rPr>
              <w:t>80</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Cs w:val="21"/>
              </w:rPr>
              <w:t>以市上最终下达数为准</w:t>
            </w:r>
          </w:p>
        </w:tc>
      </w:tr>
      <w:tr w:rsidR="00A359B8" w:rsidRPr="002970DE" w:rsidTr="0048121F">
        <w:trPr>
          <w:trHeight w:val="167"/>
        </w:trPr>
        <w:tc>
          <w:tcPr>
            <w:tcW w:w="4077" w:type="dxa"/>
            <w:tcBorders>
              <w:left w:val="nil"/>
            </w:tcBorders>
            <w:vAlign w:val="center"/>
          </w:tcPr>
          <w:p w:rsidR="00A359B8" w:rsidRPr="002970DE" w:rsidRDefault="00A359B8" w:rsidP="0048121F">
            <w:pPr>
              <w:spacing w:line="320" w:lineRule="exact"/>
              <w:rPr>
                <w:rFonts w:ascii="Times New Roman" w:hAnsi="Times New Roman"/>
                <w:bCs/>
                <w:color w:val="000000"/>
                <w:sz w:val="24"/>
              </w:rPr>
            </w:pPr>
            <w:r w:rsidRPr="002970DE">
              <w:rPr>
                <w:rFonts w:ascii="Times New Roman"/>
                <w:bCs/>
                <w:color w:val="000000"/>
                <w:sz w:val="24"/>
              </w:rPr>
              <w:t>十</w:t>
            </w:r>
            <w:r w:rsidRPr="002970DE">
              <w:rPr>
                <w:rFonts w:ascii="Times New Roman" w:hint="eastAsia"/>
                <w:bCs/>
                <w:color w:val="000000"/>
                <w:sz w:val="24"/>
              </w:rPr>
              <w:t>八</w:t>
            </w:r>
            <w:r w:rsidRPr="002970DE">
              <w:rPr>
                <w:rFonts w:ascii="Times New Roman"/>
                <w:bCs/>
                <w:color w:val="000000"/>
                <w:sz w:val="24"/>
              </w:rPr>
              <w:t>、工业投资</w:t>
            </w:r>
          </w:p>
        </w:tc>
        <w:tc>
          <w:tcPr>
            <w:tcW w:w="1164"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 w:val="24"/>
              </w:rPr>
              <w:t>亿元</w:t>
            </w:r>
          </w:p>
        </w:tc>
        <w:tc>
          <w:tcPr>
            <w:tcW w:w="1409" w:type="dxa"/>
            <w:vAlign w:val="center"/>
          </w:tcPr>
          <w:p w:rsidR="00A359B8" w:rsidRPr="002970DE" w:rsidRDefault="00A359B8" w:rsidP="0048121F">
            <w:pPr>
              <w:jc w:val="center"/>
              <w:rPr>
                <w:color w:val="000000"/>
              </w:rPr>
            </w:pPr>
            <w:r w:rsidRPr="002970DE">
              <w:rPr>
                <w:rFonts w:hint="eastAsia"/>
                <w:color w:val="000000"/>
              </w:rPr>
              <w:t>16.62</w:t>
            </w:r>
          </w:p>
        </w:tc>
        <w:tc>
          <w:tcPr>
            <w:tcW w:w="1491" w:type="dxa"/>
            <w:vAlign w:val="center"/>
          </w:tcPr>
          <w:p w:rsidR="00A359B8" w:rsidRPr="002970DE" w:rsidRDefault="00A359B8" w:rsidP="0048121F">
            <w:pPr>
              <w:jc w:val="center"/>
              <w:rPr>
                <w:color w:val="000000"/>
              </w:rPr>
            </w:pPr>
            <w:r w:rsidRPr="002970DE">
              <w:rPr>
                <w:rFonts w:hint="eastAsia"/>
                <w:color w:val="000000"/>
              </w:rPr>
              <w:t>-22.6</w:t>
            </w:r>
          </w:p>
        </w:tc>
        <w:tc>
          <w:tcPr>
            <w:tcW w:w="1522" w:type="dxa"/>
            <w:vAlign w:val="center"/>
          </w:tcPr>
          <w:p w:rsidR="00A359B8" w:rsidRPr="002970DE" w:rsidRDefault="00A359B8" w:rsidP="0048121F">
            <w:pPr>
              <w:jc w:val="center"/>
              <w:rPr>
                <w:rFonts w:hint="eastAsia"/>
                <w:color w:val="000000"/>
              </w:rPr>
            </w:pPr>
            <w:r w:rsidRPr="002970DE">
              <w:rPr>
                <w:rFonts w:hint="eastAsia"/>
                <w:color w:val="000000"/>
              </w:rPr>
              <w:t>18.45</w:t>
            </w:r>
          </w:p>
        </w:tc>
        <w:tc>
          <w:tcPr>
            <w:tcW w:w="1628" w:type="dxa"/>
            <w:vAlign w:val="center"/>
          </w:tcPr>
          <w:p w:rsidR="00A359B8" w:rsidRPr="002970DE" w:rsidRDefault="00A359B8" w:rsidP="0048121F">
            <w:pPr>
              <w:jc w:val="center"/>
              <w:rPr>
                <w:rFonts w:hint="eastAsia"/>
                <w:color w:val="000000"/>
              </w:rPr>
            </w:pPr>
            <w:r w:rsidRPr="002970DE">
              <w:rPr>
                <w:rFonts w:hint="eastAsia"/>
                <w:color w:val="000000"/>
              </w:rPr>
              <w:t>11</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p>
        </w:tc>
      </w:tr>
      <w:tr w:rsidR="00A359B8" w:rsidRPr="002970DE" w:rsidTr="0048121F">
        <w:trPr>
          <w:trHeight w:val="167"/>
        </w:trPr>
        <w:tc>
          <w:tcPr>
            <w:tcW w:w="4077" w:type="dxa"/>
            <w:tcBorders>
              <w:left w:val="nil"/>
            </w:tcBorders>
            <w:vAlign w:val="center"/>
          </w:tcPr>
          <w:p w:rsidR="00A359B8" w:rsidRPr="002970DE" w:rsidRDefault="00A359B8" w:rsidP="0048121F">
            <w:pPr>
              <w:spacing w:line="320" w:lineRule="exact"/>
              <w:rPr>
                <w:rFonts w:ascii="Times New Roman" w:hint="eastAsia"/>
                <w:bCs/>
                <w:color w:val="000000"/>
                <w:sz w:val="24"/>
              </w:rPr>
            </w:pPr>
            <w:r w:rsidRPr="002970DE">
              <w:rPr>
                <w:rFonts w:ascii="Times New Roman" w:hint="eastAsia"/>
                <w:bCs/>
                <w:color w:val="000000"/>
                <w:sz w:val="24"/>
              </w:rPr>
              <w:t>十九、</w:t>
            </w:r>
            <w:r w:rsidRPr="002970DE">
              <w:rPr>
                <w:rFonts w:ascii="Times New Roman"/>
                <w:bCs/>
                <w:color w:val="000000"/>
                <w:sz w:val="24"/>
              </w:rPr>
              <w:t>工业</w:t>
            </w:r>
            <w:r w:rsidRPr="002970DE">
              <w:rPr>
                <w:rFonts w:ascii="Times New Roman" w:hint="eastAsia"/>
                <w:bCs/>
                <w:color w:val="000000"/>
                <w:sz w:val="24"/>
              </w:rPr>
              <w:t>技改</w:t>
            </w:r>
            <w:r w:rsidRPr="002970DE">
              <w:rPr>
                <w:rFonts w:ascii="Times New Roman"/>
                <w:bCs/>
                <w:color w:val="000000"/>
                <w:sz w:val="24"/>
              </w:rPr>
              <w:t>投资</w:t>
            </w:r>
          </w:p>
        </w:tc>
        <w:tc>
          <w:tcPr>
            <w:tcW w:w="1164" w:type="dxa"/>
            <w:vAlign w:val="center"/>
          </w:tcPr>
          <w:p w:rsidR="00A359B8" w:rsidRPr="002970DE" w:rsidRDefault="00A359B8" w:rsidP="0048121F">
            <w:pPr>
              <w:spacing w:line="320" w:lineRule="exact"/>
              <w:jc w:val="center"/>
              <w:rPr>
                <w:rFonts w:ascii="Times New Roman"/>
                <w:color w:val="000000"/>
                <w:sz w:val="24"/>
              </w:rPr>
            </w:pPr>
            <w:r w:rsidRPr="002970DE">
              <w:rPr>
                <w:rFonts w:ascii="Times New Roman"/>
                <w:color w:val="000000"/>
                <w:sz w:val="24"/>
              </w:rPr>
              <w:t>亿元</w:t>
            </w:r>
          </w:p>
        </w:tc>
        <w:tc>
          <w:tcPr>
            <w:tcW w:w="2900" w:type="dxa"/>
            <w:gridSpan w:val="2"/>
            <w:vAlign w:val="center"/>
          </w:tcPr>
          <w:p w:rsidR="00A359B8" w:rsidRPr="002970DE" w:rsidRDefault="00A359B8" w:rsidP="0048121F">
            <w:pPr>
              <w:jc w:val="center"/>
              <w:rPr>
                <w:rFonts w:hint="eastAsia"/>
                <w:color w:val="000000"/>
              </w:rPr>
            </w:pPr>
            <w:r w:rsidRPr="002970DE">
              <w:rPr>
                <w:rFonts w:hint="eastAsia"/>
                <w:color w:val="000000"/>
              </w:rPr>
              <w:t>2.11</w:t>
            </w:r>
          </w:p>
        </w:tc>
        <w:tc>
          <w:tcPr>
            <w:tcW w:w="3150" w:type="dxa"/>
            <w:gridSpan w:val="2"/>
            <w:vAlign w:val="center"/>
          </w:tcPr>
          <w:p w:rsidR="00A359B8" w:rsidRPr="002970DE" w:rsidRDefault="00A359B8" w:rsidP="0048121F">
            <w:pPr>
              <w:jc w:val="center"/>
              <w:rPr>
                <w:rFonts w:hint="eastAsia"/>
                <w:color w:val="000000"/>
              </w:rPr>
            </w:pPr>
            <w:r w:rsidRPr="002970DE">
              <w:rPr>
                <w:rFonts w:hint="eastAsia"/>
                <w:color w:val="000000"/>
              </w:rPr>
              <w:t>2.11</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Cs w:val="21"/>
              </w:rPr>
              <w:t>以市上最终下达数为准</w:t>
            </w:r>
          </w:p>
        </w:tc>
      </w:tr>
      <w:tr w:rsidR="00A359B8" w:rsidRPr="002970DE" w:rsidTr="0048121F">
        <w:trPr>
          <w:trHeight w:val="163"/>
        </w:trPr>
        <w:tc>
          <w:tcPr>
            <w:tcW w:w="4077" w:type="dxa"/>
            <w:tcBorders>
              <w:left w:val="nil"/>
            </w:tcBorders>
            <w:vAlign w:val="center"/>
          </w:tcPr>
          <w:p w:rsidR="00A359B8" w:rsidRPr="002970DE" w:rsidRDefault="00A359B8" w:rsidP="0048121F">
            <w:pPr>
              <w:spacing w:line="320" w:lineRule="exact"/>
              <w:rPr>
                <w:rFonts w:ascii="Times New Roman" w:hAnsi="Times New Roman"/>
                <w:bCs/>
                <w:color w:val="000000"/>
                <w:sz w:val="24"/>
              </w:rPr>
            </w:pPr>
            <w:r w:rsidRPr="002970DE">
              <w:rPr>
                <w:rFonts w:ascii="Times New Roman" w:hint="eastAsia"/>
                <w:bCs/>
                <w:color w:val="000000"/>
                <w:sz w:val="24"/>
              </w:rPr>
              <w:t>二十</w:t>
            </w:r>
            <w:r w:rsidRPr="002970DE">
              <w:rPr>
                <w:rFonts w:ascii="Times New Roman"/>
                <w:bCs/>
                <w:color w:val="000000"/>
                <w:sz w:val="24"/>
              </w:rPr>
              <w:t>、民间投资</w:t>
            </w:r>
          </w:p>
        </w:tc>
        <w:tc>
          <w:tcPr>
            <w:tcW w:w="1164"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900" w:type="dxa"/>
            <w:gridSpan w:val="2"/>
            <w:vAlign w:val="center"/>
          </w:tcPr>
          <w:p w:rsidR="00A359B8" w:rsidRPr="002970DE" w:rsidRDefault="00A359B8" w:rsidP="0048121F">
            <w:pPr>
              <w:jc w:val="center"/>
              <w:rPr>
                <w:color w:val="000000"/>
              </w:rPr>
            </w:pPr>
            <w:r w:rsidRPr="002970DE">
              <w:rPr>
                <w:rFonts w:hint="eastAsia"/>
                <w:color w:val="000000"/>
              </w:rPr>
              <w:t>52.94</w:t>
            </w:r>
          </w:p>
        </w:tc>
        <w:tc>
          <w:tcPr>
            <w:tcW w:w="3150" w:type="dxa"/>
            <w:gridSpan w:val="2"/>
            <w:vAlign w:val="center"/>
          </w:tcPr>
          <w:p w:rsidR="00A359B8" w:rsidRPr="002970DE" w:rsidRDefault="00A359B8" w:rsidP="0048121F">
            <w:pPr>
              <w:jc w:val="center"/>
              <w:rPr>
                <w:rFonts w:hint="eastAsia"/>
                <w:color w:val="000000"/>
              </w:rPr>
            </w:pPr>
            <w:r w:rsidRPr="002970DE">
              <w:rPr>
                <w:rFonts w:hint="eastAsia"/>
                <w:color w:val="000000"/>
              </w:rPr>
              <w:t>53</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Cs w:val="21"/>
              </w:rPr>
              <w:t>以市上最终下达数为准</w:t>
            </w:r>
          </w:p>
        </w:tc>
      </w:tr>
      <w:tr w:rsidR="00A359B8" w:rsidRPr="002970DE" w:rsidTr="0048121F">
        <w:trPr>
          <w:trHeight w:val="188"/>
        </w:trPr>
        <w:tc>
          <w:tcPr>
            <w:tcW w:w="4077" w:type="dxa"/>
            <w:tcBorders>
              <w:left w:val="nil"/>
            </w:tcBorders>
            <w:vAlign w:val="center"/>
          </w:tcPr>
          <w:p w:rsidR="00A359B8" w:rsidRPr="002970DE" w:rsidRDefault="00A359B8" w:rsidP="0048121F">
            <w:pPr>
              <w:spacing w:line="320" w:lineRule="exact"/>
              <w:rPr>
                <w:rFonts w:ascii="Times New Roman" w:hAnsi="Times New Roman"/>
                <w:bCs/>
                <w:color w:val="000000"/>
                <w:sz w:val="24"/>
              </w:rPr>
            </w:pPr>
            <w:r w:rsidRPr="002970DE">
              <w:rPr>
                <w:rFonts w:ascii="Times New Roman" w:hint="eastAsia"/>
                <w:bCs/>
                <w:color w:val="000000"/>
                <w:sz w:val="24"/>
              </w:rPr>
              <w:t>二十一</w:t>
            </w:r>
            <w:r w:rsidRPr="002970DE">
              <w:rPr>
                <w:rFonts w:ascii="Times New Roman"/>
                <w:bCs/>
                <w:color w:val="000000"/>
                <w:sz w:val="24"/>
              </w:rPr>
              <w:t>、非公经济占比</w:t>
            </w:r>
          </w:p>
        </w:tc>
        <w:tc>
          <w:tcPr>
            <w:tcW w:w="1164"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hAnsi="Times New Roman"/>
                <w:color w:val="000000"/>
                <w:sz w:val="24"/>
              </w:rPr>
              <w:t>%</w:t>
            </w:r>
          </w:p>
        </w:tc>
        <w:tc>
          <w:tcPr>
            <w:tcW w:w="2900" w:type="dxa"/>
            <w:gridSpan w:val="2"/>
            <w:vAlign w:val="center"/>
          </w:tcPr>
          <w:p w:rsidR="00A359B8" w:rsidRPr="002970DE" w:rsidRDefault="00A359B8" w:rsidP="0048121F">
            <w:pPr>
              <w:jc w:val="center"/>
              <w:rPr>
                <w:rFonts w:hint="eastAsia"/>
                <w:color w:val="000000"/>
              </w:rPr>
            </w:pPr>
            <w:r w:rsidRPr="002970DE">
              <w:rPr>
                <w:rFonts w:hint="eastAsia"/>
                <w:color w:val="000000"/>
              </w:rPr>
              <w:t>44.6</w:t>
            </w:r>
          </w:p>
        </w:tc>
        <w:tc>
          <w:tcPr>
            <w:tcW w:w="3150" w:type="dxa"/>
            <w:gridSpan w:val="2"/>
            <w:vAlign w:val="center"/>
          </w:tcPr>
          <w:p w:rsidR="00A359B8" w:rsidRPr="002970DE" w:rsidRDefault="00A359B8" w:rsidP="0048121F">
            <w:pPr>
              <w:jc w:val="center"/>
              <w:rPr>
                <w:color w:val="000000"/>
              </w:rPr>
            </w:pPr>
            <w:r w:rsidRPr="002970DE">
              <w:rPr>
                <w:rFonts w:hint="eastAsia"/>
                <w:color w:val="000000"/>
              </w:rPr>
              <w:t>45.6</w:t>
            </w:r>
          </w:p>
        </w:tc>
        <w:tc>
          <w:tcPr>
            <w:tcW w:w="2432" w:type="dxa"/>
            <w:vAlign w:val="center"/>
          </w:tcPr>
          <w:p w:rsidR="00A359B8" w:rsidRPr="002970DE" w:rsidRDefault="00A359B8" w:rsidP="0048121F">
            <w:pPr>
              <w:spacing w:line="320" w:lineRule="exact"/>
              <w:jc w:val="center"/>
              <w:rPr>
                <w:rFonts w:ascii="Times New Roman" w:hAnsi="Times New Roman"/>
                <w:color w:val="000000"/>
                <w:sz w:val="24"/>
              </w:rPr>
            </w:pPr>
            <w:r w:rsidRPr="002970DE">
              <w:rPr>
                <w:rFonts w:ascii="Times New Roman"/>
                <w:color w:val="000000"/>
                <w:szCs w:val="21"/>
              </w:rPr>
              <w:t>以市上最终下达数为准</w:t>
            </w:r>
          </w:p>
        </w:tc>
      </w:tr>
      <w:tr w:rsidR="00A359B8" w:rsidRPr="002970DE" w:rsidTr="0048121F">
        <w:trPr>
          <w:trHeight w:val="1698"/>
        </w:trPr>
        <w:tc>
          <w:tcPr>
            <w:tcW w:w="4077" w:type="dxa"/>
            <w:tcBorders>
              <w:left w:val="nil"/>
            </w:tcBorders>
            <w:vAlign w:val="center"/>
          </w:tcPr>
          <w:p w:rsidR="00A359B8" w:rsidRPr="002970DE" w:rsidRDefault="00A359B8" w:rsidP="0048121F">
            <w:pPr>
              <w:spacing w:line="320" w:lineRule="exact"/>
              <w:rPr>
                <w:rFonts w:ascii="Times New Roman" w:hAnsi="Times New Roman"/>
                <w:color w:val="000000"/>
                <w:sz w:val="24"/>
              </w:rPr>
            </w:pPr>
            <w:r w:rsidRPr="002970DE">
              <w:rPr>
                <w:rFonts w:ascii="Times New Roman"/>
                <w:color w:val="000000"/>
                <w:sz w:val="24"/>
              </w:rPr>
              <w:t>二十</w:t>
            </w:r>
            <w:r w:rsidRPr="002970DE">
              <w:rPr>
                <w:rFonts w:ascii="Times New Roman" w:hint="eastAsia"/>
                <w:color w:val="000000"/>
                <w:sz w:val="24"/>
              </w:rPr>
              <w:t>二</w:t>
            </w:r>
            <w:r w:rsidRPr="002970DE">
              <w:rPr>
                <w:rFonts w:ascii="Times New Roman"/>
                <w:color w:val="000000"/>
                <w:sz w:val="24"/>
              </w:rPr>
              <w:t>、安全生产</w:t>
            </w:r>
          </w:p>
        </w:tc>
        <w:tc>
          <w:tcPr>
            <w:tcW w:w="9646" w:type="dxa"/>
            <w:gridSpan w:val="6"/>
            <w:vAlign w:val="center"/>
          </w:tcPr>
          <w:p w:rsidR="00A359B8" w:rsidRPr="002970DE" w:rsidRDefault="00A359B8" w:rsidP="0048121F">
            <w:pPr>
              <w:spacing w:line="480" w:lineRule="exact"/>
              <w:rPr>
                <w:rFonts w:ascii="仿宋" w:eastAsia="仿宋" w:hAnsi="仿宋" w:hint="eastAsia"/>
                <w:b/>
                <w:bCs/>
                <w:color w:val="000000"/>
                <w:sz w:val="24"/>
              </w:rPr>
            </w:pPr>
            <w:r w:rsidRPr="002970DE">
              <w:rPr>
                <w:rFonts w:ascii="Times New Roman" w:hint="eastAsia"/>
                <w:bCs/>
                <w:color w:val="000000"/>
                <w:sz w:val="24"/>
              </w:rPr>
              <w:t>各类生产安全事故总量下降，工矿商贸生产安全事故死亡人数控制指标为零；遏制各类生产安全亡人事故，杜绝较大以上（含较大）生产安全事故。</w:t>
            </w:r>
          </w:p>
        </w:tc>
      </w:tr>
    </w:tbl>
    <w:p w:rsidR="00A359B8" w:rsidRPr="002970DE" w:rsidRDefault="00A359B8" w:rsidP="00A359B8">
      <w:pPr>
        <w:jc w:val="center"/>
        <w:rPr>
          <w:rFonts w:ascii="Times New Roman" w:eastAsia="黑体" w:hAnsi="Times New Roman" w:hint="eastAsia"/>
          <w:color w:val="000000"/>
          <w:sz w:val="36"/>
          <w:szCs w:val="36"/>
        </w:rPr>
      </w:pPr>
      <w:r w:rsidRPr="002970DE">
        <w:rPr>
          <w:rFonts w:ascii="Times New Roman" w:eastAsia="黑体" w:hAnsi="Times New Roman"/>
          <w:color w:val="000000"/>
          <w:sz w:val="36"/>
          <w:szCs w:val="36"/>
        </w:rPr>
        <w:lastRenderedPageBreak/>
        <w:t>二、西安市临潼区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年农业生产和农村经济目标任务分解表</w:t>
      </w:r>
    </w:p>
    <w:tbl>
      <w:tblPr>
        <w:tblW w:w="13560" w:type="dxa"/>
        <w:tblInd w:w="113" w:type="dxa"/>
        <w:tblLook w:val="04A0"/>
      </w:tblPr>
      <w:tblGrid>
        <w:gridCol w:w="620"/>
        <w:gridCol w:w="1280"/>
        <w:gridCol w:w="1060"/>
        <w:gridCol w:w="1040"/>
        <w:gridCol w:w="1120"/>
        <w:gridCol w:w="1180"/>
        <w:gridCol w:w="1000"/>
        <w:gridCol w:w="1160"/>
        <w:gridCol w:w="1260"/>
        <w:gridCol w:w="1240"/>
        <w:gridCol w:w="1240"/>
        <w:gridCol w:w="1360"/>
      </w:tblGrid>
      <w:tr w:rsidR="00A359B8" w:rsidRPr="002970DE" w:rsidTr="0048121F">
        <w:trPr>
          <w:trHeight w:val="1545"/>
        </w:trPr>
        <w:tc>
          <w:tcPr>
            <w:tcW w:w="62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序</w:t>
            </w:r>
            <w:r w:rsidRPr="002970DE">
              <w:rPr>
                <w:rFonts w:ascii="Times New Roman"/>
                <w:b/>
                <w:color w:val="000000"/>
                <w:sz w:val="24"/>
              </w:rPr>
              <w:t xml:space="preserve"> </w:t>
            </w:r>
            <w:r w:rsidRPr="002970DE">
              <w:rPr>
                <w:rFonts w:ascii="Times New Roman" w:hint="eastAsia"/>
                <w:b/>
                <w:color w:val="000000"/>
                <w:sz w:val="24"/>
              </w:rPr>
              <w:t>号</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街办名称</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粮食播种面积（亩）</w:t>
            </w:r>
          </w:p>
        </w:tc>
        <w:tc>
          <w:tcPr>
            <w:tcW w:w="10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蔬菜播种面积（亩）</w:t>
            </w:r>
          </w:p>
        </w:tc>
        <w:tc>
          <w:tcPr>
            <w:tcW w:w="11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蔬菜</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0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果业面积（亩）</w:t>
            </w:r>
          </w:p>
        </w:tc>
        <w:tc>
          <w:tcPr>
            <w:tcW w:w="11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果业产量（吨）</w:t>
            </w:r>
          </w:p>
        </w:tc>
        <w:tc>
          <w:tcPr>
            <w:tcW w:w="12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农产品检测数量（批次）</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番茄制种产量（万公斤）</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5</w:t>
            </w:r>
            <w:r w:rsidRPr="002970DE">
              <w:rPr>
                <w:rFonts w:ascii="Times New Roman" w:hint="eastAsia"/>
                <w:b/>
                <w:color w:val="000000"/>
                <w:sz w:val="24"/>
              </w:rPr>
              <w:t>万元村数量（个）</w:t>
            </w:r>
          </w:p>
        </w:tc>
        <w:tc>
          <w:tcPr>
            <w:tcW w:w="136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10</w:t>
            </w:r>
            <w:r w:rsidRPr="002970DE">
              <w:rPr>
                <w:rFonts w:ascii="Times New Roman" w:hint="eastAsia"/>
                <w:b/>
                <w:color w:val="000000"/>
                <w:sz w:val="24"/>
              </w:rPr>
              <w:t>万元村数量（个）</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骊山街办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3600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4300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秦陵街办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10000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1800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8100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9500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新丰街办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45000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7600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26000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3100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3700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代王街办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80000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26000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5900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20000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7400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8700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5</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雨金街办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45000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7300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25000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350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0.6</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相桥街办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100000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35000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6500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22000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2200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2600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马额街办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35000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11000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1800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900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1100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栎阳街办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65000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6800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23000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斜口街办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45000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14000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5900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20000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8100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9600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r>
    </w:tbl>
    <w:p w:rsidR="00A359B8" w:rsidRPr="002970DE" w:rsidRDefault="00A359B8" w:rsidP="00A359B8">
      <w:pPr>
        <w:jc w:val="center"/>
        <w:rPr>
          <w:rFonts w:ascii="Times New Roman" w:eastAsia="黑体" w:hAnsi="Times New Roman" w:hint="eastAsia"/>
          <w:color w:val="000000"/>
          <w:sz w:val="36"/>
          <w:szCs w:val="36"/>
        </w:rPr>
      </w:pPr>
      <w:r w:rsidRPr="002970DE">
        <w:rPr>
          <w:rFonts w:ascii="Times New Roman" w:eastAsia="黑体" w:hAnsi="Times New Roman"/>
          <w:color w:val="000000"/>
          <w:sz w:val="36"/>
          <w:szCs w:val="36"/>
        </w:rPr>
        <w:lastRenderedPageBreak/>
        <w:t>二、西安市临潼区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年农业生产和农村经济目标任务分解表</w:t>
      </w:r>
    </w:p>
    <w:tbl>
      <w:tblPr>
        <w:tblW w:w="13560" w:type="dxa"/>
        <w:tblInd w:w="113" w:type="dxa"/>
        <w:tblLook w:val="04A0"/>
      </w:tblPr>
      <w:tblGrid>
        <w:gridCol w:w="620"/>
        <w:gridCol w:w="1280"/>
        <w:gridCol w:w="1060"/>
        <w:gridCol w:w="1040"/>
        <w:gridCol w:w="1120"/>
        <w:gridCol w:w="1180"/>
        <w:gridCol w:w="1000"/>
        <w:gridCol w:w="1160"/>
        <w:gridCol w:w="1260"/>
        <w:gridCol w:w="1240"/>
        <w:gridCol w:w="1240"/>
        <w:gridCol w:w="1360"/>
      </w:tblGrid>
      <w:tr w:rsidR="00A359B8" w:rsidRPr="002970DE" w:rsidTr="0048121F">
        <w:trPr>
          <w:trHeight w:val="1545"/>
        </w:trPr>
        <w:tc>
          <w:tcPr>
            <w:tcW w:w="62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序</w:t>
            </w:r>
            <w:r w:rsidRPr="002970DE">
              <w:rPr>
                <w:rFonts w:ascii="Times New Roman"/>
                <w:b/>
                <w:color w:val="000000"/>
                <w:sz w:val="24"/>
              </w:rPr>
              <w:t xml:space="preserve"> </w:t>
            </w:r>
            <w:r w:rsidRPr="002970DE">
              <w:rPr>
                <w:rFonts w:ascii="Times New Roman" w:hint="eastAsia"/>
                <w:b/>
                <w:color w:val="000000"/>
                <w:sz w:val="24"/>
              </w:rPr>
              <w:t>号</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街办名称</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粮食播种面积（亩）</w:t>
            </w:r>
          </w:p>
        </w:tc>
        <w:tc>
          <w:tcPr>
            <w:tcW w:w="10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蔬菜播种面积（亩）</w:t>
            </w:r>
          </w:p>
        </w:tc>
        <w:tc>
          <w:tcPr>
            <w:tcW w:w="11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蔬菜</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0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果业面积（亩）</w:t>
            </w:r>
          </w:p>
        </w:tc>
        <w:tc>
          <w:tcPr>
            <w:tcW w:w="11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果业产量（吨）</w:t>
            </w:r>
          </w:p>
        </w:tc>
        <w:tc>
          <w:tcPr>
            <w:tcW w:w="12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农产品检测数量（批次）</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番茄制种产量（万公斤）</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5</w:t>
            </w:r>
            <w:r w:rsidRPr="002970DE">
              <w:rPr>
                <w:rFonts w:ascii="Times New Roman" w:hint="eastAsia"/>
                <w:b/>
                <w:color w:val="000000"/>
                <w:sz w:val="24"/>
              </w:rPr>
              <w:t>万元村数量（个）</w:t>
            </w:r>
          </w:p>
        </w:tc>
        <w:tc>
          <w:tcPr>
            <w:tcW w:w="136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10</w:t>
            </w:r>
            <w:r w:rsidRPr="002970DE">
              <w:rPr>
                <w:rFonts w:ascii="Times New Roman" w:hint="eastAsia"/>
                <w:b/>
                <w:color w:val="000000"/>
                <w:sz w:val="24"/>
              </w:rPr>
              <w:t>万元村数量（个）</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交口街办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72000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24500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9600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33000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900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11</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零口街办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60000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20000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1800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8800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10400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12</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北田街办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12000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9100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31000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13</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新市街办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68000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25000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6200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0.1</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14</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徐杨街办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45000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17000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12900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45000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1750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0.2</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任留街办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35000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11000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6200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16</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西泉街办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26000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5900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20000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950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17</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油槐街办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72000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24500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12900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44000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18</w:t>
            </w:r>
          </w:p>
        </w:tc>
        <w:tc>
          <w:tcPr>
            <w:tcW w:w="12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行者街办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28000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9000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4400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15000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6600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7800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bl>
    <w:p w:rsidR="00A359B8" w:rsidRPr="002970DE" w:rsidRDefault="00A359B8" w:rsidP="00A359B8">
      <w:pPr>
        <w:rPr>
          <w:rFonts w:ascii="Times New Roman" w:hint="eastAsia"/>
          <w:color w:val="000000"/>
          <w:sz w:val="24"/>
        </w:rPr>
      </w:pPr>
    </w:p>
    <w:p w:rsidR="00A359B8" w:rsidRPr="002970DE" w:rsidRDefault="00A359B8" w:rsidP="00A359B8">
      <w:pPr>
        <w:jc w:val="center"/>
        <w:rPr>
          <w:rFonts w:ascii="Times New Roman" w:eastAsia="黑体" w:hAnsi="Times New Roman" w:hint="eastAsia"/>
          <w:color w:val="000000"/>
          <w:sz w:val="36"/>
          <w:szCs w:val="36"/>
        </w:rPr>
      </w:pPr>
      <w:r w:rsidRPr="002970DE">
        <w:rPr>
          <w:rFonts w:ascii="Times New Roman" w:eastAsia="黑体" w:hAnsi="Times New Roman"/>
          <w:color w:val="000000"/>
          <w:sz w:val="36"/>
          <w:szCs w:val="36"/>
        </w:rPr>
        <w:lastRenderedPageBreak/>
        <w:t>二、西安市临潼区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年农业生产和农村经济目标任务分解表</w:t>
      </w:r>
    </w:p>
    <w:tbl>
      <w:tblPr>
        <w:tblW w:w="13560" w:type="dxa"/>
        <w:tblInd w:w="113" w:type="dxa"/>
        <w:tblLook w:val="04A0"/>
      </w:tblPr>
      <w:tblGrid>
        <w:gridCol w:w="620"/>
        <w:gridCol w:w="1280"/>
        <w:gridCol w:w="1060"/>
        <w:gridCol w:w="1040"/>
        <w:gridCol w:w="1120"/>
        <w:gridCol w:w="1180"/>
        <w:gridCol w:w="1000"/>
        <w:gridCol w:w="1160"/>
        <w:gridCol w:w="1260"/>
        <w:gridCol w:w="1240"/>
        <w:gridCol w:w="1240"/>
        <w:gridCol w:w="1360"/>
      </w:tblGrid>
      <w:tr w:rsidR="00A359B8" w:rsidRPr="002970DE" w:rsidTr="0048121F">
        <w:trPr>
          <w:trHeight w:val="1545"/>
        </w:trPr>
        <w:tc>
          <w:tcPr>
            <w:tcW w:w="62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序</w:t>
            </w:r>
            <w:r w:rsidRPr="002970DE">
              <w:rPr>
                <w:rFonts w:ascii="Times New Roman"/>
                <w:b/>
                <w:color w:val="000000"/>
                <w:sz w:val="24"/>
              </w:rPr>
              <w:t xml:space="preserve"> </w:t>
            </w:r>
            <w:r w:rsidRPr="002970DE">
              <w:rPr>
                <w:rFonts w:ascii="Times New Roman" w:hint="eastAsia"/>
                <w:b/>
                <w:color w:val="000000"/>
                <w:sz w:val="24"/>
              </w:rPr>
              <w:t>号</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街办名称</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粮食播种面积（亩）</w:t>
            </w:r>
          </w:p>
        </w:tc>
        <w:tc>
          <w:tcPr>
            <w:tcW w:w="10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粮食</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蔬菜播种面积（亩）</w:t>
            </w:r>
          </w:p>
        </w:tc>
        <w:tc>
          <w:tcPr>
            <w:tcW w:w="11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蔬菜</w:t>
            </w:r>
            <w:r w:rsidRPr="002970DE">
              <w:rPr>
                <w:rFonts w:ascii="Times New Roman" w:hint="eastAsia"/>
                <w:b/>
                <w:color w:val="000000"/>
                <w:sz w:val="24"/>
              </w:rPr>
              <w:t xml:space="preserve">   </w:t>
            </w:r>
            <w:r w:rsidRPr="002970DE">
              <w:rPr>
                <w:rFonts w:ascii="Times New Roman" w:hint="eastAsia"/>
                <w:b/>
                <w:color w:val="000000"/>
                <w:sz w:val="24"/>
              </w:rPr>
              <w:t>产量（吨）</w:t>
            </w:r>
          </w:p>
        </w:tc>
        <w:tc>
          <w:tcPr>
            <w:tcW w:w="10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color w:val="000000"/>
                <w:sz w:val="24"/>
              </w:rPr>
            </w:pPr>
            <w:r w:rsidRPr="002970DE">
              <w:rPr>
                <w:rFonts w:ascii="Times New Roman" w:hint="eastAsia"/>
                <w:b/>
                <w:color w:val="000000"/>
                <w:sz w:val="24"/>
              </w:rPr>
              <w:t>果业面积（亩）</w:t>
            </w:r>
          </w:p>
        </w:tc>
        <w:tc>
          <w:tcPr>
            <w:tcW w:w="11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果业产量（吨）</w:t>
            </w:r>
          </w:p>
        </w:tc>
        <w:tc>
          <w:tcPr>
            <w:tcW w:w="12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农产品检测数量（批次）</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番茄制种产量（万公斤）</w:t>
            </w:r>
          </w:p>
        </w:tc>
        <w:tc>
          <w:tcPr>
            <w:tcW w:w="12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5</w:t>
            </w:r>
            <w:r w:rsidRPr="002970DE">
              <w:rPr>
                <w:rFonts w:ascii="Times New Roman" w:hint="eastAsia"/>
                <w:b/>
                <w:color w:val="000000"/>
                <w:sz w:val="24"/>
              </w:rPr>
              <w:t>万元村数量（个）</w:t>
            </w:r>
          </w:p>
        </w:tc>
        <w:tc>
          <w:tcPr>
            <w:tcW w:w="136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b/>
                <w:color w:val="000000"/>
                <w:sz w:val="24"/>
              </w:rPr>
            </w:pPr>
            <w:r w:rsidRPr="002970DE">
              <w:rPr>
                <w:rFonts w:ascii="Times New Roman" w:hint="eastAsia"/>
                <w:b/>
                <w:color w:val="000000"/>
                <w:sz w:val="24"/>
              </w:rPr>
              <w:t>村经济收入达到</w:t>
            </w:r>
            <w:r w:rsidRPr="002970DE">
              <w:rPr>
                <w:rFonts w:ascii="Times New Roman"/>
                <w:b/>
                <w:color w:val="000000"/>
                <w:sz w:val="24"/>
              </w:rPr>
              <w:t>10</w:t>
            </w:r>
            <w:r w:rsidRPr="002970DE">
              <w:rPr>
                <w:rFonts w:ascii="Times New Roman" w:hint="eastAsia"/>
                <w:b/>
                <w:color w:val="000000"/>
                <w:sz w:val="24"/>
              </w:rPr>
              <w:t>万元村数量（个）</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19</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穆寨街办</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24000</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6500</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7000</w:t>
            </w:r>
          </w:p>
        </w:tc>
        <w:tc>
          <w:tcPr>
            <w:tcW w:w="100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5400</w:t>
            </w: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6400</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20</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何寨街办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65000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7000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24000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2900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3400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820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0.1</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铁炉街办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32000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2800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3300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22</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小金街办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21000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6500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1200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62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23</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仁宗街办</w:t>
            </w:r>
          </w:p>
        </w:tc>
        <w:tc>
          <w:tcPr>
            <w:tcW w:w="10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15000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2100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7000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900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1050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800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c>
          <w:tcPr>
            <w:tcW w:w="136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w:t>
            </w:r>
          </w:p>
        </w:tc>
      </w:tr>
      <w:tr w:rsidR="00A359B8" w:rsidRPr="002970DE" w:rsidTr="0048121F">
        <w:trPr>
          <w:trHeight w:val="360"/>
        </w:trPr>
        <w:tc>
          <w:tcPr>
            <w:tcW w:w="1900" w:type="dxa"/>
            <w:gridSpan w:val="2"/>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hint="eastAsia"/>
                <w:color w:val="000000"/>
                <w:sz w:val="24"/>
              </w:rPr>
              <w:t>合计</w:t>
            </w:r>
          </w:p>
        </w:tc>
        <w:tc>
          <w:tcPr>
            <w:tcW w:w="1060" w:type="dxa"/>
            <w:tcBorders>
              <w:top w:val="nil"/>
              <w:left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int="eastAsia"/>
                <w:color w:val="000000"/>
                <w:sz w:val="24"/>
              </w:rPr>
            </w:pPr>
            <w:r w:rsidRPr="002970DE">
              <w:rPr>
                <w:rFonts w:ascii="Times New Roman"/>
                <w:color w:val="000000"/>
                <w:sz w:val="24"/>
              </w:rPr>
              <w:t>1000000</w:t>
            </w:r>
          </w:p>
        </w:tc>
        <w:tc>
          <w:tcPr>
            <w:tcW w:w="10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330000</w:t>
            </w:r>
          </w:p>
        </w:tc>
        <w:tc>
          <w:tcPr>
            <w:tcW w:w="112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128000</w:t>
            </w:r>
          </w:p>
        </w:tc>
        <w:tc>
          <w:tcPr>
            <w:tcW w:w="11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436000</w:t>
            </w:r>
          </w:p>
        </w:tc>
        <w:tc>
          <w:tcPr>
            <w:tcW w:w="100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65000</w:t>
            </w:r>
          </w:p>
        </w:tc>
        <w:tc>
          <w:tcPr>
            <w:tcW w:w="1160" w:type="dxa"/>
            <w:tcBorders>
              <w:top w:val="nil"/>
              <w:left w:val="nil"/>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color w:val="000000"/>
                <w:sz w:val="24"/>
              </w:rPr>
            </w:pPr>
            <w:r w:rsidRPr="002970DE">
              <w:rPr>
                <w:rFonts w:ascii="Times New Roman"/>
                <w:color w:val="000000"/>
                <w:sz w:val="24"/>
              </w:rPr>
              <w:t>77000</w:t>
            </w:r>
          </w:p>
        </w:tc>
        <w:tc>
          <w:tcPr>
            <w:tcW w:w="12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18040</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3</w:t>
            </w:r>
          </w:p>
        </w:tc>
        <w:tc>
          <w:tcPr>
            <w:tcW w:w="124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45</w:t>
            </w:r>
          </w:p>
        </w:tc>
        <w:tc>
          <w:tcPr>
            <w:tcW w:w="1360" w:type="dxa"/>
            <w:tcBorders>
              <w:top w:val="nil"/>
              <w:left w:val="nil"/>
              <w:bottom w:val="single" w:sz="4" w:space="0" w:color="auto"/>
            </w:tcBorders>
            <w:shd w:val="clear" w:color="auto" w:fill="auto"/>
            <w:noWrap/>
            <w:vAlign w:val="center"/>
          </w:tcPr>
          <w:p w:rsidR="00A359B8" w:rsidRPr="002970DE" w:rsidRDefault="00A359B8" w:rsidP="0048121F">
            <w:pPr>
              <w:widowControl/>
              <w:jc w:val="center"/>
              <w:rPr>
                <w:rFonts w:ascii="Times New Roman"/>
                <w:color w:val="000000"/>
                <w:sz w:val="24"/>
              </w:rPr>
            </w:pPr>
            <w:r w:rsidRPr="002970DE">
              <w:rPr>
                <w:rFonts w:ascii="Times New Roman"/>
                <w:color w:val="000000"/>
                <w:sz w:val="24"/>
              </w:rPr>
              <w:t>26</w:t>
            </w:r>
          </w:p>
        </w:tc>
      </w:tr>
    </w:tbl>
    <w:p w:rsidR="00A359B8" w:rsidRPr="002970DE" w:rsidRDefault="00A359B8" w:rsidP="00A359B8">
      <w:pPr>
        <w:rPr>
          <w:rFonts w:ascii="Times New Roman" w:eastAsia="黑体" w:hAnsi="Times New Roman" w:hint="eastAsia"/>
          <w:color w:val="000000"/>
          <w:sz w:val="36"/>
          <w:szCs w:val="36"/>
        </w:rPr>
      </w:pPr>
    </w:p>
    <w:p w:rsidR="00A359B8"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color w:val="000000"/>
          <w:sz w:val="36"/>
          <w:szCs w:val="36"/>
        </w:rPr>
        <w:lastRenderedPageBreak/>
        <w:t>三、西安市临潼区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w:t>
      </w:r>
      <w:r w:rsidRPr="002970DE">
        <w:rPr>
          <w:rFonts w:ascii="Times New Roman" w:eastAsia="黑体" w:hAnsi="Times New Roman" w:hint="eastAsia"/>
          <w:color w:val="000000"/>
          <w:sz w:val="36"/>
          <w:szCs w:val="36"/>
        </w:rPr>
        <w:t>畜牧业</w:t>
      </w:r>
      <w:r w:rsidRPr="002970DE">
        <w:rPr>
          <w:rFonts w:ascii="Times New Roman" w:eastAsia="黑体" w:hAnsi="Times New Roman"/>
          <w:color w:val="000000"/>
          <w:sz w:val="36"/>
          <w:szCs w:val="36"/>
        </w:rPr>
        <w:t>生产任务分解表</w:t>
      </w:r>
    </w:p>
    <w:tbl>
      <w:tblPr>
        <w:tblW w:w="11970" w:type="dxa"/>
        <w:tblInd w:w="560" w:type="dxa"/>
        <w:tblLook w:val="04A0"/>
      </w:tblPr>
      <w:tblGrid>
        <w:gridCol w:w="1356"/>
        <w:gridCol w:w="1400"/>
        <w:gridCol w:w="1360"/>
        <w:gridCol w:w="1380"/>
        <w:gridCol w:w="1360"/>
        <w:gridCol w:w="1360"/>
        <w:gridCol w:w="980"/>
        <w:gridCol w:w="924"/>
        <w:gridCol w:w="1850"/>
      </w:tblGrid>
      <w:tr w:rsidR="00A359B8" w:rsidRPr="002970DE" w:rsidTr="0048121F">
        <w:trPr>
          <w:trHeight w:val="841"/>
        </w:trPr>
        <w:tc>
          <w:tcPr>
            <w:tcW w:w="1356"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color w:val="000000"/>
                <w:kern w:val="0"/>
                <w:sz w:val="24"/>
              </w:rPr>
            </w:pPr>
            <w:r w:rsidRPr="002970DE">
              <w:rPr>
                <w:rFonts w:ascii="宋体" w:hAnsi="宋体" w:cs="宋体" w:hint="eastAsia"/>
                <w:color w:val="000000"/>
                <w:kern w:val="0"/>
                <w:sz w:val="24"/>
              </w:rPr>
              <w:t>序号</w:t>
            </w:r>
          </w:p>
        </w:tc>
        <w:tc>
          <w:tcPr>
            <w:tcW w:w="14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街办</w:t>
            </w:r>
          </w:p>
        </w:tc>
        <w:tc>
          <w:tcPr>
            <w:tcW w:w="13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奶山羊存栏（只）</w:t>
            </w:r>
          </w:p>
        </w:tc>
        <w:tc>
          <w:tcPr>
            <w:tcW w:w="13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羊奶产量（万吨）</w:t>
            </w:r>
          </w:p>
        </w:tc>
        <w:tc>
          <w:tcPr>
            <w:tcW w:w="13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生猪存栏（头）</w:t>
            </w:r>
          </w:p>
        </w:tc>
        <w:tc>
          <w:tcPr>
            <w:tcW w:w="13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生猪出栏（头）</w:t>
            </w:r>
          </w:p>
        </w:tc>
        <w:tc>
          <w:tcPr>
            <w:tcW w:w="9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肉（吨）</w:t>
            </w:r>
          </w:p>
        </w:tc>
        <w:tc>
          <w:tcPr>
            <w:tcW w:w="924"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蛋（吨）</w:t>
            </w:r>
          </w:p>
        </w:tc>
        <w:tc>
          <w:tcPr>
            <w:tcW w:w="185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奶（吨）</w:t>
            </w:r>
          </w:p>
        </w:tc>
      </w:tr>
      <w:tr w:rsidR="00A359B8" w:rsidRPr="002970DE" w:rsidTr="0048121F">
        <w:trPr>
          <w:trHeight w:val="510"/>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北田街办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0.108</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30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0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1700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代王街办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3500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0.0945</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2600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4460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742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3439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2800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何寨街办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0.108</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205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138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1800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交口街办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6000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0.162</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6000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9600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737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637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9500 </w:t>
            </w:r>
          </w:p>
        </w:tc>
      </w:tr>
      <w:tr w:rsidR="00A359B8" w:rsidRPr="002970DE" w:rsidTr="0048121F">
        <w:trPr>
          <w:trHeight w:val="423"/>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骊山街办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0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0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6</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栎阳街办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12000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0.324</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800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723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527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3400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7</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零口街办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0.081</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6400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2338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3353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810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8</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马额街办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0.081</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23300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1055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1591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810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9</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穆寨街办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0.0405</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29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20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405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秦陵街办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2000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0.054</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734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225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2000 </w:t>
            </w:r>
          </w:p>
        </w:tc>
      </w:tr>
      <w:tr w:rsidR="00A359B8" w:rsidRPr="002970DE" w:rsidTr="0048121F">
        <w:trPr>
          <w:trHeight w:val="499"/>
        </w:trPr>
        <w:tc>
          <w:tcPr>
            <w:tcW w:w="1356"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11</w:t>
            </w:r>
          </w:p>
        </w:tc>
        <w:tc>
          <w:tcPr>
            <w:tcW w:w="14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仁宗街办</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1500</w:t>
            </w:r>
          </w:p>
        </w:tc>
        <w:tc>
          <w:tcPr>
            <w:tcW w:w="13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0.0405</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200</w:t>
            </w:r>
          </w:p>
        </w:tc>
        <w:tc>
          <w:tcPr>
            <w:tcW w:w="13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320</w:t>
            </w:r>
          </w:p>
        </w:tc>
        <w:tc>
          <w:tcPr>
            <w:tcW w:w="98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5 </w:t>
            </w:r>
          </w:p>
        </w:tc>
        <w:tc>
          <w:tcPr>
            <w:tcW w:w="924"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69 </w:t>
            </w:r>
          </w:p>
        </w:tc>
        <w:tc>
          <w:tcPr>
            <w:tcW w:w="1850" w:type="dxa"/>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405 </w:t>
            </w:r>
          </w:p>
        </w:tc>
      </w:tr>
    </w:tbl>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color w:val="000000"/>
          <w:sz w:val="36"/>
          <w:szCs w:val="36"/>
        </w:rPr>
        <w:lastRenderedPageBreak/>
        <w:t>三、西安市临潼区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w:t>
      </w:r>
      <w:r w:rsidRPr="002970DE">
        <w:rPr>
          <w:rFonts w:ascii="Times New Roman" w:eastAsia="黑体" w:hAnsi="Times New Roman" w:hint="eastAsia"/>
          <w:color w:val="000000"/>
          <w:sz w:val="36"/>
          <w:szCs w:val="36"/>
        </w:rPr>
        <w:t>畜牧业</w:t>
      </w:r>
      <w:r w:rsidRPr="002970DE">
        <w:rPr>
          <w:rFonts w:ascii="Times New Roman" w:eastAsia="黑体" w:hAnsi="Times New Roman"/>
          <w:color w:val="000000"/>
          <w:sz w:val="36"/>
          <w:szCs w:val="36"/>
        </w:rPr>
        <w:t>生产任务分解表</w:t>
      </w:r>
    </w:p>
    <w:tbl>
      <w:tblPr>
        <w:tblW w:w="0" w:type="auto"/>
        <w:tblLook w:val="04A0"/>
      </w:tblPr>
      <w:tblGrid>
        <w:gridCol w:w="688"/>
        <w:gridCol w:w="1160"/>
        <w:gridCol w:w="2103"/>
        <w:gridCol w:w="2103"/>
        <w:gridCol w:w="1867"/>
        <w:gridCol w:w="1867"/>
        <w:gridCol w:w="1160"/>
        <w:gridCol w:w="1160"/>
        <w:gridCol w:w="1160"/>
      </w:tblGrid>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color w:val="000000"/>
                <w:kern w:val="0"/>
                <w:sz w:val="24"/>
              </w:rPr>
            </w:pPr>
            <w:r w:rsidRPr="002970DE">
              <w:rPr>
                <w:rFonts w:ascii="宋体" w:hAnsi="宋体" w:cs="宋体" w:hint="eastAsia"/>
                <w:color w:val="000000"/>
                <w:kern w:val="0"/>
                <w:sz w:val="24"/>
              </w:rPr>
              <w:t>序号</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街办</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奶山羊存栏（只）</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羊奶产量（万吨）</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生猪存栏（头）</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生猪出栏（头）</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肉（吨）</w:t>
            </w:r>
          </w:p>
        </w:tc>
        <w:tc>
          <w:tcPr>
            <w:tcW w:w="0" w:type="auto"/>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蛋（吨）</w:t>
            </w:r>
          </w:p>
        </w:tc>
        <w:tc>
          <w:tcPr>
            <w:tcW w:w="0" w:type="auto"/>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奶（吨）</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color w:val="000000"/>
                <w:kern w:val="0"/>
                <w:sz w:val="24"/>
              </w:rPr>
            </w:pPr>
            <w:r w:rsidRPr="002970DE">
              <w:rPr>
                <w:rFonts w:ascii="宋体" w:hAnsi="宋体" w:cs="宋体" w:hint="eastAsia"/>
                <w:color w:val="000000"/>
                <w:kern w:val="0"/>
                <w:sz w:val="24"/>
              </w:rPr>
              <w:t>12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任留街办</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747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56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7800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13</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铁炉街办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0.081</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3200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822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283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810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14</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西泉街办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0.0405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771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522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405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相桥街办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7000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0.189</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800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973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1999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30810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小金街办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0.0405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320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74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48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405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17</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斜口街办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0.081</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1425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707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1500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18</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新丰街办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0.0675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4800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1360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979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3800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19</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新市街办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0.135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969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0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1800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行者街办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3000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0.081</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4000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269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986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21</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徐杨街办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12000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0.324</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800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938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32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3240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22</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油槐街办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5000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0.135</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636 </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1609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1900 </w:t>
            </w:r>
          </w:p>
        </w:tc>
      </w:tr>
      <w:tr w:rsidR="00A359B8" w:rsidRPr="002970DE" w:rsidTr="0048121F">
        <w:trPr>
          <w:trHeight w:hRule="exact" w:val="567"/>
        </w:trPr>
        <w:tc>
          <w:tcPr>
            <w:tcW w:w="0" w:type="auto"/>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23</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雨金街办</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11000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0.297</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1600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419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779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 xml:space="preserve">3000 </w:t>
            </w:r>
          </w:p>
        </w:tc>
      </w:tr>
      <w:tr w:rsidR="00A359B8" w:rsidRPr="002970DE" w:rsidTr="0048121F">
        <w:trPr>
          <w:trHeight w:hRule="exact" w:val="567"/>
        </w:trPr>
        <w:tc>
          <w:tcPr>
            <w:tcW w:w="0" w:type="auto"/>
            <w:gridSpan w:val="2"/>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合计</w:t>
            </w:r>
          </w:p>
        </w:tc>
        <w:tc>
          <w:tcPr>
            <w:tcW w:w="0" w:type="auto"/>
            <w:tcBorders>
              <w:top w:val="nil"/>
              <w:left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100000</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2.7</w:t>
            </w:r>
          </w:p>
        </w:tc>
        <w:tc>
          <w:tcPr>
            <w:tcW w:w="0" w:type="auto"/>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60000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宋体" w:hAnsi="宋体" w:cs="宋体" w:hint="eastAsia"/>
                <w:color w:val="000000"/>
                <w:kern w:val="0"/>
                <w:sz w:val="24"/>
              </w:rPr>
            </w:pPr>
            <w:r w:rsidRPr="002970DE">
              <w:rPr>
                <w:rFonts w:ascii="宋体" w:hAnsi="宋体" w:cs="宋体" w:hint="eastAsia"/>
                <w:color w:val="000000"/>
                <w:kern w:val="0"/>
                <w:sz w:val="24"/>
              </w:rPr>
              <w:t>95000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right"/>
              <w:rPr>
                <w:rFonts w:ascii="宋体" w:hAnsi="宋体" w:cs="宋体" w:hint="eastAsia"/>
                <w:color w:val="000000"/>
                <w:kern w:val="0"/>
                <w:sz w:val="24"/>
              </w:rPr>
            </w:pPr>
            <w:r w:rsidRPr="002970DE">
              <w:rPr>
                <w:rFonts w:ascii="宋体" w:hAnsi="宋体" w:cs="宋体" w:hint="eastAsia"/>
                <w:color w:val="000000"/>
                <w:kern w:val="0"/>
                <w:sz w:val="24"/>
              </w:rPr>
              <w:t xml:space="preserve">16000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jc w:val="right"/>
              <w:rPr>
                <w:rFonts w:ascii="宋体" w:hAnsi="宋体" w:cs="宋体" w:hint="eastAsia"/>
                <w:color w:val="000000"/>
                <w:kern w:val="0"/>
                <w:sz w:val="24"/>
              </w:rPr>
            </w:pPr>
            <w:r w:rsidRPr="002970DE">
              <w:rPr>
                <w:rFonts w:ascii="宋体" w:hAnsi="宋体" w:cs="宋体" w:hint="eastAsia"/>
                <w:color w:val="000000"/>
                <w:kern w:val="0"/>
                <w:sz w:val="24"/>
              </w:rPr>
              <w:t xml:space="preserve">18000 </w:t>
            </w:r>
          </w:p>
        </w:tc>
        <w:tc>
          <w:tcPr>
            <w:tcW w:w="0" w:type="auto"/>
            <w:tcBorders>
              <w:top w:val="single" w:sz="4" w:space="0" w:color="auto"/>
              <w:left w:val="nil"/>
              <w:bottom w:val="single" w:sz="4" w:space="0" w:color="auto"/>
            </w:tcBorders>
            <w:shd w:val="clear" w:color="auto" w:fill="auto"/>
            <w:noWrap/>
            <w:vAlign w:val="center"/>
          </w:tcPr>
          <w:p w:rsidR="00A359B8" w:rsidRPr="002970DE" w:rsidRDefault="00A359B8" w:rsidP="0048121F">
            <w:pPr>
              <w:widowControl/>
              <w:jc w:val="right"/>
              <w:rPr>
                <w:rFonts w:ascii="宋体" w:hAnsi="宋体" w:cs="宋体" w:hint="eastAsia"/>
                <w:color w:val="000000"/>
                <w:kern w:val="0"/>
                <w:sz w:val="24"/>
              </w:rPr>
            </w:pPr>
            <w:r w:rsidRPr="002970DE">
              <w:rPr>
                <w:rFonts w:ascii="宋体" w:hAnsi="宋体" w:cs="宋体" w:hint="eastAsia"/>
                <w:color w:val="000000"/>
                <w:kern w:val="0"/>
                <w:sz w:val="24"/>
              </w:rPr>
              <w:t xml:space="preserve">80000 </w:t>
            </w:r>
          </w:p>
        </w:tc>
      </w:tr>
    </w:tbl>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四</w:t>
      </w:r>
      <w:r w:rsidRPr="002970DE">
        <w:rPr>
          <w:rFonts w:ascii="Times New Roman" w:eastAsia="黑体" w:hAnsi="Times New Roman"/>
          <w:color w:val="000000"/>
          <w:sz w:val="36"/>
          <w:szCs w:val="36"/>
        </w:rPr>
        <w:t>、</w:t>
      </w:r>
      <w:r w:rsidRPr="002970DE">
        <w:rPr>
          <w:rFonts w:ascii="Times New Roman" w:eastAsia="黑体" w:hAnsi="Times New Roman" w:hint="eastAsia"/>
          <w:color w:val="000000"/>
          <w:sz w:val="36"/>
          <w:szCs w:val="36"/>
        </w:rPr>
        <w:t>临潼区</w:t>
      </w:r>
      <w:r w:rsidRPr="002970DE">
        <w:rPr>
          <w:rFonts w:ascii="Times New Roman" w:eastAsia="黑体" w:hAnsi="Times New Roman" w:hint="eastAsia"/>
          <w:color w:val="000000"/>
          <w:sz w:val="36"/>
          <w:szCs w:val="36"/>
        </w:rPr>
        <w:t>2020</w:t>
      </w:r>
      <w:r w:rsidRPr="002970DE">
        <w:rPr>
          <w:rFonts w:ascii="Times New Roman" w:eastAsia="黑体" w:hAnsi="Times New Roman" w:hint="eastAsia"/>
          <w:color w:val="000000"/>
          <w:sz w:val="36"/>
          <w:szCs w:val="36"/>
        </w:rPr>
        <w:t>年农村</w:t>
      </w:r>
      <w:r w:rsidRPr="002970DE">
        <w:rPr>
          <w:rFonts w:ascii="Times New Roman" w:eastAsia="黑体" w:hAnsi="Times New Roman"/>
          <w:color w:val="000000"/>
          <w:sz w:val="36"/>
          <w:szCs w:val="36"/>
        </w:rPr>
        <w:t>无害化户厕提升改造任务分配表</w:t>
      </w:r>
    </w:p>
    <w:p w:rsidR="00A359B8" w:rsidRPr="002970DE" w:rsidRDefault="00A359B8" w:rsidP="00A359B8">
      <w:pPr>
        <w:jc w:val="center"/>
        <w:rPr>
          <w:rFonts w:ascii="Times New Roman"/>
          <w:bCs/>
          <w:color w:val="000000"/>
          <w:sz w:val="24"/>
        </w:rPr>
      </w:pPr>
      <w:r w:rsidRPr="002970DE">
        <w:rPr>
          <w:rFonts w:ascii="Times New Roman" w:hint="eastAsia"/>
          <w:bCs/>
          <w:color w:val="000000"/>
          <w:sz w:val="24"/>
        </w:rPr>
        <w:t xml:space="preserve"> </w:t>
      </w:r>
      <w:r w:rsidRPr="002970DE">
        <w:rPr>
          <w:rFonts w:ascii="Times New Roman"/>
          <w:bCs/>
          <w:color w:val="000000"/>
          <w:sz w:val="24"/>
        </w:rPr>
        <w:t xml:space="preserve">                                                   </w:t>
      </w:r>
      <w:r w:rsidRPr="002970DE">
        <w:rPr>
          <w:rFonts w:ascii="Times New Roman" w:hint="eastAsia"/>
          <w:bCs/>
          <w:color w:val="000000"/>
          <w:sz w:val="24"/>
        </w:rPr>
        <w:t xml:space="preserve"> </w:t>
      </w:r>
      <w:r w:rsidRPr="002970DE">
        <w:rPr>
          <w:rFonts w:ascii="Times New Roman" w:hint="eastAsia"/>
          <w:bCs/>
          <w:color w:val="000000"/>
          <w:sz w:val="24"/>
        </w:rPr>
        <w:t>单位：座、个</w:t>
      </w:r>
    </w:p>
    <w:tbl>
      <w:tblPr>
        <w:tblpPr w:leftFromText="180" w:rightFromText="180" w:vertAnchor="text" w:horzAnchor="page" w:tblpX="2840" w:tblpY="139"/>
        <w:tblOverlap w:val="neve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86"/>
        <w:gridCol w:w="3402"/>
        <w:gridCol w:w="3793"/>
      </w:tblGrid>
      <w:tr w:rsidR="00A359B8" w:rsidRPr="002970DE" w:rsidTr="0048121F">
        <w:trPr>
          <w:trHeight w:hRule="exact" w:val="453"/>
        </w:trPr>
        <w:tc>
          <w:tcPr>
            <w:tcW w:w="3686" w:type="dxa"/>
            <w:tcBorders>
              <w:left w:val="nil"/>
            </w:tcBorders>
            <w:vAlign w:val="center"/>
          </w:tcPr>
          <w:p w:rsidR="00A359B8" w:rsidRPr="002970DE" w:rsidRDefault="00A359B8" w:rsidP="0048121F">
            <w:pPr>
              <w:widowControl/>
              <w:jc w:val="center"/>
              <w:rPr>
                <w:rFonts w:ascii="Times New Roman"/>
                <w:b/>
                <w:bCs/>
                <w:color w:val="000000"/>
                <w:sz w:val="24"/>
              </w:rPr>
            </w:pPr>
            <w:r w:rsidRPr="002970DE">
              <w:rPr>
                <w:rFonts w:ascii="Times New Roman" w:hint="eastAsia"/>
                <w:b/>
                <w:bCs/>
                <w:color w:val="000000"/>
                <w:sz w:val="24"/>
              </w:rPr>
              <w:t>街办名称</w:t>
            </w:r>
          </w:p>
        </w:tc>
        <w:tc>
          <w:tcPr>
            <w:tcW w:w="3402" w:type="dxa"/>
            <w:vAlign w:val="center"/>
          </w:tcPr>
          <w:p w:rsidR="00A359B8" w:rsidRPr="002970DE" w:rsidRDefault="00A359B8" w:rsidP="0048121F">
            <w:pPr>
              <w:widowControl/>
              <w:jc w:val="center"/>
              <w:rPr>
                <w:rFonts w:ascii="Times New Roman"/>
                <w:b/>
                <w:bCs/>
                <w:color w:val="000000"/>
                <w:sz w:val="24"/>
              </w:rPr>
            </w:pPr>
            <w:r w:rsidRPr="002970DE">
              <w:rPr>
                <w:rFonts w:ascii="Times New Roman" w:hint="eastAsia"/>
                <w:b/>
                <w:bCs/>
                <w:color w:val="000000"/>
                <w:sz w:val="24"/>
              </w:rPr>
              <w:t>指标任务数</w:t>
            </w:r>
          </w:p>
          <w:p w:rsidR="00A359B8" w:rsidRPr="002970DE" w:rsidRDefault="00A359B8" w:rsidP="0048121F">
            <w:pPr>
              <w:widowControl/>
              <w:jc w:val="center"/>
              <w:rPr>
                <w:rFonts w:ascii="Times New Roman"/>
                <w:b/>
                <w:bCs/>
                <w:color w:val="000000"/>
                <w:sz w:val="24"/>
              </w:rPr>
            </w:pPr>
          </w:p>
        </w:tc>
        <w:tc>
          <w:tcPr>
            <w:tcW w:w="3793" w:type="dxa"/>
            <w:tcBorders>
              <w:right w:val="nil"/>
            </w:tcBorders>
            <w:vAlign w:val="center"/>
          </w:tcPr>
          <w:p w:rsidR="00A359B8" w:rsidRPr="002970DE" w:rsidRDefault="00A359B8" w:rsidP="0048121F">
            <w:pPr>
              <w:widowControl/>
              <w:jc w:val="center"/>
              <w:rPr>
                <w:rFonts w:ascii="Times New Roman"/>
                <w:b/>
                <w:bCs/>
                <w:color w:val="000000"/>
                <w:sz w:val="24"/>
              </w:rPr>
            </w:pPr>
            <w:r w:rsidRPr="002970DE">
              <w:rPr>
                <w:rFonts w:ascii="Times New Roman" w:hint="eastAsia"/>
                <w:b/>
                <w:bCs/>
                <w:color w:val="000000"/>
                <w:sz w:val="24"/>
              </w:rPr>
              <w:t>备注</w:t>
            </w: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零口</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何寨</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马额</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小金</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700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穆寨</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仁宗</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700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西泉</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1300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北田</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700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新市</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徐杨</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栎阳</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雨金</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r w:rsidR="00A359B8" w:rsidRPr="002970DE" w:rsidTr="0048121F">
        <w:trPr>
          <w:trHeight w:hRule="exact" w:val="454"/>
        </w:trPr>
        <w:tc>
          <w:tcPr>
            <w:tcW w:w="3686"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任留</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793" w:type="dxa"/>
            <w:tcBorders>
              <w:right w:val="nil"/>
            </w:tcBorders>
            <w:vAlign w:val="center"/>
          </w:tcPr>
          <w:p w:rsidR="00A359B8" w:rsidRPr="002970DE" w:rsidRDefault="00A359B8" w:rsidP="0048121F">
            <w:pPr>
              <w:jc w:val="center"/>
              <w:rPr>
                <w:rFonts w:ascii="Times New Roman"/>
                <w:bCs/>
                <w:color w:val="000000"/>
                <w:sz w:val="24"/>
              </w:rPr>
            </w:pPr>
          </w:p>
        </w:tc>
      </w:tr>
    </w:tbl>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hint="eastAsia"/>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四</w:t>
      </w:r>
      <w:r w:rsidRPr="002970DE">
        <w:rPr>
          <w:rFonts w:ascii="Times New Roman" w:eastAsia="黑体" w:hAnsi="Times New Roman"/>
          <w:color w:val="000000"/>
          <w:sz w:val="36"/>
          <w:szCs w:val="36"/>
        </w:rPr>
        <w:t>、</w:t>
      </w:r>
      <w:r w:rsidRPr="002970DE">
        <w:rPr>
          <w:rFonts w:ascii="Times New Roman" w:eastAsia="黑体" w:hAnsi="Times New Roman" w:hint="eastAsia"/>
          <w:color w:val="000000"/>
          <w:sz w:val="36"/>
          <w:szCs w:val="36"/>
        </w:rPr>
        <w:t>临潼区</w:t>
      </w:r>
      <w:r w:rsidRPr="002970DE">
        <w:rPr>
          <w:rFonts w:ascii="Times New Roman" w:eastAsia="黑体" w:hAnsi="Times New Roman" w:hint="eastAsia"/>
          <w:color w:val="000000"/>
          <w:sz w:val="36"/>
          <w:szCs w:val="36"/>
        </w:rPr>
        <w:t>2020</w:t>
      </w:r>
      <w:r w:rsidRPr="002970DE">
        <w:rPr>
          <w:rFonts w:ascii="Times New Roman" w:eastAsia="黑体" w:hAnsi="Times New Roman" w:hint="eastAsia"/>
          <w:color w:val="000000"/>
          <w:sz w:val="36"/>
          <w:szCs w:val="36"/>
        </w:rPr>
        <w:t>年农村</w:t>
      </w:r>
      <w:r w:rsidRPr="002970DE">
        <w:rPr>
          <w:rFonts w:ascii="Times New Roman" w:eastAsia="黑体" w:hAnsi="Times New Roman"/>
          <w:color w:val="000000"/>
          <w:sz w:val="36"/>
          <w:szCs w:val="36"/>
        </w:rPr>
        <w:t>无害化户厕提升改造任务分配表</w:t>
      </w:r>
    </w:p>
    <w:p w:rsidR="00A359B8" w:rsidRPr="002970DE" w:rsidRDefault="00A359B8" w:rsidP="00A359B8">
      <w:pPr>
        <w:jc w:val="center"/>
        <w:rPr>
          <w:rFonts w:ascii="Times New Roman"/>
          <w:bCs/>
          <w:color w:val="000000"/>
          <w:sz w:val="24"/>
        </w:rPr>
      </w:pPr>
      <w:r w:rsidRPr="002970DE">
        <w:rPr>
          <w:rFonts w:ascii="Times New Roman" w:hint="eastAsia"/>
          <w:bCs/>
          <w:color w:val="000000"/>
          <w:sz w:val="24"/>
        </w:rPr>
        <w:t xml:space="preserve"> </w:t>
      </w:r>
      <w:r w:rsidRPr="002970DE">
        <w:rPr>
          <w:rFonts w:ascii="Times New Roman"/>
          <w:bCs/>
          <w:color w:val="000000"/>
          <w:sz w:val="24"/>
        </w:rPr>
        <w:t xml:space="preserve">                                                   </w:t>
      </w:r>
      <w:r w:rsidRPr="002970DE">
        <w:rPr>
          <w:rFonts w:ascii="Times New Roman" w:hint="eastAsia"/>
          <w:bCs/>
          <w:color w:val="000000"/>
          <w:sz w:val="24"/>
        </w:rPr>
        <w:t xml:space="preserve"> </w:t>
      </w:r>
      <w:r w:rsidRPr="002970DE">
        <w:rPr>
          <w:rFonts w:ascii="Times New Roman" w:hint="eastAsia"/>
          <w:bCs/>
          <w:color w:val="000000"/>
          <w:sz w:val="24"/>
        </w:rPr>
        <w:t>单位：座、个</w:t>
      </w:r>
    </w:p>
    <w:tbl>
      <w:tblPr>
        <w:tblpPr w:leftFromText="180" w:rightFromText="180" w:vertAnchor="text" w:horzAnchor="page" w:tblpX="2840" w:tblpY="139"/>
        <w:tblOverlap w:val="never"/>
        <w:tblW w:w="10881" w:type="dxa"/>
        <w:tblBorders>
          <w:top w:val="single" w:sz="4" w:space="0" w:color="auto"/>
          <w:insideH w:val="single" w:sz="4" w:space="0" w:color="auto"/>
          <w:insideV w:val="single" w:sz="4" w:space="0" w:color="auto"/>
        </w:tblBorders>
        <w:tblLayout w:type="fixed"/>
        <w:tblLook w:val="04A0"/>
      </w:tblPr>
      <w:tblGrid>
        <w:gridCol w:w="3664"/>
        <w:gridCol w:w="3401"/>
        <w:gridCol w:w="3816"/>
      </w:tblGrid>
      <w:tr w:rsidR="00A359B8" w:rsidRPr="002970DE" w:rsidTr="0048121F">
        <w:trPr>
          <w:trHeight w:hRule="exact" w:val="453"/>
        </w:trPr>
        <w:tc>
          <w:tcPr>
            <w:tcW w:w="3664" w:type="dxa"/>
            <w:vAlign w:val="center"/>
          </w:tcPr>
          <w:p w:rsidR="00A359B8" w:rsidRPr="002970DE" w:rsidRDefault="00A359B8" w:rsidP="0048121F">
            <w:pPr>
              <w:widowControl/>
              <w:jc w:val="center"/>
              <w:textAlignment w:val="center"/>
              <w:rPr>
                <w:rFonts w:ascii="Times New Roman"/>
                <w:b/>
                <w:bCs/>
                <w:color w:val="000000"/>
                <w:sz w:val="24"/>
              </w:rPr>
            </w:pPr>
            <w:r w:rsidRPr="002970DE">
              <w:rPr>
                <w:rFonts w:ascii="Times New Roman" w:hint="eastAsia"/>
                <w:b/>
                <w:bCs/>
                <w:color w:val="000000"/>
                <w:sz w:val="24"/>
              </w:rPr>
              <w:t>街办名称</w:t>
            </w:r>
          </w:p>
        </w:tc>
        <w:tc>
          <w:tcPr>
            <w:tcW w:w="3401" w:type="dxa"/>
            <w:vAlign w:val="center"/>
          </w:tcPr>
          <w:p w:rsidR="00A359B8" w:rsidRPr="002970DE" w:rsidRDefault="00A359B8" w:rsidP="0048121F">
            <w:pPr>
              <w:widowControl/>
              <w:jc w:val="center"/>
              <w:textAlignment w:val="center"/>
              <w:rPr>
                <w:rFonts w:ascii="Times New Roman"/>
                <w:b/>
                <w:bCs/>
                <w:color w:val="000000"/>
                <w:sz w:val="24"/>
              </w:rPr>
            </w:pPr>
            <w:r w:rsidRPr="002970DE">
              <w:rPr>
                <w:rFonts w:ascii="Times New Roman" w:hint="eastAsia"/>
                <w:b/>
                <w:bCs/>
                <w:color w:val="000000"/>
                <w:sz w:val="24"/>
              </w:rPr>
              <w:t>指标任务数</w:t>
            </w:r>
          </w:p>
          <w:p w:rsidR="00A359B8" w:rsidRPr="002970DE" w:rsidRDefault="00A359B8" w:rsidP="0048121F">
            <w:pPr>
              <w:widowControl/>
              <w:jc w:val="center"/>
              <w:textAlignment w:val="center"/>
              <w:rPr>
                <w:rFonts w:ascii="Times New Roman"/>
                <w:b/>
                <w:bCs/>
                <w:color w:val="000000"/>
                <w:sz w:val="24"/>
              </w:rPr>
            </w:pPr>
          </w:p>
        </w:tc>
        <w:tc>
          <w:tcPr>
            <w:tcW w:w="3816" w:type="dxa"/>
            <w:vAlign w:val="center"/>
          </w:tcPr>
          <w:p w:rsidR="00A359B8" w:rsidRPr="002970DE" w:rsidRDefault="00A359B8" w:rsidP="0048121F">
            <w:pPr>
              <w:widowControl/>
              <w:jc w:val="center"/>
              <w:textAlignment w:val="center"/>
              <w:rPr>
                <w:rFonts w:ascii="Times New Roman"/>
                <w:b/>
                <w:bCs/>
                <w:color w:val="000000"/>
                <w:sz w:val="24"/>
              </w:rPr>
            </w:pPr>
            <w:r w:rsidRPr="002970DE">
              <w:rPr>
                <w:rFonts w:ascii="Times New Roman" w:hint="eastAsia"/>
                <w:b/>
                <w:bCs/>
                <w:color w:val="000000"/>
                <w:sz w:val="24"/>
              </w:rPr>
              <w:t>备注</w:t>
            </w:r>
          </w:p>
        </w:tc>
      </w:tr>
    </w:tbl>
    <w:p w:rsidR="00A359B8" w:rsidRPr="002970DE" w:rsidRDefault="00A359B8" w:rsidP="00A359B8">
      <w:pPr>
        <w:rPr>
          <w:vanish/>
          <w:color w:val="000000"/>
        </w:rPr>
      </w:pPr>
    </w:p>
    <w:tbl>
      <w:tblPr>
        <w:tblpPr w:leftFromText="180" w:rightFromText="180" w:vertAnchor="text" w:horzAnchor="page" w:tblpX="2858" w:tblpY="94"/>
        <w:tblOverlap w:val="neve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52"/>
        <w:gridCol w:w="3402"/>
        <w:gridCol w:w="3827"/>
      </w:tblGrid>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油槐</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1700</w:t>
            </w:r>
          </w:p>
        </w:tc>
        <w:tc>
          <w:tcPr>
            <w:tcW w:w="3827" w:type="dxa"/>
            <w:tcBorders>
              <w:right w:val="nil"/>
            </w:tcBorders>
            <w:vAlign w:val="center"/>
          </w:tcPr>
          <w:p w:rsidR="00A359B8" w:rsidRPr="002970DE" w:rsidRDefault="00A359B8" w:rsidP="0048121F">
            <w:pPr>
              <w:widowControl/>
              <w:jc w:val="center"/>
              <w:textAlignment w:val="center"/>
              <w:rPr>
                <w:rFonts w:ascii="Times New Roman"/>
                <w:b/>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相桥</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交口</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铁炉</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1300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秦陵</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800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新丰</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1800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代王</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斜口</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2000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行者</w:t>
            </w:r>
          </w:p>
        </w:tc>
        <w:tc>
          <w:tcPr>
            <w:tcW w:w="3402" w:type="dxa"/>
            <w:vAlign w:val="center"/>
          </w:tcPr>
          <w:p w:rsidR="00A359B8" w:rsidRPr="002970DE" w:rsidRDefault="00A359B8" w:rsidP="0048121F">
            <w:pPr>
              <w:widowControl/>
              <w:jc w:val="center"/>
              <w:textAlignment w:val="center"/>
              <w:rPr>
                <w:rFonts w:ascii="Times New Roman"/>
                <w:bCs/>
                <w:color w:val="000000"/>
                <w:sz w:val="24"/>
              </w:rPr>
            </w:pPr>
            <w:r w:rsidRPr="002970DE">
              <w:rPr>
                <w:rFonts w:ascii="Times New Roman" w:hint="eastAsia"/>
                <w:bCs/>
                <w:color w:val="000000"/>
                <w:sz w:val="24"/>
              </w:rPr>
              <w:t>1500</w:t>
            </w:r>
          </w:p>
        </w:tc>
        <w:tc>
          <w:tcPr>
            <w:tcW w:w="3827" w:type="dxa"/>
            <w:tcBorders>
              <w:right w:val="nil"/>
            </w:tcBorders>
            <w:vAlign w:val="center"/>
          </w:tcPr>
          <w:p w:rsidR="00A359B8" w:rsidRPr="002970DE" w:rsidRDefault="00A359B8" w:rsidP="0048121F">
            <w:pPr>
              <w:widowControl/>
              <w:jc w:val="center"/>
              <w:textAlignment w:val="center"/>
              <w:rPr>
                <w:rFonts w:ascii="Times New Roman"/>
                <w:bCs/>
                <w:color w:val="000000"/>
                <w:sz w:val="24"/>
              </w:rPr>
            </w:pPr>
          </w:p>
        </w:tc>
      </w:tr>
      <w:tr w:rsidR="00A359B8" w:rsidRPr="002970DE" w:rsidTr="0048121F">
        <w:trPr>
          <w:trHeight w:hRule="exact" w:val="454"/>
        </w:trPr>
        <w:tc>
          <w:tcPr>
            <w:tcW w:w="3652" w:type="dxa"/>
            <w:tcBorders>
              <w:left w:val="nil"/>
            </w:tcBorders>
            <w:vAlign w:val="center"/>
          </w:tcPr>
          <w:p w:rsidR="00A359B8" w:rsidRPr="002970DE" w:rsidRDefault="00A359B8" w:rsidP="0048121F">
            <w:pPr>
              <w:widowControl/>
              <w:jc w:val="center"/>
              <w:textAlignment w:val="center"/>
              <w:rPr>
                <w:rFonts w:ascii="Times New Roman"/>
                <w:b/>
                <w:bCs/>
                <w:color w:val="000000"/>
                <w:sz w:val="24"/>
              </w:rPr>
            </w:pPr>
            <w:r w:rsidRPr="002970DE">
              <w:rPr>
                <w:rFonts w:ascii="Times New Roman" w:hint="eastAsia"/>
                <w:b/>
                <w:bCs/>
                <w:color w:val="000000"/>
                <w:sz w:val="24"/>
              </w:rPr>
              <w:t>合计</w:t>
            </w:r>
          </w:p>
        </w:tc>
        <w:tc>
          <w:tcPr>
            <w:tcW w:w="3402" w:type="dxa"/>
            <w:vAlign w:val="center"/>
          </w:tcPr>
          <w:p w:rsidR="00A359B8" w:rsidRPr="002970DE" w:rsidRDefault="00A359B8" w:rsidP="0048121F">
            <w:pPr>
              <w:widowControl/>
              <w:jc w:val="center"/>
              <w:textAlignment w:val="center"/>
              <w:rPr>
                <w:rFonts w:ascii="Times New Roman"/>
                <w:b/>
                <w:bCs/>
                <w:color w:val="000000"/>
                <w:sz w:val="24"/>
              </w:rPr>
            </w:pPr>
            <w:r w:rsidRPr="002970DE">
              <w:rPr>
                <w:rFonts w:ascii="Times New Roman" w:hint="eastAsia"/>
                <w:b/>
                <w:bCs/>
                <w:color w:val="000000"/>
                <w:sz w:val="24"/>
              </w:rPr>
              <w:t>32000</w:t>
            </w:r>
          </w:p>
        </w:tc>
        <w:tc>
          <w:tcPr>
            <w:tcW w:w="3827" w:type="dxa"/>
            <w:tcBorders>
              <w:right w:val="nil"/>
            </w:tcBorders>
            <w:vAlign w:val="center"/>
          </w:tcPr>
          <w:p w:rsidR="00A359B8" w:rsidRPr="002970DE" w:rsidRDefault="00A359B8" w:rsidP="0048121F">
            <w:pPr>
              <w:widowControl/>
              <w:jc w:val="center"/>
              <w:textAlignment w:val="center"/>
              <w:rPr>
                <w:rFonts w:ascii="Times New Roman"/>
                <w:b/>
                <w:bCs/>
                <w:color w:val="000000"/>
                <w:sz w:val="24"/>
              </w:rPr>
            </w:pPr>
          </w:p>
        </w:tc>
      </w:tr>
    </w:tbl>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color w:val="000000"/>
          <w:sz w:val="36"/>
          <w:szCs w:val="36"/>
        </w:rPr>
      </w:pPr>
    </w:p>
    <w:p w:rsidR="00A359B8" w:rsidRPr="002970DE" w:rsidRDefault="00A359B8" w:rsidP="00A359B8">
      <w:pPr>
        <w:rPr>
          <w:rFonts w:ascii="Times New Roman" w:eastAsia="黑体" w:hAnsi="Times New Roman" w:hint="eastAsia"/>
          <w:color w:val="000000"/>
          <w:sz w:val="36"/>
          <w:szCs w:val="36"/>
        </w:rPr>
      </w:pPr>
    </w:p>
    <w:p w:rsidR="00A359B8" w:rsidRPr="002970DE" w:rsidRDefault="00A359B8" w:rsidP="00A359B8">
      <w:pP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五</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年规上工业总产值增速、先进制造业、</w:t>
      </w:r>
    </w:p>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新增规上企业、工业固投、工业技改投资目标任务分解表</w:t>
      </w:r>
    </w:p>
    <w:p w:rsidR="00A359B8" w:rsidRPr="002970DE" w:rsidRDefault="00A359B8" w:rsidP="00A359B8">
      <w:pPr>
        <w:spacing w:line="600" w:lineRule="exact"/>
        <w:jc w:val="center"/>
        <w:rPr>
          <w:rFonts w:ascii="Times New Roman" w:eastAsia="仿宋_GB2312" w:hAnsi="Times New Roman"/>
          <w:color w:val="000000"/>
          <w:sz w:val="28"/>
          <w:szCs w:val="28"/>
        </w:rPr>
      </w:pPr>
      <w:r w:rsidRPr="002970DE">
        <w:rPr>
          <w:rFonts w:ascii="Times New Roman" w:eastAsia="仿宋_GB2312" w:hAnsi="Times New Roman"/>
          <w:color w:val="000000"/>
          <w:sz w:val="32"/>
          <w:szCs w:val="32"/>
        </w:rPr>
        <w:t xml:space="preserve">                                                    </w:t>
      </w:r>
      <w:r w:rsidRPr="002970DE">
        <w:rPr>
          <w:rFonts w:ascii="Times New Roman" w:eastAsia="仿宋_GB2312" w:hAnsi="Times New Roman"/>
          <w:color w:val="000000"/>
          <w:sz w:val="28"/>
          <w:szCs w:val="28"/>
        </w:rPr>
        <w:t>单位：万元</w:t>
      </w:r>
      <w:r w:rsidRPr="002970DE">
        <w:rPr>
          <w:rFonts w:ascii="Times New Roman" w:eastAsia="仿宋_GB2312" w:hAnsi="Times New Roman"/>
          <w:color w:val="000000"/>
          <w:sz w:val="32"/>
          <w:szCs w:val="32"/>
        </w:rPr>
        <w:t xml:space="preserve">  </w:t>
      </w:r>
    </w:p>
    <w:tbl>
      <w:tblPr>
        <w:tblW w:w="12120" w:type="dxa"/>
        <w:tblInd w:w="113" w:type="dxa"/>
        <w:tblLook w:val="04A0"/>
      </w:tblPr>
      <w:tblGrid>
        <w:gridCol w:w="640"/>
        <w:gridCol w:w="1420"/>
        <w:gridCol w:w="1120"/>
        <w:gridCol w:w="1540"/>
        <w:gridCol w:w="1440"/>
        <w:gridCol w:w="1420"/>
        <w:gridCol w:w="1060"/>
        <w:gridCol w:w="1140"/>
        <w:gridCol w:w="960"/>
        <w:gridCol w:w="1380"/>
      </w:tblGrid>
      <w:tr w:rsidR="00A359B8" w:rsidRPr="002970DE" w:rsidTr="0048121F">
        <w:trPr>
          <w:trHeight w:val="1455"/>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b/>
                <w:bCs/>
                <w:color w:val="000000"/>
                <w:sz w:val="24"/>
              </w:rPr>
            </w:pPr>
            <w:r w:rsidRPr="002970DE">
              <w:rPr>
                <w:rFonts w:ascii="Times New Roman" w:hint="eastAsia"/>
                <w:b/>
                <w:bCs/>
                <w:color w:val="000000"/>
                <w:sz w:val="24"/>
              </w:rPr>
              <w:t>序号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责任单位</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规上工业总产值增速（</w:t>
            </w:r>
            <w:r w:rsidRPr="002970DE">
              <w:rPr>
                <w:rFonts w:ascii="Times New Roman" w:hint="eastAsia"/>
                <w:b/>
                <w:bCs/>
                <w:color w:val="000000"/>
                <w:sz w:val="24"/>
              </w:rPr>
              <w:t>%</w:t>
            </w:r>
            <w:r w:rsidRPr="002970DE">
              <w:rPr>
                <w:rFonts w:ascii="Times New Roman" w:hint="eastAsia"/>
                <w:b/>
                <w:bCs/>
                <w:color w:val="000000"/>
                <w:sz w:val="24"/>
              </w:rPr>
              <w:t>）</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先进制造业增速（</w:t>
            </w:r>
            <w:r w:rsidRPr="002970DE">
              <w:rPr>
                <w:rFonts w:ascii="Times New Roman" w:hint="eastAsia"/>
                <w:b/>
                <w:bCs/>
                <w:color w:val="000000"/>
                <w:sz w:val="24"/>
              </w:rPr>
              <w:t>%</w:t>
            </w:r>
            <w:r w:rsidRPr="002970DE">
              <w:rPr>
                <w:rFonts w:ascii="Times New Roman" w:hint="eastAsia"/>
                <w:b/>
                <w:bCs/>
                <w:color w:val="000000"/>
                <w:sz w:val="24"/>
              </w:rPr>
              <w:t>）</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新增规上先进制造业个数（户）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新增规上工业企业个数（户）</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工业固投增速（</w:t>
            </w:r>
            <w:r w:rsidRPr="002970DE">
              <w:rPr>
                <w:rFonts w:ascii="Times New Roman" w:hint="eastAsia"/>
                <w:b/>
                <w:bCs/>
                <w:color w:val="000000"/>
                <w:sz w:val="24"/>
              </w:rPr>
              <w:t>%</w:t>
            </w:r>
            <w:r w:rsidRPr="002970DE">
              <w:rPr>
                <w:rFonts w:ascii="Times New Roman" w:hint="eastAsia"/>
                <w:b/>
                <w:bCs/>
                <w:color w:val="000000"/>
                <w:sz w:val="24"/>
              </w:rPr>
              <w:t>）</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工业技改增速（</w:t>
            </w:r>
            <w:r w:rsidRPr="002970DE">
              <w:rPr>
                <w:rFonts w:ascii="Times New Roman" w:hint="eastAsia"/>
                <w:b/>
                <w:bCs/>
                <w:color w:val="000000"/>
                <w:sz w:val="24"/>
              </w:rPr>
              <w:t>%</w:t>
            </w:r>
            <w:r w:rsidRPr="002970DE">
              <w:rPr>
                <w:rFonts w:ascii="Times New Roman" w:hint="eastAsia"/>
                <w:b/>
                <w:bCs/>
                <w:color w:val="000000"/>
                <w:sz w:val="24"/>
              </w:rPr>
              <w:t>）</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R&amp;D</w:t>
            </w:r>
            <w:r w:rsidRPr="002970DE">
              <w:rPr>
                <w:rFonts w:ascii="Times New Roman" w:hint="eastAsia"/>
                <w:b/>
                <w:bCs/>
                <w:color w:val="000000"/>
                <w:sz w:val="24"/>
              </w:rPr>
              <w:t>投资强度（</w:t>
            </w:r>
            <w:r w:rsidRPr="002970DE">
              <w:rPr>
                <w:rFonts w:ascii="Times New Roman" w:hint="eastAsia"/>
                <w:b/>
                <w:bCs/>
                <w:color w:val="000000"/>
                <w:sz w:val="24"/>
              </w:rPr>
              <w:t>%</w:t>
            </w:r>
            <w:r w:rsidRPr="002970DE">
              <w:rPr>
                <w:rFonts w:ascii="Times New Roman" w:hint="eastAsia"/>
                <w:b/>
                <w:bCs/>
                <w:color w:val="000000"/>
                <w:sz w:val="24"/>
              </w:rPr>
              <w:t>）</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spacing w:line="320" w:lineRule="exact"/>
              <w:jc w:val="center"/>
              <w:rPr>
                <w:rFonts w:ascii="Times New Roman" w:hint="eastAsia"/>
                <w:b/>
                <w:bCs/>
                <w:color w:val="000000"/>
                <w:sz w:val="24"/>
              </w:rPr>
            </w:pPr>
            <w:r w:rsidRPr="002970DE">
              <w:rPr>
                <w:rFonts w:ascii="Times New Roman" w:hint="eastAsia"/>
                <w:b/>
                <w:bCs/>
                <w:color w:val="000000"/>
                <w:sz w:val="24"/>
              </w:rPr>
              <w:t>军民融合企业个数（户）</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渭　北</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4</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3</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0.95</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rPr>
          <w:trHeight w:val="416"/>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开发区</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0.95</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524"/>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3</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新</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丰</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3</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0.95</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504"/>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4</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代</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王</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0.95</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5</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斜</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口</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3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6</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秦</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陵</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0.95</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7</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徐</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杨</w:t>
            </w:r>
          </w:p>
        </w:tc>
        <w:tc>
          <w:tcPr>
            <w:tcW w:w="11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bl>
    <w:p w:rsidR="00A359B8" w:rsidRPr="002970DE" w:rsidRDefault="00A359B8" w:rsidP="00A359B8">
      <w:pPr>
        <w:spacing w:line="500" w:lineRule="exact"/>
        <w:jc w:val="center"/>
        <w:rPr>
          <w:rFonts w:ascii="Times New Roman" w:eastAsia="黑体" w:hAnsi="Times New Roman"/>
          <w:color w:val="000000"/>
          <w:sz w:val="36"/>
          <w:szCs w:val="36"/>
        </w:rPr>
      </w:pPr>
    </w:p>
    <w:p w:rsidR="00A359B8" w:rsidRPr="002970DE" w:rsidRDefault="00A359B8" w:rsidP="00A359B8">
      <w:pPr>
        <w:spacing w:line="500" w:lineRule="exact"/>
        <w:rPr>
          <w:rFonts w:ascii="Times New Roman" w:eastAsia="黑体" w:hAnsi="黑体" w:hint="eastAsia"/>
          <w:color w:val="000000"/>
          <w:sz w:val="36"/>
          <w:szCs w:val="36"/>
        </w:rPr>
      </w:pPr>
    </w:p>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五</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年规上工业总产值增速、先进制造业、</w:t>
      </w:r>
    </w:p>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新增规上企业、工业固投、工业技改投资目标任务分解表</w:t>
      </w:r>
    </w:p>
    <w:p w:rsidR="00A359B8" w:rsidRPr="002970DE" w:rsidRDefault="00A359B8" w:rsidP="00A359B8">
      <w:pPr>
        <w:ind w:right="622"/>
        <w:jc w:val="center"/>
        <w:rPr>
          <w:rFonts w:ascii="Times New Roman" w:eastAsia="仿宋_GB2312" w:hAnsi="Times New Roman"/>
          <w:color w:val="000000"/>
          <w:sz w:val="32"/>
          <w:szCs w:val="32"/>
        </w:rPr>
      </w:pPr>
      <w:r w:rsidRPr="002970DE">
        <w:rPr>
          <w:rFonts w:ascii="Times New Roman" w:eastAsia="仿宋_GB2312" w:hAnsi="Times New Roman"/>
          <w:color w:val="000000"/>
          <w:sz w:val="32"/>
          <w:szCs w:val="32"/>
        </w:rPr>
        <w:t xml:space="preserve">                                                          </w:t>
      </w:r>
      <w:r w:rsidRPr="002970DE">
        <w:rPr>
          <w:rFonts w:ascii="Times New Roman" w:eastAsia="仿宋_GB2312" w:hAnsi="Times New Roman"/>
          <w:color w:val="000000"/>
          <w:sz w:val="28"/>
          <w:szCs w:val="28"/>
        </w:rPr>
        <w:t>单位：万元</w:t>
      </w:r>
    </w:p>
    <w:tbl>
      <w:tblPr>
        <w:tblW w:w="12120" w:type="dxa"/>
        <w:tblInd w:w="113" w:type="dxa"/>
        <w:tblLook w:val="04A0"/>
      </w:tblPr>
      <w:tblGrid>
        <w:gridCol w:w="640"/>
        <w:gridCol w:w="1420"/>
        <w:gridCol w:w="1120"/>
        <w:gridCol w:w="1540"/>
        <w:gridCol w:w="1440"/>
        <w:gridCol w:w="1420"/>
        <w:gridCol w:w="1060"/>
        <w:gridCol w:w="1140"/>
        <w:gridCol w:w="960"/>
        <w:gridCol w:w="1380"/>
      </w:tblGrid>
      <w:tr w:rsidR="00A359B8" w:rsidRPr="002970DE" w:rsidTr="0048121F">
        <w:trPr>
          <w:trHeight w:val="2048"/>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b/>
                <w:bCs/>
                <w:color w:val="000000"/>
                <w:sz w:val="24"/>
              </w:rPr>
            </w:pPr>
            <w:r w:rsidRPr="002970DE">
              <w:rPr>
                <w:rFonts w:ascii="Times New Roman" w:hint="eastAsia"/>
                <w:b/>
                <w:bCs/>
                <w:color w:val="000000"/>
                <w:sz w:val="24"/>
              </w:rPr>
              <w:t>序号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责任单位</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规上工业总产值增速（</w:t>
            </w:r>
            <w:r w:rsidRPr="002970DE">
              <w:rPr>
                <w:rFonts w:ascii="Times New Roman" w:hint="eastAsia"/>
                <w:b/>
                <w:bCs/>
                <w:color w:val="000000"/>
                <w:sz w:val="24"/>
              </w:rPr>
              <w:t>%</w:t>
            </w:r>
            <w:r w:rsidRPr="002970DE">
              <w:rPr>
                <w:rFonts w:ascii="Times New Roman" w:hint="eastAsia"/>
                <w:b/>
                <w:bCs/>
                <w:color w:val="000000"/>
                <w:sz w:val="24"/>
              </w:rPr>
              <w:t>）</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先进制造业增速（</w:t>
            </w:r>
            <w:r w:rsidRPr="002970DE">
              <w:rPr>
                <w:rFonts w:ascii="Times New Roman" w:hint="eastAsia"/>
                <w:b/>
                <w:bCs/>
                <w:color w:val="000000"/>
                <w:sz w:val="24"/>
              </w:rPr>
              <w:t>%</w:t>
            </w:r>
            <w:r w:rsidRPr="002970DE">
              <w:rPr>
                <w:rFonts w:ascii="Times New Roman" w:hint="eastAsia"/>
                <w:b/>
                <w:bCs/>
                <w:color w:val="000000"/>
                <w:sz w:val="24"/>
              </w:rPr>
              <w:t>）</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新增规上先进制造业个数（户）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新增规上工业企业个数（户）</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工业固投增速（</w:t>
            </w:r>
            <w:r w:rsidRPr="002970DE">
              <w:rPr>
                <w:rFonts w:ascii="Times New Roman" w:hint="eastAsia"/>
                <w:b/>
                <w:bCs/>
                <w:color w:val="000000"/>
                <w:sz w:val="24"/>
              </w:rPr>
              <w:t>%</w:t>
            </w:r>
            <w:r w:rsidRPr="002970DE">
              <w:rPr>
                <w:rFonts w:ascii="Times New Roman" w:hint="eastAsia"/>
                <w:b/>
                <w:bCs/>
                <w:color w:val="000000"/>
                <w:sz w:val="24"/>
              </w:rPr>
              <w:t>）</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工业技改增速（</w:t>
            </w:r>
            <w:r w:rsidRPr="002970DE">
              <w:rPr>
                <w:rFonts w:ascii="Times New Roman" w:hint="eastAsia"/>
                <w:b/>
                <w:bCs/>
                <w:color w:val="000000"/>
                <w:sz w:val="24"/>
              </w:rPr>
              <w:t>%</w:t>
            </w:r>
            <w:r w:rsidRPr="002970DE">
              <w:rPr>
                <w:rFonts w:ascii="Times New Roman" w:hint="eastAsia"/>
                <w:b/>
                <w:bCs/>
                <w:color w:val="000000"/>
                <w:sz w:val="24"/>
              </w:rPr>
              <w:t>）</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R&amp;D</w:t>
            </w:r>
            <w:r w:rsidRPr="002970DE">
              <w:rPr>
                <w:rFonts w:ascii="Times New Roman" w:hint="eastAsia"/>
                <w:b/>
                <w:bCs/>
                <w:color w:val="000000"/>
                <w:sz w:val="24"/>
              </w:rPr>
              <w:t>投资强度（</w:t>
            </w:r>
            <w:r w:rsidRPr="002970DE">
              <w:rPr>
                <w:rFonts w:ascii="Times New Roman" w:hint="eastAsia"/>
                <w:b/>
                <w:bCs/>
                <w:color w:val="000000"/>
                <w:sz w:val="24"/>
              </w:rPr>
              <w:t>%</w:t>
            </w:r>
            <w:r w:rsidRPr="002970DE">
              <w:rPr>
                <w:rFonts w:ascii="Times New Roman" w:hint="eastAsia"/>
                <w:b/>
                <w:bCs/>
                <w:color w:val="000000"/>
                <w:sz w:val="24"/>
              </w:rPr>
              <w:t>）</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int="eastAsia"/>
                <w:b/>
                <w:bCs/>
                <w:color w:val="000000"/>
                <w:sz w:val="24"/>
              </w:rPr>
            </w:pPr>
            <w:r w:rsidRPr="002970DE">
              <w:rPr>
                <w:rFonts w:ascii="Times New Roman" w:hint="eastAsia"/>
                <w:b/>
                <w:bCs/>
                <w:color w:val="000000"/>
                <w:sz w:val="24"/>
              </w:rPr>
              <w:t>军民融合企业个数（户）</w:t>
            </w:r>
          </w:p>
        </w:tc>
      </w:tr>
      <w:tr w:rsidR="00A359B8" w:rsidRPr="002970DE" w:rsidTr="0048121F">
        <w:trPr>
          <w:trHeight w:val="564"/>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hint="eastAsia"/>
                <w:color w:val="000000"/>
                <w:sz w:val="24"/>
              </w:rPr>
              <w:t>8</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临渭协作区</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64"/>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9</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新</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区</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40"/>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栎</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阳</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0"/>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骊</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山</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58"/>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雨</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金</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rPr>
          <w:trHeight w:val="558"/>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新</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市</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357"/>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lastRenderedPageBreak/>
              <w:t>14</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西</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泉</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bl>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五</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年规上工业总产值增速、先进制造业、</w:t>
      </w:r>
    </w:p>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新增规上企业、工业固投、工业技改投资目标任务分解表</w:t>
      </w:r>
    </w:p>
    <w:p w:rsidR="00A359B8" w:rsidRPr="002970DE" w:rsidRDefault="00A359B8" w:rsidP="00A359B8">
      <w:pPr>
        <w:spacing w:line="360" w:lineRule="exact"/>
        <w:ind w:right="622" w:firstLineChars="3400" w:firstLine="10739"/>
        <w:rPr>
          <w:rFonts w:ascii="Times New Roman" w:eastAsia="仿宋_GB2312" w:hAnsi="Times New Roman"/>
          <w:color w:val="000000"/>
          <w:sz w:val="32"/>
          <w:szCs w:val="32"/>
        </w:rPr>
      </w:pPr>
      <w:r w:rsidRPr="002970DE">
        <w:rPr>
          <w:rFonts w:ascii="Times New Roman" w:eastAsia="仿宋_GB2312" w:hAnsi="Times New Roman"/>
          <w:color w:val="000000"/>
          <w:sz w:val="32"/>
          <w:szCs w:val="32"/>
        </w:rPr>
        <w:t xml:space="preserve"> </w:t>
      </w:r>
      <w:r w:rsidRPr="002970DE">
        <w:rPr>
          <w:rFonts w:ascii="Times New Roman" w:eastAsia="仿宋_GB2312" w:hAnsi="Times New Roman"/>
          <w:color w:val="000000"/>
          <w:sz w:val="28"/>
          <w:szCs w:val="28"/>
        </w:rPr>
        <w:t>单位：万元</w:t>
      </w:r>
    </w:p>
    <w:tbl>
      <w:tblPr>
        <w:tblW w:w="12120" w:type="dxa"/>
        <w:tblInd w:w="113" w:type="dxa"/>
        <w:tblLook w:val="04A0"/>
      </w:tblPr>
      <w:tblGrid>
        <w:gridCol w:w="640"/>
        <w:gridCol w:w="1420"/>
        <w:gridCol w:w="1120"/>
        <w:gridCol w:w="1540"/>
        <w:gridCol w:w="1440"/>
        <w:gridCol w:w="1420"/>
        <w:gridCol w:w="1060"/>
        <w:gridCol w:w="1140"/>
        <w:gridCol w:w="960"/>
        <w:gridCol w:w="1380"/>
      </w:tblGrid>
      <w:tr w:rsidR="00A359B8" w:rsidRPr="002970DE" w:rsidTr="0048121F">
        <w:trPr>
          <w:trHeight w:val="2048"/>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b/>
                <w:bCs/>
                <w:color w:val="000000"/>
                <w:sz w:val="24"/>
              </w:rPr>
            </w:pPr>
            <w:r w:rsidRPr="002970DE">
              <w:rPr>
                <w:rFonts w:ascii="Times New Roman" w:hint="eastAsia"/>
                <w:b/>
                <w:bCs/>
                <w:color w:val="000000"/>
                <w:sz w:val="24"/>
              </w:rPr>
              <w:t>序号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责任单位</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规上工业总产值增速（</w:t>
            </w:r>
            <w:r w:rsidRPr="002970DE">
              <w:rPr>
                <w:rFonts w:ascii="Times New Roman" w:hint="eastAsia"/>
                <w:b/>
                <w:bCs/>
                <w:color w:val="000000"/>
                <w:sz w:val="24"/>
              </w:rPr>
              <w:t>%</w:t>
            </w:r>
            <w:r w:rsidRPr="002970DE">
              <w:rPr>
                <w:rFonts w:ascii="Times New Roman" w:hint="eastAsia"/>
                <w:b/>
                <w:bCs/>
                <w:color w:val="000000"/>
                <w:sz w:val="24"/>
              </w:rPr>
              <w:t>）</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先进制造业增速（</w:t>
            </w:r>
            <w:r w:rsidRPr="002970DE">
              <w:rPr>
                <w:rFonts w:ascii="Times New Roman" w:hint="eastAsia"/>
                <w:b/>
                <w:bCs/>
                <w:color w:val="000000"/>
                <w:sz w:val="24"/>
              </w:rPr>
              <w:t>%</w:t>
            </w:r>
            <w:r w:rsidRPr="002970DE">
              <w:rPr>
                <w:rFonts w:ascii="Times New Roman" w:hint="eastAsia"/>
                <w:b/>
                <w:bCs/>
                <w:color w:val="000000"/>
                <w:sz w:val="24"/>
              </w:rPr>
              <w:t>）</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新增规上先进制造业个数（户）</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新增规上工业企业个数（户）</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工业固投增速（</w:t>
            </w:r>
            <w:r w:rsidRPr="002970DE">
              <w:rPr>
                <w:rFonts w:ascii="Times New Roman" w:hint="eastAsia"/>
                <w:b/>
                <w:bCs/>
                <w:color w:val="000000"/>
                <w:sz w:val="24"/>
              </w:rPr>
              <w:t>%</w:t>
            </w:r>
            <w:r w:rsidRPr="002970DE">
              <w:rPr>
                <w:rFonts w:ascii="Times New Roman" w:hint="eastAsia"/>
                <w:b/>
                <w:bCs/>
                <w:color w:val="000000"/>
                <w:sz w:val="24"/>
              </w:rPr>
              <w:t>）</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工业技改增速（</w:t>
            </w:r>
            <w:r w:rsidRPr="002970DE">
              <w:rPr>
                <w:rFonts w:ascii="Times New Roman" w:hint="eastAsia"/>
                <w:b/>
                <w:bCs/>
                <w:color w:val="000000"/>
                <w:sz w:val="24"/>
              </w:rPr>
              <w:t>%</w:t>
            </w:r>
            <w:r w:rsidRPr="002970DE">
              <w:rPr>
                <w:rFonts w:ascii="Times New Roman" w:hint="eastAsia"/>
                <w:b/>
                <w:bCs/>
                <w:color w:val="000000"/>
                <w:sz w:val="24"/>
              </w:rPr>
              <w:t>）</w:t>
            </w:r>
          </w:p>
        </w:tc>
        <w:tc>
          <w:tcPr>
            <w:tcW w:w="9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R&amp;D</w:t>
            </w:r>
            <w:r w:rsidRPr="002970DE">
              <w:rPr>
                <w:rFonts w:ascii="Times New Roman" w:hint="eastAsia"/>
                <w:b/>
                <w:bCs/>
                <w:color w:val="000000"/>
                <w:sz w:val="24"/>
              </w:rPr>
              <w:t>投资强度（</w:t>
            </w:r>
            <w:r w:rsidRPr="002970DE">
              <w:rPr>
                <w:rFonts w:ascii="Times New Roman" w:hint="eastAsia"/>
                <w:b/>
                <w:bCs/>
                <w:color w:val="000000"/>
                <w:sz w:val="24"/>
              </w:rPr>
              <w:t>%</w:t>
            </w:r>
            <w:r w:rsidRPr="002970DE">
              <w:rPr>
                <w:rFonts w:ascii="Times New Roman" w:hint="eastAsia"/>
                <w:b/>
                <w:bCs/>
                <w:color w:val="000000"/>
                <w:sz w:val="24"/>
              </w:rPr>
              <w:t>）</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军民融合企业个数（户）</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color w:val="000000"/>
                <w:sz w:val="24"/>
              </w:rPr>
            </w:pPr>
            <w:r w:rsidRPr="002970DE">
              <w:rPr>
                <w:rFonts w:ascii="Times New Roman" w:hAnsi="Times New Roman" w:hint="eastAsia"/>
                <w:color w:val="000000"/>
                <w:sz w:val="24"/>
              </w:rPr>
              <w:t>15</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行</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者</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1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single" w:sz="4" w:space="0" w:color="auto"/>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16</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油</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槐</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17</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相</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桥</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18</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马</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额</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19</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任　留</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20</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交</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口</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21</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物流园</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266"/>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22</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城投集团</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522"/>
        </w:trPr>
        <w:tc>
          <w:tcPr>
            <w:tcW w:w="640" w:type="dxa"/>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23</w:t>
            </w:r>
          </w:p>
        </w:tc>
        <w:tc>
          <w:tcPr>
            <w:tcW w:w="14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水务局</w:t>
            </w:r>
          </w:p>
        </w:tc>
        <w:tc>
          <w:tcPr>
            <w:tcW w:w="112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54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96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spacing w:line="360" w:lineRule="exact"/>
              <w:jc w:val="left"/>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r>
      <w:tr w:rsidR="00A359B8" w:rsidRPr="002970DE" w:rsidTr="0048121F">
        <w:trPr>
          <w:trHeight w:val="240"/>
        </w:trPr>
        <w:tc>
          <w:tcPr>
            <w:tcW w:w="4720" w:type="dxa"/>
            <w:gridSpan w:val="4"/>
            <w:tcBorders>
              <w:top w:val="single" w:sz="4" w:space="0" w:color="auto"/>
              <w:bottom w:val="single" w:sz="4" w:space="0" w:color="auto"/>
              <w:right w:val="single" w:sz="4" w:space="0" w:color="000000"/>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lastRenderedPageBreak/>
              <w:t>合</w:t>
            </w: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计</w:t>
            </w:r>
          </w:p>
        </w:tc>
        <w:tc>
          <w:tcPr>
            <w:tcW w:w="14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142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14</w:t>
            </w:r>
          </w:p>
        </w:tc>
        <w:tc>
          <w:tcPr>
            <w:tcW w:w="10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14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96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 xml:space="preserve">　</w:t>
            </w:r>
          </w:p>
        </w:tc>
        <w:tc>
          <w:tcPr>
            <w:tcW w:w="1380" w:type="dxa"/>
            <w:tcBorders>
              <w:top w:val="nil"/>
              <w:left w:val="nil"/>
              <w:bottom w:val="single" w:sz="4" w:space="0" w:color="auto"/>
            </w:tcBorders>
            <w:shd w:val="clear" w:color="auto" w:fill="auto"/>
            <w:vAlign w:val="center"/>
          </w:tcPr>
          <w:p w:rsidR="00A359B8" w:rsidRPr="002970DE" w:rsidRDefault="00A359B8" w:rsidP="0048121F">
            <w:pPr>
              <w:widowControl/>
              <w:spacing w:line="360" w:lineRule="exact"/>
              <w:jc w:val="center"/>
              <w:rPr>
                <w:rFonts w:ascii="Times New Roman" w:hAnsi="Times New Roman" w:hint="eastAsia"/>
                <w:color w:val="000000"/>
                <w:sz w:val="24"/>
              </w:rPr>
            </w:pPr>
            <w:r w:rsidRPr="002970DE">
              <w:rPr>
                <w:rFonts w:ascii="Times New Roman" w:hAnsi="Times New Roman" w:hint="eastAsia"/>
                <w:color w:val="000000"/>
                <w:sz w:val="24"/>
              </w:rPr>
              <w:t>8</w:t>
            </w:r>
          </w:p>
        </w:tc>
      </w:tr>
    </w:tbl>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t>六</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年社会消费品零售额任务分解表</w:t>
      </w:r>
    </w:p>
    <w:p w:rsidR="00A359B8" w:rsidRPr="002970DE" w:rsidRDefault="00A359B8" w:rsidP="00A359B8">
      <w:pPr>
        <w:spacing w:line="500" w:lineRule="exact"/>
        <w:jc w:val="center"/>
        <w:rPr>
          <w:rFonts w:ascii="Times New Roman" w:eastAsia="黑体" w:hAnsi="黑体" w:hint="eastAsia"/>
          <w:color w:val="000000"/>
          <w:sz w:val="36"/>
          <w:szCs w:val="36"/>
        </w:rPr>
      </w:pPr>
    </w:p>
    <w:tbl>
      <w:tblPr>
        <w:tblW w:w="12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05"/>
        <w:gridCol w:w="2005"/>
        <w:gridCol w:w="2005"/>
        <w:gridCol w:w="1181"/>
        <w:gridCol w:w="2126"/>
        <w:gridCol w:w="992"/>
        <w:gridCol w:w="2552"/>
      </w:tblGrid>
      <w:tr w:rsidR="00A359B8" w:rsidRPr="002970DE" w:rsidTr="0048121F">
        <w:tc>
          <w:tcPr>
            <w:tcW w:w="2005" w:type="dxa"/>
            <w:tcBorders>
              <w:lef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责任单位</w:t>
            </w:r>
          </w:p>
        </w:tc>
        <w:tc>
          <w:tcPr>
            <w:tcW w:w="2005"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限上单位销售额（营业额）增速</w:t>
            </w:r>
          </w:p>
        </w:tc>
        <w:tc>
          <w:tcPr>
            <w:tcW w:w="2005"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限下样本销售额（营业额）增速</w:t>
            </w:r>
          </w:p>
        </w:tc>
        <w:tc>
          <w:tcPr>
            <w:tcW w:w="1181"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新增限上企业（个）</w:t>
            </w:r>
          </w:p>
        </w:tc>
        <w:tc>
          <w:tcPr>
            <w:tcW w:w="2126"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新增大个体（个）</w:t>
            </w:r>
          </w:p>
        </w:tc>
        <w:tc>
          <w:tcPr>
            <w:tcW w:w="992"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商业综合体（个）</w:t>
            </w:r>
          </w:p>
        </w:tc>
        <w:tc>
          <w:tcPr>
            <w:tcW w:w="2552" w:type="dxa"/>
            <w:tcBorders>
              <w:righ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品牌连锁便利店（个）</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骊山街道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5</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秦陵街道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3</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斜口街道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15%</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14%</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新丰街道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2005" w:type="dxa"/>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3</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行者街道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代王街道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c>
          <w:tcPr>
            <w:tcW w:w="2005" w:type="dxa"/>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相桥街道</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14%</w:t>
            </w:r>
          </w:p>
        </w:tc>
        <w:tc>
          <w:tcPr>
            <w:tcW w:w="2005"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11%</w:t>
            </w: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c>
          <w:tcPr>
            <w:tcW w:w="0" w:type="auto"/>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雨金街道</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9%</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c>
          <w:tcPr>
            <w:tcW w:w="0" w:type="auto"/>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北田街道</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13%</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c>
          <w:tcPr>
            <w:tcW w:w="0" w:type="auto"/>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新市街道</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9%</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c>
          <w:tcPr>
            <w:tcW w:w="0" w:type="auto"/>
            <w:tcBorders>
              <w:lef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lastRenderedPageBreak/>
              <w:t>零口街道</w:t>
            </w: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1181"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2</w:t>
            </w:r>
          </w:p>
        </w:tc>
        <w:tc>
          <w:tcPr>
            <w:tcW w:w="2126"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992" w:type="dxa"/>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c>
          <w:tcPr>
            <w:tcW w:w="2552" w:type="dxa"/>
            <w:tcBorders>
              <w:right w:val="nil"/>
            </w:tcBorders>
            <w:shd w:val="clear" w:color="auto" w:fill="auto"/>
            <w:vAlign w:val="center"/>
          </w:tcPr>
          <w:p w:rsidR="00A359B8" w:rsidRPr="002970DE" w:rsidRDefault="00A359B8" w:rsidP="0048121F">
            <w:pPr>
              <w:widowControl/>
              <w:jc w:val="center"/>
              <w:rPr>
                <w:rFonts w:ascii="Times New Roman" w:hAnsi="Times New Roman" w:hint="eastAsia"/>
                <w:color w:val="000000"/>
                <w:sz w:val="24"/>
              </w:rPr>
            </w:pPr>
          </w:p>
        </w:tc>
      </w:tr>
    </w:tbl>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方正小标宋简体" w:eastAsia="方正小标宋简体" w:hAnsi="方正小标宋简体" w:cs="方正小标宋简体" w:hint="eastAsia"/>
          <w:color w:val="000000"/>
          <w:sz w:val="44"/>
          <w:szCs w:val="44"/>
        </w:rPr>
        <w:br w:type="page"/>
      </w:r>
      <w:r w:rsidRPr="002970DE">
        <w:rPr>
          <w:rFonts w:ascii="Times New Roman" w:eastAsia="黑体" w:hAnsi="黑体" w:hint="eastAsia"/>
          <w:color w:val="000000"/>
          <w:sz w:val="36"/>
          <w:szCs w:val="36"/>
        </w:rPr>
        <w:lastRenderedPageBreak/>
        <w:t>六</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年社会消费品零售额任务分解表</w:t>
      </w:r>
    </w:p>
    <w:p w:rsidR="00A359B8" w:rsidRPr="002970DE" w:rsidRDefault="00A359B8" w:rsidP="00A359B8">
      <w:pPr>
        <w:spacing w:line="500" w:lineRule="exact"/>
        <w:jc w:val="center"/>
        <w:rPr>
          <w:rFonts w:ascii="Times New Roman" w:eastAsia="黑体" w:hAnsi="黑体" w:hint="eastAsia"/>
          <w:color w:val="000000"/>
          <w:sz w:val="36"/>
          <w:szCs w:val="36"/>
        </w:rPr>
      </w:pPr>
    </w:p>
    <w:tbl>
      <w:tblPr>
        <w:tblW w:w="12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05"/>
        <w:gridCol w:w="2005"/>
        <w:gridCol w:w="2005"/>
        <w:gridCol w:w="1181"/>
        <w:gridCol w:w="2126"/>
        <w:gridCol w:w="992"/>
        <w:gridCol w:w="2552"/>
      </w:tblGrid>
      <w:tr w:rsidR="00A359B8" w:rsidRPr="002970DE" w:rsidTr="0048121F">
        <w:tc>
          <w:tcPr>
            <w:tcW w:w="2005" w:type="dxa"/>
            <w:tcBorders>
              <w:lef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责任单位</w:t>
            </w:r>
          </w:p>
        </w:tc>
        <w:tc>
          <w:tcPr>
            <w:tcW w:w="2005"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限上单位销售额（营业额）增速</w:t>
            </w:r>
          </w:p>
        </w:tc>
        <w:tc>
          <w:tcPr>
            <w:tcW w:w="2005"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限下样本销售额（营业额）增速</w:t>
            </w:r>
          </w:p>
        </w:tc>
        <w:tc>
          <w:tcPr>
            <w:tcW w:w="1181"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新增限上企业（个）</w:t>
            </w:r>
          </w:p>
        </w:tc>
        <w:tc>
          <w:tcPr>
            <w:tcW w:w="2126"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新增大个体（个）</w:t>
            </w:r>
          </w:p>
        </w:tc>
        <w:tc>
          <w:tcPr>
            <w:tcW w:w="992"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商业综合体（个）</w:t>
            </w:r>
          </w:p>
        </w:tc>
        <w:tc>
          <w:tcPr>
            <w:tcW w:w="2552" w:type="dxa"/>
            <w:tcBorders>
              <w:righ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品牌连锁便利店（个）</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栎阳街道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任留街道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铁炉街道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西泉街道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马额街道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9.5%</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徐杨街道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交口街道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油槐街道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何寨街道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小金街道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穆寨街道</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widowControl/>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widowControl/>
              <w:jc w:val="center"/>
              <w:rPr>
                <w:rFonts w:ascii="Times New Roman" w:hAnsi="Times New Roman" w:hint="eastAsia"/>
                <w:color w:val="000000"/>
                <w:sz w:val="24"/>
              </w:rPr>
            </w:pPr>
          </w:p>
        </w:tc>
      </w:tr>
    </w:tbl>
    <w:p w:rsidR="00A359B8" w:rsidRPr="002970DE" w:rsidRDefault="00A359B8" w:rsidP="00A359B8">
      <w:pPr>
        <w:spacing w:line="500" w:lineRule="exact"/>
        <w:jc w:val="center"/>
        <w:rPr>
          <w:rFonts w:ascii="Times New Roman" w:eastAsia="黑体" w:hAnsi="黑体"/>
          <w:color w:val="000000"/>
          <w:sz w:val="36"/>
          <w:szCs w:val="36"/>
        </w:rPr>
      </w:pPr>
      <w:r w:rsidRPr="002970DE">
        <w:rPr>
          <w:rFonts w:ascii="Times New Roman" w:eastAsia="黑体" w:hAnsi="黑体" w:hint="eastAsia"/>
          <w:color w:val="000000"/>
          <w:sz w:val="36"/>
          <w:szCs w:val="36"/>
        </w:rPr>
        <w:lastRenderedPageBreak/>
        <w:t>六</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年社会消费品零售额任务分解表</w:t>
      </w:r>
    </w:p>
    <w:p w:rsidR="00A359B8" w:rsidRPr="002970DE" w:rsidRDefault="00A359B8" w:rsidP="00A359B8">
      <w:pPr>
        <w:spacing w:line="500" w:lineRule="exact"/>
        <w:jc w:val="center"/>
        <w:rPr>
          <w:rFonts w:ascii="Times New Roman" w:eastAsia="黑体" w:hAnsi="黑体" w:hint="eastAsia"/>
          <w:color w:val="000000"/>
          <w:sz w:val="36"/>
          <w:szCs w:val="36"/>
        </w:rPr>
      </w:pPr>
    </w:p>
    <w:tbl>
      <w:tblPr>
        <w:tblW w:w="14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04"/>
        <w:gridCol w:w="1931"/>
        <w:gridCol w:w="2079"/>
        <w:gridCol w:w="1181"/>
        <w:gridCol w:w="2370"/>
        <w:gridCol w:w="1120"/>
        <w:gridCol w:w="3350"/>
      </w:tblGrid>
      <w:tr w:rsidR="00A359B8" w:rsidRPr="002970DE" w:rsidTr="0048121F">
        <w:tc>
          <w:tcPr>
            <w:tcW w:w="2004" w:type="dxa"/>
            <w:tcBorders>
              <w:lef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责任单位</w:t>
            </w:r>
          </w:p>
        </w:tc>
        <w:tc>
          <w:tcPr>
            <w:tcW w:w="1931"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限上单位销售额（营业额）增速</w:t>
            </w:r>
          </w:p>
        </w:tc>
        <w:tc>
          <w:tcPr>
            <w:tcW w:w="2079"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限下样本销售额（营业额）增速</w:t>
            </w:r>
          </w:p>
        </w:tc>
        <w:tc>
          <w:tcPr>
            <w:tcW w:w="1181"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新增限上企业（个）</w:t>
            </w:r>
          </w:p>
        </w:tc>
        <w:tc>
          <w:tcPr>
            <w:tcW w:w="2370"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新增大个体（个）</w:t>
            </w:r>
          </w:p>
        </w:tc>
        <w:tc>
          <w:tcPr>
            <w:tcW w:w="1106" w:type="dxa"/>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商业综合体（个）</w:t>
            </w:r>
          </w:p>
        </w:tc>
        <w:tc>
          <w:tcPr>
            <w:tcW w:w="3364" w:type="dxa"/>
            <w:tcBorders>
              <w:right w:val="nil"/>
            </w:tcBorders>
            <w:shd w:val="clear" w:color="auto" w:fill="auto"/>
            <w:vAlign w:val="center"/>
          </w:tcPr>
          <w:p w:rsidR="00A359B8" w:rsidRPr="002970DE" w:rsidRDefault="00A359B8" w:rsidP="0048121F">
            <w:pPr>
              <w:widowControl/>
              <w:spacing w:line="360" w:lineRule="exact"/>
              <w:jc w:val="center"/>
              <w:rPr>
                <w:rFonts w:ascii="Times New Roman" w:hint="eastAsia"/>
                <w:b/>
                <w:bCs/>
                <w:color w:val="000000"/>
                <w:sz w:val="24"/>
              </w:rPr>
            </w:pPr>
            <w:r w:rsidRPr="002970DE">
              <w:rPr>
                <w:rFonts w:ascii="Times New Roman" w:hint="eastAsia"/>
                <w:b/>
                <w:bCs/>
                <w:color w:val="000000"/>
                <w:sz w:val="24"/>
              </w:rPr>
              <w:t>品牌连锁便利店（个）</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仁宗街道</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bottom w:val="single" w:sz="4" w:space="0" w:color="auto"/>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开发区</w:t>
            </w:r>
          </w:p>
        </w:tc>
        <w:tc>
          <w:tcPr>
            <w:tcW w:w="1931" w:type="dxa"/>
            <w:tcBorders>
              <w:bottom w:val="single" w:sz="4" w:space="0" w:color="auto"/>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2079" w:type="dxa"/>
            <w:tcBorders>
              <w:bottom w:val="single" w:sz="4" w:space="0" w:color="auto"/>
            </w:tcBorders>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3</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3</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渭北新城</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9%</w:t>
            </w: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物流园区</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9%</w:t>
            </w: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秦文化</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度假区</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2</w:t>
            </w:r>
          </w:p>
        </w:tc>
      </w:tr>
      <w:tr w:rsidR="00A359B8" w:rsidRPr="002970DE" w:rsidTr="0048121F">
        <w:tblPrEx>
          <w:tblLook w:val="04A0"/>
        </w:tblPrEx>
        <w:tc>
          <w:tcPr>
            <w:tcW w:w="0" w:type="auto"/>
            <w:tcBorders>
              <w:lef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供销联社</w:t>
            </w:r>
          </w:p>
        </w:tc>
        <w:tc>
          <w:tcPr>
            <w:tcW w:w="1931"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10%</w:t>
            </w:r>
          </w:p>
        </w:tc>
        <w:tc>
          <w:tcPr>
            <w:tcW w:w="2079" w:type="dxa"/>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w:t>
            </w: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shd w:val="clear" w:color="auto" w:fill="auto"/>
          </w:tcPr>
          <w:p w:rsidR="00A359B8" w:rsidRPr="002970DE" w:rsidRDefault="00A359B8" w:rsidP="0048121F">
            <w:pPr>
              <w:jc w:val="center"/>
              <w:rPr>
                <w:rFonts w:ascii="Times New Roman" w:hAnsi="Times New Roman" w:hint="eastAsia"/>
                <w:color w:val="000000"/>
                <w:sz w:val="24"/>
              </w:rPr>
            </w:pP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p>
        </w:tc>
      </w:tr>
      <w:tr w:rsidR="00A359B8" w:rsidRPr="002970DE" w:rsidTr="0048121F">
        <w:tc>
          <w:tcPr>
            <w:tcW w:w="6014" w:type="dxa"/>
            <w:gridSpan w:val="3"/>
            <w:tcBorders>
              <w:left w:val="nil"/>
            </w:tcBorders>
            <w:shd w:val="clear" w:color="auto" w:fill="auto"/>
            <w:vAlign w:val="center"/>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合计</w:t>
            </w:r>
          </w:p>
        </w:tc>
        <w:tc>
          <w:tcPr>
            <w:tcW w:w="1181"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28</w:t>
            </w:r>
          </w:p>
        </w:tc>
        <w:tc>
          <w:tcPr>
            <w:tcW w:w="2370"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12</w:t>
            </w:r>
          </w:p>
        </w:tc>
        <w:tc>
          <w:tcPr>
            <w:tcW w:w="1120" w:type="dxa"/>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3</w:t>
            </w:r>
          </w:p>
        </w:tc>
        <w:tc>
          <w:tcPr>
            <w:tcW w:w="0" w:type="auto"/>
            <w:tcBorders>
              <w:right w:val="nil"/>
            </w:tcBorders>
            <w:shd w:val="clear" w:color="auto" w:fill="auto"/>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26</w:t>
            </w:r>
          </w:p>
        </w:tc>
      </w:tr>
    </w:tbl>
    <w:p w:rsidR="00A359B8" w:rsidRPr="002970DE" w:rsidRDefault="00A359B8" w:rsidP="00A359B8">
      <w:pPr>
        <w:ind w:right="622"/>
        <w:rPr>
          <w:rFonts w:ascii="Times New Roman" w:eastAsia="仿宋_GB2312" w:hAnsi="Times New Roman" w:hint="eastAsia"/>
          <w:color w:val="000000"/>
          <w:sz w:val="32"/>
          <w:szCs w:val="32"/>
        </w:rPr>
      </w:pPr>
    </w:p>
    <w:p w:rsidR="00A359B8" w:rsidRPr="002970DE" w:rsidRDefault="00A359B8" w:rsidP="00A359B8">
      <w:pPr>
        <w:jc w:val="center"/>
        <w:rPr>
          <w:rFonts w:ascii="DengXian" w:eastAsia="DengXian" w:hAnsi="DengXian"/>
          <w:b/>
          <w:color w:val="000000"/>
          <w:sz w:val="36"/>
          <w:szCs w:val="36"/>
        </w:rPr>
      </w:pPr>
    </w:p>
    <w:p w:rsidR="00A359B8" w:rsidRPr="002970DE" w:rsidRDefault="00A359B8" w:rsidP="00A359B8">
      <w:pPr>
        <w:jc w:val="center"/>
        <w:rPr>
          <w:rFonts w:ascii="DengXian" w:eastAsia="DengXian" w:hAnsi="DengXian"/>
          <w:b/>
          <w:color w:val="000000"/>
          <w:sz w:val="36"/>
          <w:szCs w:val="36"/>
        </w:rPr>
      </w:pPr>
    </w:p>
    <w:p w:rsidR="00A359B8" w:rsidRPr="002970DE" w:rsidRDefault="00A359B8" w:rsidP="00A359B8">
      <w:pPr>
        <w:jc w:val="center"/>
        <w:rPr>
          <w:rFonts w:ascii="Times New Roman" w:eastAsia="黑体" w:hAnsi="黑体"/>
          <w:color w:val="000000"/>
          <w:sz w:val="36"/>
          <w:szCs w:val="36"/>
        </w:rPr>
      </w:pPr>
      <w:r w:rsidRPr="002970DE">
        <w:rPr>
          <w:rFonts w:ascii="Times New Roman" w:eastAsia="黑体" w:hAnsi="黑体" w:hint="eastAsia"/>
          <w:color w:val="000000"/>
          <w:sz w:val="36"/>
          <w:szCs w:val="36"/>
        </w:rPr>
        <w:lastRenderedPageBreak/>
        <w:t>七</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年科技创新工作目标任务分解表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1559"/>
        <w:gridCol w:w="2268"/>
        <w:gridCol w:w="1843"/>
        <w:gridCol w:w="1985"/>
        <w:gridCol w:w="1984"/>
        <w:gridCol w:w="851"/>
      </w:tblGrid>
      <w:tr w:rsidR="00A359B8" w:rsidRPr="002970DE" w:rsidTr="0048121F">
        <w:trPr>
          <w:trHeight w:val="810"/>
        </w:trPr>
        <w:tc>
          <w:tcPr>
            <w:tcW w:w="1951" w:type="dxa"/>
            <w:tcBorders>
              <w:left w:val="nil"/>
              <w:tl2br w:val="single" w:sz="4" w:space="0" w:color="auto"/>
            </w:tcBorders>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hint="eastAsia"/>
                <w:color w:val="000000"/>
                <w:sz w:val="24"/>
              </w:rPr>
              <w:t xml:space="preserve">     </w:t>
            </w:r>
            <w:r w:rsidRPr="002970DE">
              <w:rPr>
                <w:rFonts w:ascii="Times New Roman" w:hAnsi="Times New Roman" w:hint="eastAsia"/>
                <w:color w:val="000000"/>
                <w:sz w:val="24"/>
              </w:rPr>
              <w:t>市考指标</w:t>
            </w:r>
          </w:p>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承担单位</w:t>
            </w:r>
          </w:p>
        </w:tc>
        <w:tc>
          <w:tcPr>
            <w:tcW w:w="1701"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国家级高新技术企业数（家）</w:t>
            </w:r>
          </w:p>
        </w:tc>
        <w:tc>
          <w:tcPr>
            <w:tcW w:w="1559"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技术合同交易额（亿元）</w:t>
            </w:r>
          </w:p>
        </w:tc>
        <w:tc>
          <w:tcPr>
            <w:tcW w:w="2268"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科技型中小企业评价入库数量（家）</w:t>
            </w:r>
          </w:p>
        </w:tc>
        <w:tc>
          <w:tcPr>
            <w:tcW w:w="1843"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产学研对接活动数（场次）</w:t>
            </w:r>
          </w:p>
        </w:tc>
        <w:tc>
          <w:tcPr>
            <w:tcW w:w="1985"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科技成果就地转化项目数（项）</w:t>
            </w:r>
          </w:p>
        </w:tc>
        <w:tc>
          <w:tcPr>
            <w:tcW w:w="1984" w:type="dxa"/>
            <w:shd w:val="clear" w:color="auto" w:fill="auto"/>
          </w:tcPr>
          <w:p w:rsidR="00A359B8" w:rsidRPr="002970DE" w:rsidRDefault="00A359B8" w:rsidP="0048121F">
            <w:pPr>
              <w:spacing w:line="360" w:lineRule="exact"/>
              <w:rPr>
                <w:rFonts w:ascii="Times New Roman" w:hAnsi="Times New Roman"/>
                <w:color w:val="000000"/>
                <w:sz w:val="24"/>
              </w:rPr>
            </w:pPr>
            <w:r w:rsidRPr="002970DE">
              <w:rPr>
                <w:rFonts w:ascii="Times New Roman" w:hAnsi="Times New Roman"/>
                <w:color w:val="000000"/>
                <w:sz w:val="24"/>
              </w:rPr>
              <w:t>培育技术转移示范机构数（家）</w:t>
            </w:r>
          </w:p>
        </w:tc>
        <w:tc>
          <w:tcPr>
            <w:tcW w:w="851" w:type="dxa"/>
            <w:tcBorders>
              <w:right w:val="nil"/>
            </w:tcBorders>
            <w:shd w:val="clear" w:color="auto" w:fill="auto"/>
          </w:tcPr>
          <w:p w:rsidR="00A359B8" w:rsidRPr="002970DE" w:rsidRDefault="00A359B8" w:rsidP="0048121F">
            <w:pPr>
              <w:rPr>
                <w:rFonts w:ascii="Times New Roman" w:hAnsi="Times New Roman"/>
                <w:color w:val="000000"/>
                <w:sz w:val="24"/>
              </w:rPr>
            </w:pPr>
            <w:r w:rsidRPr="002970DE">
              <w:rPr>
                <w:rFonts w:ascii="Times New Roman" w:hAnsi="Times New Roman"/>
                <w:color w:val="000000"/>
                <w:sz w:val="24"/>
              </w:rPr>
              <w:t>备注</w:t>
            </w: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渭北工业新城</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5</w:t>
            </w: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10</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旅游商贸开发区</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3</w:t>
            </w: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0.8</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8</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rPr>
          <w:trHeight w:val="405"/>
        </w:trPr>
        <w:tc>
          <w:tcPr>
            <w:tcW w:w="1951" w:type="dxa"/>
            <w:tcBorders>
              <w:left w:val="nil"/>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新丰工业园</w:t>
            </w:r>
          </w:p>
        </w:tc>
        <w:tc>
          <w:tcPr>
            <w:tcW w:w="1701"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3</w:t>
            </w:r>
          </w:p>
        </w:tc>
        <w:tc>
          <w:tcPr>
            <w:tcW w:w="1559"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0.8</w:t>
            </w:r>
          </w:p>
        </w:tc>
        <w:tc>
          <w:tcPr>
            <w:tcW w:w="2268"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6</w:t>
            </w:r>
          </w:p>
        </w:tc>
        <w:tc>
          <w:tcPr>
            <w:tcW w:w="1843"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tcBorders>
              <w:bottom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bottom w:val="single" w:sz="4" w:space="0" w:color="auto"/>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rPr>
          <w:trHeight w:val="390"/>
        </w:trPr>
        <w:tc>
          <w:tcPr>
            <w:tcW w:w="1951" w:type="dxa"/>
            <w:tcBorders>
              <w:top w:val="single" w:sz="4" w:space="0" w:color="auto"/>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物流园区</w:t>
            </w:r>
          </w:p>
        </w:tc>
        <w:tc>
          <w:tcPr>
            <w:tcW w:w="1701"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0.5</w:t>
            </w:r>
          </w:p>
        </w:tc>
        <w:tc>
          <w:tcPr>
            <w:tcW w:w="2268"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tcBorders>
              <w:top w:val="single" w:sz="4" w:space="0" w:color="auto"/>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top w:val="single" w:sz="4" w:space="0" w:color="auto"/>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临渭经济协作区</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骊山街道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秦陵街道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0.8</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行者街道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斜口街道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代王街道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0.8</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4</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西泉街道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0.1</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雨金街道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0.15</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栎阳街道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0.15</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新市街道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0.2</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徐杨街道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rPr>
                <w:rFonts w:ascii="Times New Roman" w:hAnsi="Times New Roman"/>
                <w:color w:val="000000"/>
                <w:sz w:val="24"/>
              </w:rPr>
            </w:pP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相桥街道</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559" w:type="dxa"/>
            <w:shd w:val="clear" w:color="auto" w:fill="auto"/>
          </w:tcPr>
          <w:p w:rsidR="00A359B8" w:rsidRPr="002970DE" w:rsidRDefault="00A359B8" w:rsidP="0048121F">
            <w:pPr>
              <w:spacing w:line="400" w:lineRule="exact"/>
              <w:rPr>
                <w:rFonts w:ascii="Times New Roman" w:hAnsi="Times New Roman"/>
                <w:color w:val="000000"/>
                <w:sz w:val="24"/>
              </w:rPr>
            </w:pP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r w:rsidR="00A359B8" w:rsidRPr="002970DE" w:rsidTr="0048121F">
        <w:tc>
          <w:tcPr>
            <w:tcW w:w="1951" w:type="dxa"/>
            <w:tcBorders>
              <w:lef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合计</w:t>
            </w:r>
          </w:p>
        </w:tc>
        <w:tc>
          <w:tcPr>
            <w:tcW w:w="1701"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14</w:t>
            </w:r>
          </w:p>
        </w:tc>
        <w:tc>
          <w:tcPr>
            <w:tcW w:w="1559"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7.3</w:t>
            </w:r>
          </w:p>
        </w:tc>
        <w:tc>
          <w:tcPr>
            <w:tcW w:w="2268"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41</w:t>
            </w:r>
          </w:p>
        </w:tc>
        <w:tc>
          <w:tcPr>
            <w:tcW w:w="1843"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8</w:t>
            </w:r>
          </w:p>
        </w:tc>
        <w:tc>
          <w:tcPr>
            <w:tcW w:w="1985"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8</w:t>
            </w:r>
          </w:p>
        </w:tc>
        <w:tc>
          <w:tcPr>
            <w:tcW w:w="1984" w:type="dxa"/>
            <w:shd w:val="clear" w:color="auto" w:fill="auto"/>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hint="eastAsia"/>
                <w:color w:val="000000"/>
                <w:sz w:val="24"/>
              </w:rPr>
              <w:t>2</w:t>
            </w:r>
          </w:p>
        </w:tc>
        <w:tc>
          <w:tcPr>
            <w:tcW w:w="851" w:type="dxa"/>
            <w:tcBorders>
              <w:right w:val="nil"/>
            </w:tcBorders>
            <w:shd w:val="clear" w:color="auto" w:fill="auto"/>
          </w:tcPr>
          <w:p w:rsidR="00A359B8" w:rsidRPr="002970DE" w:rsidRDefault="00A359B8" w:rsidP="0048121F">
            <w:pPr>
              <w:spacing w:line="400" w:lineRule="exact"/>
              <w:jc w:val="center"/>
              <w:rPr>
                <w:rFonts w:ascii="Times New Roman" w:hAnsi="Times New Roman"/>
                <w:color w:val="000000"/>
                <w:sz w:val="24"/>
              </w:rPr>
            </w:pPr>
          </w:p>
        </w:tc>
      </w:tr>
    </w:tbl>
    <w:p w:rsidR="00A359B8" w:rsidRPr="002970DE" w:rsidRDefault="00A359B8" w:rsidP="00A359B8">
      <w:pPr>
        <w:jc w:val="center"/>
        <w:rPr>
          <w:rFonts w:ascii="Times New Roman" w:eastAsia="黑体" w:hAnsi="黑体" w:hint="eastAsia"/>
          <w:color w:val="000000"/>
          <w:sz w:val="36"/>
          <w:szCs w:val="36"/>
        </w:rPr>
      </w:pPr>
      <w:r w:rsidRPr="002970DE">
        <w:rPr>
          <w:rFonts w:ascii="Times New Roman" w:eastAsia="黑体" w:hAnsi="黑体" w:hint="eastAsia"/>
          <w:color w:val="000000"/>
          <w:sz w:val="36"/>
          <w:szCs w:val="36"/>
        </w:rPr>
        <w:lastRenderedPageBreak/>
        <w:t>八</w:t>
      </w:r>
      <w:r w:rsidRPr="002970DE">
        <w:rPr>
          <w:rFonts w:ascii="Times New Roman" w:eastAsia="黑体" w:hAnsi="黑体"/>
          <w:color w:val="000000"/>
          <w:sz w:val="36"/>
          <w:szCs w:val="36"/>
        </w:rPr>
        <w:t>、</w:t>
      </w:r>
      <w:r w:rsidRPr="002970DE">
        <w:rPr>
          <w:rFonts w:ascii="Times New Roman" w:eastAsia="黑体" w:hAnsi="黑体" w:hint="eastAsia"/>
          <w:color w:val="000000"/>
          <w:sz w:val="36"/>
          <w:szCs w:val="36"/>
        </w:rPr>
        <w:t>临潼区</w:t>
      </w:r>
      <w:r w:rsidRPr="002970DE">
        <w:rPr>
          <w:rFonts w:ascii="Times New Roman" w:eastAsia="黑体" w:hAnsi="黑体" w:hint="eastAsia"/>
          <w:color w:val="000000"/>
          <w:sz w:val="36"/>
          <w:szCs w:val="36"/>
        </w:rPr>
        <w:t>2020</w:t>
      </w:r>
      <w:r w:rsidRPr="002970DE">
        <w:rPr>
          <w:rFonts w:ascii="Times New Roman" w:eastAsia="黑体" w:hAnsi="黑体" w:hint="eastAsia"/>
          <w:color w:val="000000"/>
          <w:sz w:val="36"/>
          <w:szCs w:val="36"/>
        </w:rPr>
        <w:t>年进出口总值任务分解表</w:t>
      </w:r>
    </w:p>
    <w:p w:rsidR="00A359B8" w:rsidRPr="002970DE" w:rsidRDefault="00A359B8" w:rsidP="00A359B8">
      <w:pPr>
        <w:tabs>
          <w:tab w:val="left" w:pos="9675"/>
        </w:tabs>
        <w:rPr>
          <w:rFonts w:ascii="仿宋" w:eastAsia="仿宋" w:hAnsi="仿宋" w:cs="仿宋" w:hint="eastAsia"/>
          <w:color w:val="000000"/>
          <w:sz w:val="36"/>
          <w:szCs w:val="36"/>
        </w:rPr>
      </w:pPr>
      <w:r w:rsidRPr="002970DE">
        <w:rPr>
          <w:rFonts w:ascii="黑体" w:eastAsia="黑体" w:hAnsi="Times New Roman" w:hint="eastAsia"/>
          <w:color w:val="000000"/>
          <w:sz w:val="32"/>
          <w:szCs w:val="32"/>
        </w:rPr>
        <w:t xml:space="preserve">                                                                         </w:t>
      </w:r>
      <w:r w:rsidRPr="002970DE">
        <w:rPr>
          <w:rFonts w:ascii="仿宋" w:eastAsia="仿宋" w:hAnsi="仿宋" w:cs="仿宋" w:hint="eastAsia"/>
          <w:color w:val="000000"/>
          <w:sz w:val="36"/>
          <w:szCs w:val="36"/>
        </w:rPr>
        <w:t xml:space="preserve"> </w:t>
      </w:r>
    </w:p>
    <w:tbl>
      <w:tblPr>
        <w:tblW w:w="14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77"/>
        <w:gridCol w:w="5562"/>
      </w:tblGrid>
      <w:tr w:rsidR="00A359B8" w:rsidRPr="002970DE" w:rsidTr="0048121F">
        <w:trPr>
          <w:trHeight w:hRule="exact" w:val="1297"/>
        </w:trPr>
        <w:tc>
          <w:tcPr>
            <w:tcW w:w="8577" w:type="dxa"/>
            <w:tcBorders>
              <w:left w:val="nil"/>
            </w:tcBorders>
            <w:shd w:val="clear" w:color="auto" w:fill="auto"/>
            <w:vAlign w:val="center"/>
          </w:tcPr>
          <w:p w:rsidR="00A359B8" w:rsidRPr="002970DE" w:rsidRDefault="00A359B8" w:rsidP="0048121F">
            <w:pPr>
              <w:jc w:val="center"/>
              <w:rPr>
                <w:rFonts w:ascii="宋体" w:hAnsi="宋体" w:cs="宋体" w:hint="eastAsia"/>
                <w:b/>
                <w:bCs/>
                <w:color w:val="000000"/>
                <w:sz w:val="32"/>
                <w:szCs w:val="32"/>
              </w:rPr>
            </w:pPr>
            <w:r w:rsidRPr="002970DE">
              <w:rPr>
                <w:rFonts w:ascii="宋体" w:hAnsi="宋体" w:cs="宋体" w:hint="eastAsia"/>
                <w:b/>
                <w:bCs/>
                <w:color w:val="000000"/>
                <w:sz w:val="32"/>
                <w:szCs w:val="32"/>
              </w:rPr>
              <w:t>责任单位</w:t>
            </w:r>
          </w:p>
        </w:tc>
        <w:tc>
          <w:tcPr>
            <w:tcW w:w="5562" w:type="dxa"/>
            <w:tcBorders>
              <w:right w:val="nil"/>
            </w:tcBorders>
            <w:shd w:val="clear" w:color="auto" w:fill="auto"/>
            <w:vAlign w:val="center"/>
          </w:tcPr>
          <w:p w:rsidR="00A359B8" w:rsidRPr="002970DE" w:rsidRDefault="00A359B8" w:rsidP="0048121F">
            <w:pPr>
              <w:jc w:val="center"/>
              <w:rPr>
                <w:rFonts w:ascii="宋体" w:hAnsi="宋体" w:cs="宋体" w:hint="eastAsia"/>
                <w:b/>
                <w:bCs/>
                <w:color w:val="000000"/>
                <w:sz w:val="32"/>
                <w:szCs w:val="32"/>
              </w:rPr>
            </w:pPr>
            <w:r w:rsidRPr="002970DE">
              <w:rPr>
                <w:rFonts w:ascii="宋体" w:hAnsi="宋体" w:cs="宋体" w:hint="eastAsia"/>
                <w:b/>
                <w:bCs/>
                <w:color w:val="000000"/>
                <w:sz w:val="32"/>
                <w:szCs w:val="32"/>
              </w:rPr>
              <w:t>增速</w:t>
            </w:r>
          </w:p>
        </w:tc>
      </w:tr>
      <w:tr w:rsidR="00A359B8" w:rsidRPr="002970DE" w:rsidTr="0048121F">
        <w:trPr>
          <w:trHeight w:val="1990"/>
        </w:trPr>
        <w:tc>
          <w:tcPr>
            <w:tcW w:w="8577" w:type="dxa"/>
            <w:tcBorders>
              <w:left w:val="nil"/>
            </w:tcBorders>
            <w:shd w:val="clear" w:color="auto" w:fill="auto"/>
            <w:vAlign w:val="center"/>
          </w:tcPr>
          <w:p w:rsidR="00A359B8" w:rsidRPr="002970DE" w:rsidRDefault="00A359B8" w:rsidP="0048121F">
            <w:pPr>
              <w:tabs>
                <w:tab w:val="left" w:pos="617"/>
              </w:tabs>
              <w:jc w:val="center"/>
              <w:rPr>
                <w:rFonts w:ascii="宋体" w:hAnsi="宋体" w:cs="宋体" w:hint="eastAsia"/>
                <w:b/>
                <w:bCs/>
                <w:color w:val="000000"/>
                <w:sz w:val="32"/>
                <w:szCs w:val="32"/>
              </w:rPr>
            </w:pPr>
            <w:r w:rsidRPr="002970DE">
              <w:rPr>
                <w:rFonts w:ascii="宋体" w:hAnsi="宋体" w:cs="宋体" w:hint="eastAsia"/>
                <w:b/>
                <w:bCs/>
                <w:color w:val="000000"/>
                <w:sz w:val="32"/>
                <w:szCs w:val="32"/>
              </w:rPr>
              <w:t>开发区</w:t>
            </w:r>
          </w:p>
        </w:tc>
        <w:tc>
          <w:tcPr>
            <w:tcW w:w="5562" w:type="dxa"/>
            <w:tcBorders>
              <w:right w:val="nil"/>
            </w:tcBorders>
            <w:shd w:val="clear" w:color="auto" w:fill="auto"/>
            <w:vAlign w:val="center"/>
          </w:tcPr>
          <w:p w:rsidR="00A359B8" w:rsidRPr="002970DE" w:rsidRDefault="00A359B8" w:rsidP="0048121F">
            <w:pPr>
              <w:jc w:val="center"/>
              <w:rPr>
                <w:rFonts w:ascii="宋体" w:hAnsi="宋体" w:cs="宋体" w:hint="eastAsia"/>
                <w:b/>
                <w:bCs/>
                <w:color w:val="000000"/>
                <w:sz w:val="32"/>
                <w:szCs w:val="32"/>
              </w:rPr>
            </w:pPr>
            <w:r w:rsidRPr="002970DE">
              <w:rPr>
                <w:rFonts w:ascii="宋体" w:hAnsi="宋体" w:cs="宋体" w:hint="eastAsia"/>
                <w:b/>
                <w:bCs/>
                <w:color w:val="000000"/>
                <w:sz w:val="32"/>
                <w:szCs w:val="32"/>
              </w:rPr>
              <w:t>8%</w:t>
            </w:r>
          </w:p>
        </w:tc>
      </w:tr>
      <w:tr w:rsidR="00A359B8" w:rsidRPr="002970DE" w:rsidTr="0048121F">
        <w:trPr>
          <w:trHeight w:val="1306"/>
        </w:trPr>
        <w:tc>
          <w:tcPr>
            <w:tcW w:w="8577" w:type="dxa"/>
            <w:tcBorders>
              <w:left w:val="nil"/>
            </w:tcBorders>
            <w:shd w:val="clear" w:color="auto" w:fill="auto"/>
            <w:vAlign w:val="center"/>
          </w:tcPr>
          <w:p w:rsidR="00A359B8" w:rsidRPr="002970DE" w:rsidRDefault="00A359B8" w:rsidP="0048121F">
            <w:pPr>
              <w:jc w:val="center"/>
              <w:rPr>
                <w:rFonts w:ascii="宋体" w:hAnsi="宋体" w:cs="宋体" w:hint="eastAsia"/>
                <w:b/>
                <w:bCs/>
                <w:color w:val="000000"/>
                <w:sz w:val="32"/>
                <w:szCs w:val="32"/>
              </w:rPr>
            </w:pPr>
            <w:r w:rsidRPr="002970DE">
              <w:rPr>
                <w:rFonts w:ascii="宋体" w:hAnsi="宋体" w:cs="宋体" w:hint="eastAsia"/>
                <w:b/>
                <w:bCs/>
                <w:color w:val="000000"/>
                <w:sz w:val="32"/>
                <w:szCs w:val="32"/>
              </w:rPr>
              <w:t>新丰街道</w:t>
            </w:r>
          </w:p>
        </w:tc>
        <w:tc>
          <w:tcPr>
            <w:tcW w:w="5562" w:type="dxa"/>
            <w:tcBorders>
              <w:right w:val="nil"/>
            </w:tcBorders>
            <w:shd w:val="clear" w:color="auto" w:fill="auto"/>
            <w:vAlign w:val="center"/>
          </w:tcPr>
          <w:p w:rsidR="00A359B8" w:rsidRPr="002970DE" w:rsidRDefault="00A359B8" w:rsidP="0048121F">
            <w:pPr>
              <w:jc w:val="center"/>
              <w:rPr>
                <w:rFonts w:ascii="宋体" w:hAnsi="宋体" w:cs="宋体" w:hint="eastAsia"/>
                <w:b/>
                <w:bCs/>
                <w:color w:val="000000"/>
                <w:sz w:val="32"/>
                <w:szCs w:val="32"/>
              </w:rPr>
            </w:pPr>
            <w:r w:rsidRPr="002970DE">
              <w:rPr>
                <w:rFonts w:ascii="宋体" w:hAnsi="宋体" w:cs="宋体" w:hint="eastAsia"/>
                <w:b/>
                <w:bCs/>
                <w:color w:val="000000"/>
                <w:sz w:val="32"/>
                <w:szCs w:val="32"/>
              </w:rPr>
              <w:t>10%</w:t>
            </w:r>
          </w:p>
        </w:tc>
      </w:tr>
    </w:tbl>
    <w:p w:rsidR="00A359B8" w:rsidRPr="002970DE" w:rsidRDefault="00A359B8" w:rsidP="00A359B8">
      <w:pPr>
        <w:jc w:val="center"/>
        <w:rPr>
          <w:rFonts w:ascii="方正小标宋简体" w:eastAsia="方正小标宋简体" w:hAnsi="方正小标宋简体" w:cs="方正小标宋简体" w:hint="eastAsia"/>
          <w:color w:val="000000"/>
          <w:sz w:val="44"/>
          <w:szCs w:val="44"/>
        </w:rPr>
      </w:pPr>
    </w:p>
    <w:p w:rsidR="00A359B8" w:rsidRPr="002970DE" w:rsidRDefault="00A359B8" w:rsidP="00A359B8">
      <w:pPr>
        <w:spacing w:line="400" w:lineRule="exact"/>
        <w:rPr>
          <w:color w:val="000000"/>
        </w:rPr>
      </w:pPr>
    </w:p>
    <w:p w:rsidR="00A359B8" w:rsidRPr="002970DE" w:rsidRDefault="00A359B8" w:rsidP="00A359B8">
      <w:pPr>
        <w:spacing w:line="400" w:lineRule="exact"/>
        <w:rPr>
          <w:color w:val="000000"/>
        </w:rPr>
      </w:pPr>
    </w:p>
    <w:p w:rsidR="00A359B8" w:rsidRPr="002970DE" w:rsidRDefault="00A359B8" w:rsidP="00A359B8">
      <w:pPr>
        <w:spacing w:line="400" w:lineRule="exact"/>
        <w:rPr>
          <w:color w:val="000000"/>
        </w:rPr>
      </w:pPr>
    </w:p>
    <w:p w:rsidR="00A359B8" w:rsidRPr="002970DE" w:rsidRDefault="00A359B8" w:rsidP="00A359B8">
      <w:pPr>
        <w:spacing w:line="400" w:lineRule="exact"/>
        <w:rPr>
          <w:color w:val="000000"/>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九</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年服务业增加值目标任务分解表</w:t>
      </w:r>
    </w:p>
    <w:tbl>
      <w:tblPr>
        <w:tblW w:w="0" w:type="auto"/>
        <w:jc w:val="center"/>
        <w:tblLayout w:type="fixed"/>
        <w:tblLook w:val="0000"/>
      </w:tblPr>
      <w:tblGrid>
        <w:gridCol w:w="3565"/>
        <w:gridCol w:w="3254"/>
        <w:gridCol w:w="3361"/>
      </w:tblGrid>
      <w:tr w:rsidR="00A359B8" w:rsidRPr="002970DE" w:rsidTr="0048121F">
        <w:trPr>
          <w:trHeight w:val="466"/>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指标名称</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2020</w:t>
            </w:r>
            <w:r w:rsidRPr="002970DE">
              <w:rPr>
                <w:rFonts w:ascii="Times New Roman" w:hAnsi="Times New Roman"/>
                <w:b/>
                <w:color w:val="000000"/>
                <w:sz w:val="24"/>
              </w:rPr>
              <w:t>年目标增速</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责任单位</w:t>
            </w:r>
          </w:p>
        </w:tc>
      </w:tr>
      <w:tr w:rsidR="00A359B8" w:rsidRPr="002970DE" w:rsidTr="0048121F">
        <w:trPr>
          <w:trHeight w:val="622"/>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服务业增加值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6.5%</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发改委</w:t>
            </w:r>
          </w:p>
        </w:tc>
      </w:tr>
      <w:tr w:rsidR="00A359B8" w:rsidRPr="002970DE" w:rsidTr="0048121F">
        <w:trPr>
          <w:trHeight w:val="622"/>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交通运输、仓储及邮政业</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12%</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交运局</w:t>
            </w:r>
          </w:p>
        </w:tc>
      </w:tr>
      <w:tr w:rsidR="00A359B8" w:rsidRPr="002970DE" w:rsidTr="0048121F">
        <w:trPr>
          <w:trHeight w:val="622"/>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批发和零售业增加值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12%</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科工商务局</w:t>
            </w:r>
          </w:p>
        </w:tc>
      </w:tr>
      <w:tr w:rsidR="00A359B8" w:rsidRPr="002970DE" w:rsidTr="0048121F">
        <w:trPr>
          <w:trHeight w:val="622"/>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住宿和餐饮业增加值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8%</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科工商务局</w:t>
            </w:r>
          </w:p>
        </w:tc>
      </w:tr>
      <w:tr w:rsidR="00A359B8" w:rsidRPr="002970DE" w:rsidTr="0048121F">
        <w:trPr>
          <w:trHeight w:val="622"/>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金融业增加值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6%</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财政局</w:t>
            </w:r>
          </w:p>
        </w:tc>
      </w:tr>
      <w:tr w:rsidR="00A359B8" w:rsidRPr="002970DE" w:rsidTr="0048121F">
        <w:trPr>
          <w:trHeight w:val="657"/>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房地产业增加值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5%</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住建局</w:t>
            </w:r>
          </w:p>
        </w:tc>
      </w:tr>
      <w:tr w:rsidR="00A359B8" w:rsidRPr="002970DE" w:rsidTr="0048121F">
        <w:trPr>
          <w:trHeight w:val="674"/>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kern w:val="0"/>
                <w:sz w:val="24"/>
                <w:lang/>
              </w:rPr>
              <w:t>文化产业增加值</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color w:val="000000"/>
              </w:rPr>
              <w:t>同比增长</w:t>
            </w:r>
            <w:r w:rsidRPr="002970DE">
              <w:rPr>
                <w:rFonts w:ascii="Times New Roman" w:hAnsi="Times New Roman"/>
                <w:color w:val="000000"/>
              </w:rPr>
              <w:t>10%</w:t>
            </w:r>
            <w:r w:rsidRPr="002970DE">
              <w:rPr>
                <w:rFonts w:ascii="Times New Roman" w:hAnsi="Times New Roman"/>
                <w:color w:val="000000"/>
              </w:rPr>
              <w:t>以上</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hint="eastAsia"/>
                <w:color w:val="000000"/>
              </w:rPr>
            </w:pPr>
            <w:r w:rsidRPr="002970DE">
              <w:rPr>
                <w:rFonts w:ascii="Times New Roman" w:hAnsi="Times New Roman"/>
                <w:color w:val="000000"/>
              </w:rPr>
              <w:t>宣传部</w:t>
            </w:r>
          </w:p>
        </w:tc>
      </w:tr>
      <w:tr w:rsidR="00A359B8" w:rsidRPr="002970DE" w:rsidTr="0048121F">
        <w:trPr>
          <w:trHeight w:val="674"/>
          <w:jc w:val="center"/>
        </w:trPr>
        <w:tc>
          <w:tcPr>
            <w:tcW w:w="356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hint="eastAsia"/>
                <w:color w:val="000000"/>
                <w:kern w:val="0"/>
                <w:sz w:val="24"/>
                <w:lang/>
              </w:rPr>
            </w:pPr>
            <w:r w:rsidRPr="002970DE">
              <w:rPr>
                <w:rFonts w:ascii="Times New Roman" w:hAnsi="Times New Roman" w:hint="eastAsia"/>
                <w:color w:val="000000"/>
                <w:kern w:val="0"/>
                <w:sz w:val="24"/>
                <w:lang/>
              </w:rPr>
              <w:t>非</w:t>
            </w:r>
            <w:r w:rsidRPr="002970DE">
              <w:rPr>
                <w:rFonts w:ascii="Times New Roman" w:hAnsi="Times New Roman"/>
                <w:color w:val="000000"/>
                <w:kern w:val="0"/>
                <w:sz w:val="24"/>
                <w:lang/>
              </w:rPr>
              <w:t>营利性行业工资增速</w:t>
            </w:r>
          </w:p>
        </w:tc>
        <w:tc>
          <w:tcPr>
            <w:tcW w:w="3254"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textAlignment w:val="center"/>
              <w:rPr>
                <w:rFonts w:ascii="Times New Roman" w:hAnsi="Times New Roman" w:hint="eastAsia"/>
                <w:color w:val="000000"/>
              </w:rPr>
            </w:pPr>
            <w:r w:rsidRPr="002970DE">
              <w:rPr>
                <w:rFonts w:ascii="Times New Roman" w:hAnsi="Times New Roman" w:hint="eastAsia"/>
                <w:color w:val="000000"/>
              </w:rPr>
              <w:t>因</w:t>
            </w:r>
            <w:r w:rsidRPr="002970DE">
              <w:rPr>
                <w:rFonts w:ascii="Times New Roman" w:hAnsi="Times New Roman"/>
                <w:color w:val="000000"/>
              </w:rPr>
              <w:t>指标核算办法改变，该指标上年无</w:t>
            </w:r>
            <w:r w:rsidRPr="002970DE">
              <w:rPr>
                <w:rFonts w:ascii="Times New Roman" w:hAnsi="Times New Roman" w:hint="eastAsia"/>
                <w:color w:val="000000"/>
              </w:rPr>
              <w:t>基数</w:t>
            </w:r>
            <w:r w:rsidRPr="002970DE">
              <w:rPr>
                <w:rFonts w:ascii="Times New Roman" w:hAnsi="Times New Roman"/>
                <w:color w:val="000000"/>
              </w:rPr>
              <w:t>，目标任务暂时无法确定，待第一季度指标核算后再行确定</w:t>
            </w:r>
          </w:p>
        </w:tc>
        <w:tc>
          <w:tcPr>
            <w:tcW w:w="3361"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jc w:val="center"/>
              <w:textAlignment w:val="center"/>
              <w:rPr>
                <w:rFonts w:ascii="Times New Roman" w:hAnsi="Times New Roman"/>
                <w:color w:val="000000"/>
              </w:rPr>
            </w:pPr>
            <w:r w:rsidRPr="002970DE">
              <w:rPr>
                <w:rFonts w:ascii="Times New Roman" w:hAnsi="Times New Roman" w:hint="eastAsia"/>
                <w:color w:val="000000"/>
              </w:rPr>
              <w:t>财政局</w:t>
            </w:r>
          </w:p>
        </w:tc>
      </w:tr>
    </w:tbl>
    <w:p w:rsidR="00A359B8" w:rsidRPr="002970DE" w:rsidRDefault="00A359B8" w:rsidP="00A359B8">
      <w:pPr>
        <w:jc w:val="center"/>
        <w:rPr>
          <w:rFonts w:ascii="Times New Roman" w:eastAsia="黑体" w:hAnsi="Times New Roman"/>
          <w:color w:val="000000"/>
          <w:sz w:val="28"/>
          <w:szCs w:val="28"/>
        </w:rPr>
      </w:pPr>
      <w:r w:rsidRPr="002970DE">
        <w:rPr>
          <w:rFonts w:ascii="Times New Roman" w:eastAsia="方正小标宋简体" w:hAnsi="Times New Roman"/>
          <w:color w:val="000000"/>
          <w:sz w:val="36"/>
          <w:szCs w:val="36"/>
        </w:rPr>
        <w:br w:type="page"/>
      </w:r>
      <w:r w:rsidRPr="002970DE">
        <w:rPr>
          <w:rFonts w:ascii="Times New Roman" w:eastAsia="黑体" w:hAnsi="Times New Roman" w:hint="eastAsia"/>
          <w:color w:val="000000"/>
          <w:sz w:val="36"/>
          <w:szCs w:val="36"/>
        </w:rPr>
        <w:lastRenderedPageBreak/>
        <w:t>十</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年旅游经济目标任务分解表</w:t>
      </w:r>
    </w:p>
    <w:tbl>
      <w:tblPr>
        <w:tblW w:w="0" w:type="auto"/>
        <w:tblInd w:w="108"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73"/>
        <w:gridCol w:w="3674"/>
        <w:gridCol w:w="3462"/>
        <w:gridCol w:w="1090"/>
      </w:tblGrid>
      <w:tr w:rsidR="00A359B8" w:rsidRPr="002970DE" w:rsidTr="0048121F">
        <w:trPr>
          <w:trHeight w:val="821"/>
        </w:trPr>
        <w:tc>
          <w:tcPr>
            <w:tcW w:w="5373" w:type="dxa"/>
            <w:tcBorders>
              <w:left w:val="nil"/>
            </w:tcBorders>
            <w:vAlign w:val="center"/>
          </w:tcPr>
          <w:p w:rsidR="00A359B8" w:rsidRPr="002970DE" w:rsidRDefault="00A359B8" w:rsidP="0048121F">
            <w:pPr>
              <w:widowControl/>
              <w:jc w:val="center"/>
              <w:rPr>
                <w:rFonts w:ascii="Times New Roman" w:hAnsi="Times New Roman"/>
                <w:b/>
                <w:color w:val="000000"/>
                <w:sz w:val="24"/>
              </w:rPr>
            </w:pPr>
            <w:r w:rsidRPr="002970DE">
              <w:rPr>
                <w:rFonts w:ascii="Times New Roman" w:hAnsi="Times New Roman"/>
                <w:b/>
                <w:color w:val="000000"/>
                <w:sz w:val="24"/>
              </w:rPr>
              <w:t>单位</w:t>
            </w:r>
          </w:p>
        </w:tc>
        <w:tc>
          <w:tcPr>
            <w:tcW w:w="3674" w:type="dxa"/>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接待人次</w:t>
            </w:r>
          </w:p>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（万人次）</w:t>
            </w:r>
          </w:p>
        </w:tc>
        <w:tc>
          <w:tcPr>
            <w:tcW w:w="3462" w:type="dxa"/>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旅游综合收入</w:t>
            </w:r>
          </w:p>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（亿元）</w:t>
            </w:r>
          </w:p>
        </w:tc>
        <w:tc>
          <w:tcPr>
            <w:tcW w:w="1090" w:type="dxa"/>
            <w:tcBorders>
              <w:right w:val="nil"/>
            </w:tcBorders>
            <w:vAlign w:val="center"/>
          </w:tcPr>
          <w:p w:rsidR="00A359B8" w:rsidRPr="002970DE" w:rsidRDefault="00A359B8" w:rsidP="0048121F">
            <w:pPr>
              <w:widowControl/>
              <w:jc w:val="center"/>
              <w:rPr>
                <w:rFonts w:ascii="Times New Roman" w:hAnsi="Times New Roman"/>
                <w:b/>
                <w:color w:val="000000"/>
                <w:sz w:val="24"/>
              </w:rPr>
            </w:pPr>
            <w:r w:rsidRPr="002970DE">
              <w:rPr>
                <w:rFonts w:ascii="Times New Roman" w:hAnsi="Times New Roman"/>
                <w:b/>
                <w:color w:val="000000"/>
                <w:sz w:val="24"/>
              </w:rPr>
              <w:t>备注</w:t>
            </w:r>
          </w:p>
        </w:tc>
      </w:tr>
      <w:tr w:rsidR="00A359B8" w:rsidRPr="002970DE" w:rsidTr="0048121F">
        <w:trPr>
          <w:trHeight w:val="560"/>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秦始皇帝陵博物院</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801</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9.61</w:t>
            </w:r>
          </w:p>
        </w:tc>
        <w:tc>
          <w:tcPr>
            <w:tcW w:w="1090" w:type="dxa"/>
            <w:vMerge w:val="restart"/>
            <w:tcBorders>
              <w:right w:val="nil"/>
            </w:tcBorders>
            <w:vAlign w:val="center"/>
          </w:tcPr>
          <w:p w:rsidR="00A359B8" w:rsidRPr="002970DE" w:rsidRDefault="00A359B8" w:rsidP="0048121F">
            <w:pPr>
              <w:pStyle w:val="WPSPlain"/>
              <w:spacing w:line="450" w:lineRule="atLeast"/>
              <w:jc w:val="center"/>
              <w:textAlignment w:val="center"/>
              <w:rPr>
                <w:color w:val="000000"/>
                <w:sz w:val="24"/>
              </w:rPr>
            </w:pPr>
          </w:p>
        </w:tc>
      </w:tr>
      <w:tr w:rsidR="00A359B8" w:rsidRPr="002970DE" w:rsidTr="0048121F">
        <w:trPr>
          <w:trHeight w:val="530"/>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华清宫</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468</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5.9</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541"/>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临潼区博物馆</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42</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568"/>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骊星索道</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89</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0.6</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540"/>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八大奇迹馆</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18</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0.08</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554"/>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秦陵地宫</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22</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0.1</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652"/>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鸿门宴博物馆</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20</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0.09</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556"/>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扁鹊纪念馆</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44</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0</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689"/>
        </w:trPr>
        <w:tc>
          <w:tcPr>
            <w:tcW w:w="5373" w:type="dxa"/>
            <w:tcBorders>
              <w:left w:val="nil"/>
            </w:tcBorders>
            <w:vAlign w:val="center"/>
          </w:tcPr>
          <w:p w:rsidR="00A359B8" w:rsidRPr="002970DE" w:rsidRDefault="00A359B8" w:rsidP="0048121F">
            <w:pPr>
              <w:widowControl/>
              <w:spacing w:line="400" w:lineRule="exact"/>
              <w:jc w:val="center"/>
              <w:rPr>
                <w:rFonts w:ascii="Times New Roman" w:hAnsi="Times New Roman"/>
                <w:color w:val="000000"/>
                <w:sz w:val="24"/>
              </w:rPr>
            </w:pPr>
            <w:r w:rsidRPr="002970DE">
              <w:rPr>
                <w:rFonts w:ascii="Times New Roman" w:hAnsi="Times New Roman"/>
                <w:color w:val="000000"/>
                <w:sz w:val="24"/>
              </w:rPr>
              <w:t>宾馆、餐饮、购物</w:t>
            </w:r>
            <w:r w:rsidRPr="002970DE">
              <w:rPr>
                <w:rFonts w:ascii="Times New Roman" w:hAnsi="Times New Roman" w:hint="eastAsia"/>
                <w:color w:val="000000"/>
                <w:sz w:val="24"/>
              </w:rPr>
              <w:t>店</w:t>
            </w:r>
            <w:r w:rsidRPr="002970DE">
              <w:rPr>
                <w:rFonts w:ascii="Times New Roman" w:hAnsi="Times New Roman"/>
                <w:color w:val="000000"/>
                <w:sz w:val="24"/>
              </w:rPr>
              <w:t>、旅行社、曲江度假区（大唐华清城、芷阳广场、赛特奥莱</w:t>
            </w:r>
            <w:r w:rsidRPr="002970DE">
              <w:rPr>
                <w:rFonts w:ascii="Times New Roman" w:hAnsi="Times New Roman" w:hint="eastAsia"/>
                <w:color w:val="000000"/>
                <w:sz w:val="24"/>
              </w:rPr>
              <w:t>、</w:t>
            </w:r>
            <w:r w:rsidRPr="002970DE">
              <w:rPr>
                <w:rFonts w:ascii="Times New Roman" w:hAnsi="Times New Roman"/>
                <w:color w:val="000000"/>
                <w:sz w:val="24"/>
              </w:rPr>
              <w:t>贾平凹艺术馆、鹦鹉寺等）</w:t>
            </w:r>
          </w:p>
        </w:tc>
        <w:tc>
          <w:tcPr>
            <w:tcW w:w="3674"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1893</w:t>
            </w:r>
          </w:p>
        </w:tc>
        <w:tc>
          <w:tcPr>
            <w:tcW w:w="3462" w:type="dxa"/>
            <w:vAlign w:val="center"/>
          </w:tcPr>
          <w:p w:rsidR="00A359B8" w:rsidRPr="002970DE" w:rsidRDefault="00A359B8" w:rsidP="0048121F">
            <w:pPr>
              <w:widowControl/>
              <w:jc w:val="center"/>
              <w:textAlignment w:val="center"/>
              <w:rPr>
                <w:rFonts w:ascii="Times New Roman" w:hAnsi="Times New Roman"/>
                <w:color w:val="000000"/>
                <w:sz w:val="24"/>
                <w:lang/>
              </w:rPr>
            </w:pPr>
            <w:r w:rsidRPr="002970DE">
              <w:rPr>
                <w:rFonts w:ascii="Times New Roman" w:hAnsi="Times New Roman"/>
                <w:color w:val="000000"/>
                <w:sz w:val="24"/>
                <w:lang/>
              </w:rPr>
              <w:t>199.7</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608"/>
        </w:trPr>
        <w:tc>
          <w:tcPr>
            <w:tcW w:w="5373" w:type="dxa"/>
            <w:tcBorders>
              <w:left w:val="nil"/>
            </w:tcBorders>
            <w:vAlign w:val="center"/>
          </w:tcPr>
          <w:p w:rsidR="00A359B8" w:rsidRPr="002970DE" w:rsidRDefault="00A359B8" w:rsidP="0048121F">
            <w:pPr>
              <w:widowControl/>
              <w:spacing w:line="400" w:lineRule="exact"/>
              <w:jc w:val="center"/>
              <w:rPr>
                <w:rFonts w:ascii="Times New Roman" w:hAnsi="Times New Roman"/>
                <w:color w:val="000000"/>
                <w:sz w:val="24"/>
              </w:rPr>
            </w:pPr>
            <w:r w:rsidRPr="002970DE">
              <w:rPr>
                <w:rFonts w:ascii="Times New Roman" w:hAnsi="Times New Roman"/>
                <w:color w:val="000000"/>
                <w:sz w:val="24"/>
              </w:rPr>
              <w:t>乡村游（</w:t>
            </w:r>
            <w:r w:rsidRPr="002970DE">
              <w:rPr>
                <w:rFonts w:ascii="Times New Roman" w:hAnsi="Times New Roman" w:hint="eastAsia"/>
                <w:color w:val="000000"/>
                <w:sz w:val="24"/>
              </w:rPr>
              <w:t>休闲游</w:t>
            </w:r>
            <w:r w:rsidRPr="002970DE">
              <w:rPr>
                <w:rFonts w:ascii="Times New Roman" w:hAnsi="Times New Roman"/>
                <w:color w:val="000000"/>
                <w:sz w:val="24"/>
              </w:rPr>
              <w:t>）</w:t>
            </w:r>
          </w:p>
        </w:tc>
        <w:tc>
          <w:tcPr>
            <w:tcW w:w="3674" w:type="dxa"/>
            <w:vAlign w:val="center"/>
          </w:tcPr>
          <w:p w:rsidR="00A359B8" w:rsidRPr="002970DE" w:rsidRDefault="00A359B8" w:rsidP="0048121F">
            <w:pPr>
              <w:pStyle w:val="WPSPlain"/>
              <w:spacing w:line="450" w:lineRule="atLeast"/>
              <w:jc w:val="center"/>
              <w:textAlignment w:val="center"/>
              <w:rPr>
                <w:color w:val="000000"/>
                <w:sz w:val="24"/>
                <w:szCs w:val="24"/>
                <w:lang/>
              </w:rPr>
            </w:pPr>
            <w:r w:rsidRPr="002970DE">
              <w:rPr>
                <w:color w:val="000000"/>
                <w:sz w:val="24"/>
                <w:szCs w:val="24"/>
                <w:lang/>
              </w:rPr>
              <w:t>1433</w:t>
            </w:r>
          </w:p>
        </w:tc>
        <w:tc>
          <w:tcPr>
            <w:tcW w:w="3462" w:type="dxa"/>
            <w:vAlign w:val="center"/>
          </w:tcPr>
          <w:p w:rsidR="00A359B8" w:rsidRPr="002970DE" w:rsidRDefault="00A359B8" w:rsidP="0048121F">
            <w:pPr>
              <w:pStyle w:val="WPSPlain"/>
              <w:spacing w:line="450" w:lineRule="atLeast"/>
              <w:jc w:val="center"/>
              <w:textAlignment w:val="center"/>
              <w:rPr>
                <w:color w:val="000000"/>
                <w:sz w:val="24"/>
                <w:szCs w:val="24"/>
                <w:lang/>
              </w:rPr>
            </w:pPr>
            <w:r w:rsidRPr="002970DE">
              <w:rPr>
                <w:color w:val="000000"/>
                <w:sz w:val="24"/>
                <w:szCs w:val="24"/>
                <w:lang/>
              </w:rPr>
              <w:t>113.92</w:t>
            </w:r>
          </w:p>
        </w:tc>
        <w:tc>
          <w:tcPr>
            <w:tcW w:w="1090" w:type="dxa"/>
            <w:vMerge/>
            <w:tcBorders>
              <w:right w:val="nil"/>
            </w:tcBorders>
            <w:vAlign w:val="center"/>
          </w:tcPr>
          <w:p w:rsidR="00A359B8" w:rsidRPr="002970DE" w:rsidRDefault="00A359B8" w:rsidP="0048121F">
            <w:pPr>
              <w:rPr>
                <w:rFonts w:ascii="Times New Roman" w:hAnsi="Times New Roman"/>
                <w:b/>
                <w:color w:val="000000"/>
                <w:sz w:val="24"/>
              </w:rPr>
            </w:pPr>
          </w:p>
        </w:tc>
      </w:tr>
      <w:tr w:rsidR="00A359B8" w:rsidRPr="002970DE" w:rsidTr="0048121F">
        <w:trPr>
          <w:trHeight w:val="608"/>
        </w:trPr>
        <w:tc>
          <w:tcPr>
            <w:tcW w:w="5373" w:type="dxa"/>
            <w:tcBorders>
              <w:left w:val="nil"/>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合计</w:t>
            </w:r>
          </w:p>
        </w:tc>
        <w:tc>
          <w:tcPr>
            <w:tcW w:w="3674" w:type="dxa"/>
            <w:vAlign w:val="center"/>
          </w:tcPr>
          <w:p w:rsidR="00A359B8" w:rsidRPr="002970DE" w:rsidRDefault="00A359B8" w:rsidP="0048121F">
            <w:pPr>
              <w:pStyle w:val="WPSPlain"/>
              <w:spacing w:line="450" w:lineRule="atLeast"/>
              <w:jc w:val="center"/>
              <w:textAlignment w:val="center"/>
              <w:rPr>
                <w:color w:val="000000"/>
                <w:sz w:val="24"/>
                <w:szCs w:val="24"/>
                <w:lang/>
              </w:rPr>
            </w:pPr>
            <w:r w:rsidRPr="002970DE">
              <w:rPr>
                <w:color w:val="000000"/>
                <w:sz w:val="24"/>
                <w:szCs w:val="24"/>
                <w:lang/>
              </w:rPr>
              <w:t>4800</w:t>
            </w:r>
          </w:p>
        </w:tc>
        <w:tc>
          <w:tcPr>
            <w:tcW w:w="3462" w:type="dxa"/>
            <w:vAlign w:val="center"/>
          </w:tcPr>
          <w:p w:rsidR="00A359B8" w:rsidRPr="002970DE" w:rsidRDefault="00A359B8" w:rsidP="0048121F">
            <w:pPr>
              <w:pStyle w:val="WPSPlain"/>
              <w:spacing w:line="450" w:lineRule="atLeast"/>
              <w:jc w:val="center"/>
              <w:textAlignment w:val="center"/>
              <w:rPr>
                <w:color w:val="000000"/>
                <w:sz w:val="24"/>
                <w:szCs w:val="24"/>
                <w:lang/>
              </w:rPr>
            </w:pPr>
            <w:r w:rsidRPr="002970DE">
              <w:rPr>
                <w:color w:val="000000"/>
                <w:sz w:val="24"/>
                <w:szCs w:val="24"/>
                <w:lang/>
              </w:rPr>
              <w:t>330</w:t>
            </w:r>
          </w:p>
        </w:tc>
        <w:tc>
          <w:tcPr>
            <w:tcW w:w="1090" w:type="dxa"/>
            <w:tcBorders>
              <w:right w:val="nil"/>
            </w:tcBorders>
            <w:vAlign w:val="center"/>
          </w:tcPr>
          <w:p w:rsidR="00A359B8" w:rsidRPr="002970DE" w:rsidRDefault="00A359B8" w:rsidP="0048121F">
            <w:pPr>
              <w:rPr>
                <w:rFonts w:ascii="Times New Roman" w:hAnsi="Times New Roman"/>
                <w:b/>
                <w:color w:val="000000"/>
                <w:sz w:val="24"/>
              </w:rPr>
            </w:pPr>
          </w:p>
        </w:tc>
      </w:tr>
    </w:tbl>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方正小标宋简体" w:hAnsi="Times New Roman"/>
          <w:color w:val="000000"/>
          <w:sz w:val="36"/>
          <w:szCs w:val="36"/>
        </w:rPr>
        <w:br w:type="page"/>
      </w:r>
      <w:r w:rsidRPr="002970DE">
        <w:rPr>
          <w:rFonts w:ascii="Times New Roman" w:eastAsia="黑体" w:hAnsi="Times New Roman" w:hint="eastAsia"/>
          <w:color w:val="000000"/>
          <w:sz w:val="36"/>
          <w:szCs w:val="36"/>
        </w:rPr>
        <w:lastRenderedPageBreak/>
        <w:t>十一</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年固定资产投资目标任务（部门）分解表</w:t>
      </w:r>
    </w:p>
    <w:p w:rsidR="00A359B8" w:rsidRPr="002970DE" w:rsidRDefault="00A359B8" w:rsidP="00A359B8">
      <w:pPr>
        <w:jc w:val="center"/>
        <w:rPr>
          <w:rFonts w:ascii="Times New Roman" w:eastAsia="方正小标宋简体" w:hAnsi="Times New Roman"/>
          <w:color w:val="000000"/>
          <w:sz w:val="36"/>
          <w:szCs w:val="36"/>
        </w:rPr>
      </w:pPr>
      <w:r w:rsidRPr="002970DE">
        <w:rPr>
          <w:rFonts w:ascii="Times New Roman" w:eastAsia="方正小标宋简体" w:hAnsi="Times New Roman"/>
          <w:color w:val="000000"/>
          <w:sz w:val="36"/>
          <w:szCs w:val="36"/>
        </w:rPr>
        <w:t xml:space="preserve">                                                               </w:t>
      </w:r>
      <w:r w:rsidRPr="002970DE">
        <w:rPr>
          <w:rFonts w:ascii="Times New Roman" w:hAnsi="Times New Roman"/>
          <w:color w:val="000000"/>
          <w:sz w:val="24"/>
        </w:rPr>
        <w:t>单位：万元</w:t>
      </w:r>
    </w:p>
    <w:tbl>
      <w:tblPr>
        <w:tblW w:w="0" w:type="auto"/>
        <w:jc w:val="center"/>
        <w:tblInd w:w="84" w:type="dxa"/>
        <w:tblLayout w:type="fixed"/>
        <w:tblLook w:val="0000"/>
      </w:tblPr>
      <w:tblGrid>
        <w:gridCol w:w="3051"/>
        <w:gridCol w:w="3375"/>
        <w:gridCol w:w="288"/>
        <w:gridCol w:w="2987"/>
        <w:gridCol w:w="3135"/>
      </w:tblGrid>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单位名称</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目标任务</w:t>
            </w:r>
          </w:p>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（绝对值）</w:t>
            </w:r>
          </w:p>
        </w:tc>
        <w:tc>
          <w:tcPr>
            <w:tcW w:w="288" w:type="dxa"/>
            <w:vMerge w:val="restart"/>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400" w:lineRule="exact"/>
              <w:jc w:val="center"/>
              <w:rPr>
                <w:rFonts w:ascii="Times New Roman" w:hAnsi="Times New Roman"/>
                <w:b/>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单位名称</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目标任务</w:t>
            </w:r>
          </w:p>
          <w:p w:rsidR="00A359B8" w:rsidRPr="002970DE" w:rsidRDefault="00A359B8" w:rsidP="0048121F">
            <w:pPr>
              <w:widowControl/>
              <w:spacing w:line="400" w:lineRule="exact"/>
              <w:jc w:val="center"/>
              <w:rPr>
                <w:rFonts w:ascii="Times New Roman" w:hAnsi="Times New Roman"/>
                <w:b/>
                <w:color w:val="000000"/>
                <w:sz w:val="24"/>
              </w:rPr>
            </w:pPr>
            <w:r w:rsidRPr="002970DE">
              <w:rPr>
                <w:rFonts w:ascii="Times New Roman" w:hAnsi="Times New Roman"/>
                <w:b/>
                <w:color w:val="000000"/>
                <w:sz w:val="24"/>
              </w:rPr>
              <w:t>（绝对值）</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交通运输局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50000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260" w:lineRule="exact"/>
              <w:jc w:val="center"/>
              <w:rPr>
                <w:rFonts w:ascii="Times New Roman" w:hAnsi="Times New Roman"/>
                <w:color w:val="000000"/>
                <w:sz w:val="24"/>
              </w:rPr>
            </w:pPr>
            <w:r w:rsidRPr="002970DE">
              <w:rPr>
                <w:rFonts w:ascii="Times New Roman" w:hAnsi="Times New Roman"/>
                <w:color w:val="000000"/>
                <w:sz w:val="24"/>
              </w:rPr>
              <w:t>旅游商贸开发区管委会</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70000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住建局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170000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临潼</w:t>
            </w:r>
            <w:r w:rsidRPr="002970DE">
              <w:rPr>
                <w:rFonts w:ascii="Times New Roman" w:hAnsi="Times New Roman"/>
                <w:color w:val="000000"/>
                <w:sz w:val="24"/>
                <w:lang w:val="zh-CN"/>
              </w:rPr>
              <w:t>现代工业新城管委会</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340000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水务局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35000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260" w:lineRule="exact"/>
              <w:jc w:val="center"/>
              <w:rPr>
                <w:rFonts w:ascii="Times New Roman" w:hAnsi="Times New Roman"/>
                <w:color w:val="000000"/>
                <w:sz w:val="24"/>
              </w:rPr>
            </w:pPr>
            <w:r w:rsidRPr="002970DE">
              <w:rPr>
                <w:rFonts w:ascii="Times New Roman" w:hAnsi="Times New Roman"/>
                <w:color w:val="000000"/>
                <w:sz w:val="24"/>
              </w:rPr>
              <w:t>新区管委会</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250000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农业农村局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15000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现代物流区管委会</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5600</w:t>
            </w:r>
            <w:r>
              <w:rPr>
                <w:rFonts w:ascii="Times New Roman" w:hAnsi="Times New Roman"/>
                <w:color w:val="000000"/>
                <w:szCs w:val="21"/>
              </w:rPr>
              <w:t>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民政局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3000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城建集团</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80000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文化旅游局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10000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秦文化旅游区管委会</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30000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城市管理局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16000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工业集团</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6000</w:t>
            </w:r>
          </w:p>
        </w:tc>
      </w:tr>
      <w:tr w:rsidR="00A359B8" w:rsidRPr="002970DE" w:rsidTr="0048121F">
        <w:trPr>
          <w:trHeight w:hRule="exact" w:val="445"/>
          <w:jc w:val="center"/>
        </w:trPr>
        <w:tc>
          <w:tcPr>
            <w:tcW w:w="3051"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教育局</w:t>
            </w:r>
          </w:p>
        </w:tc>
        <w:tc>
          <w:tcPr>
            <w:tcW w:w="3375" w:type="dxa"/>
            <w:tcBorders>
              <w:top w:val="single" w:sz="4" w:space="0" w:color="auto"/>
              <w:left w:val="nil"/>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rPr>
            </w:pPr>
            <w:r w:rsidRPr="002970DE">
              <w:rPr>
                <w:rFonts w:ascii="Times New Roman" w:hAnsi="Times New Roman"/>
                <w:color w:val="000000"/>
                <w:szCs w:val="21"/>
              </w:rPr>
              <w:t>16000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秦汉大道公司</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10000</w:t>
            </w:r>
          </w:p>
        </w:tc>
      </w:tr>
      <w:tr w:rsidR="00A359B8" w:rsidRPr="002970DE" w:rsidTr="0048121F">
        <w:trPr>
          <w:trHeight w:hRule="exact" w:val="495"/>
          <w:jc w:val="center"/>
        </w:trPr>
        <w:tc>
          <w:tcPr>
            <w:tcW w:w="3051" w:type="dxa"/>
            <w:tcBorders>
              <w:top w:val="single" w:sz="4" w:space="0" w:color="auto"/>
              <w:left w:val="nil"/>
              <w:bottom w:val="single" w:sz="4" w:space="0" w:color="auto"/>
              <w:right w:val="single" w:sz="4" w:space="0" w:color="000000"/>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城改办</w:t>
            </w:r>
          </w:p>
        </w:tc>
        <w:tc>
          <w:tcPr>
            <w:tcW w:w="337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10000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hint="eastAsia"/>
                <w:color w:val="000000"/>
                <w:sz w:val="24"/>
              </w:rPr>
            </w:pPr>
            <w:r w:rsidRPr="002970DE">
              <w:rPr>
                <w:rFonts w:ascii="Times New Roman" w:hAnsi="Times New Roman" w:hint="eastAsia"/>
                <w:color w:val="000000"/>
                <w:sz w:val="24"/>
              </w:rPr>
              <w:t>机关事务</w:t>
            </w:r>
            <w:r w:rsidRPr="002970DE">
              <w:rPr>
                <w:rFonts w:ascii="Times New Roman" w:hAnsi="Times New Roman"/>
                <w:color w:val="000000"/>
                <w:sz w:val="24"/>
              </w:rPr>
              <w:t>中心</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1000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000000"/>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城投集团</w:t>
            </w:r>
          </w:p>
        </w:tc>
        <w:tc>
          <w:tcPr>
            <w:tcW w:w="337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rPr>
            </w:pPr>
            <w:r w:rsidRPr="002970DE">
              <w:rPr>
                <w:rFonts w:ascii="Times New Roman" w:hAnsi="Times New Roman"/>
                <w:color w:val="000000"/>
                <w:szCs w:val="21"/>
              </w:rPr>
              <w:t>5000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ascii="Times New Roman" w:hAnsi="Times New Roman" w:hint="eastAsia"/>
                <w:color w:val="000000"/>
                <w:sz w:val="24"/>
              </w:rPr>
            </w:pPr>
            <w:r w:rsidRPr="002970DE">
              <w:rPr>
                <w:rFonts w:ascii="Times New Roman" w:hAnsi="Times New Roman" w:hint="eastAsia"/>
                <w:color w:val="000000"/>
                <w:sz w:val="24"/>
              </w:rPr>
              <w:t>秦保</w:t>
            </w:r>
            <w:r w:rsidRPr="002970DE">
              <w:rPr>
                <w:rFonts w:ascii="Times New Roman" w:hAnsi="Times New Roman"/>
                <w:color w:val="000000"/>
                <w:sz w:val="24"/>
              </w:rPr>
              <w:t>局</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rPr>
            </w:pPr>
            <w:r w:rsidRPr="002970DE">
              <w:rPr>
                <w:rFonts w:ascii="Times New Roman" w:hAnsi="Times New Roman" w:hint="eastAsia"/>
                <w:color w:val="000000"/>
              </w:rPr>
              <w:t>4500</w:t>
            </w:r>
          </w:p>
        </w:tc>
      </w:tr>
      <w:tr w:rsidR="00A359B8" w:rsidRPr="002970DE" w:rsidTr="0048121F">
        <w:trPr>
          <w:trHeight w:hRule="exact" w:val="510"/>
          <w:jc w:val="center"/>
        </w:trPr>
        <w:tc>
          <w:tcPr>
            <w:tcW w:w="3051" w:type="dxa"/>
            <w:tcBorders>
              <w:top w:val="single" w:sz="4" w:space="0" w:color="auto"/>
              <w:left w:val="nil"/>
              <w:bottom w:val="single" w:sz="4" w:space="0" w:color="auto"/>
              <w:right w:val="single" w:sz="4" w:space="0" w:color="000000"/>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卫</w:t>
            </w:r>
            <w:r>
              <w:rPr>
                <w:rFonts w:ascii="Times New Roman" w:hAnsi="Times New Roman"/>
                <w:color w:val="000000"/>
                <w:sz w:val="24"/>
              </w:rPr>
              <w:t>健</w:t>
            </w:r>
            <w:r w:rsidRPr="002970DE">
              <w:rPr>
                <w:rFonts w:ascii="Times New Roman" w:hAnsi="Times New Roman"/>
                <w:color w:val="000000"/>
                <w:sz w:val="24"/>
              </w:rPr>
              <w:t>局</w:t>
            </w:r>
          </w:p>
        </w:tc>
        <w:tc>
          <w:tcPr>
            <w:tcW w:w="3375"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Cs w:val="21"/>
              </w:rPr>
              <w:t>8000</w:t>
            </w:r>
          </w:p>
        </w:tc>
        <w:tc>
          <w:tcPr>
            <w:tcW w:w="288" w:type="dxa"/>
            <w:vMerge/>
            <w:tcBorders>
              <w:top w:val="single" w:sz="4" w:space="0" w:color="auto"/>
              <w:left w:val="nil"/>
              <w:bottom w:val="single" w:sz="4" w:space="0" w:color="auto"/>
              <w:right w:val="single" w:sz="4" w:space="0" w:color="auto"/>
            </w:tcBorders>
            <w:vAlign w:val="center"/>
          </w:tcPr>
          <w:p w:rsidR="00A359B8" w:rsidRPr="002970DE" w:rsidRDefault="00A359B8" w:rsidP="0048121F">
            <w:pPr>
              <w:widowControl/>
              <w:jc w:val="left"/>
              <w:rPr>
                <w:rFonts w:ascii="Times New Roman" w:hAnsi="Times New Roman"/>
                <w:color w:val="000000"/>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hint="eastAsia"/>
                <w:color w:val="000000"/>
                <w:sz w:val="24"/>
              </w:rPr>
              <w:t>扶贫办</w:t>
            </w:r>
          </w:p>
        </w:tc>
        <w:tc>
          <w:tcPr>
            <w:tcW w:w="3135" w:type="dxa"/>
            <w:tcBorders>
              <w:top w:val="single" w:sz="4" w:space="0" w:color="auto"/>
              <w:left w:val="single" w:sz="4" w:space="0" w:color="auto"/>
              <w:bottom w:val="single" w:sz="4" w:space="0" w:color="auto"/>
              <w:right w:val="nil"/>
            </w:tcBorders>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w:t>
            </w:r>
          </w:p>
        </w:tc>
      </w:tr>
      <w:tr w:rsidR="00A359B8" w:rsidRPr="008A18B5" w:rsidTr="0048121F">
        <w:trPr>
          <w:trHeight w:hRule="exact" w:val="510"/>
          <w:jc w:val="center"/>
        </w:trPr>
        <w:tc>
          <w:tcPr>
            <w:tcW w:w="3051" w:type="dxa"/>
            <w:tcBorders>
              <w:top w:val="single" w:sz="4" w:space="0" w:color="auto"/>
              <w:bottom w:val="single" w:sz="4" w:space="0" w:color="auto"/>
              <w:right w:val="single" w:sz="4" w:space="0" w:color="auto"/>
            </w:tcBorders>
            <w:vAlign w:val="center"/>
          </w:tcPr>
          <w:p w:rsidR="00A359B8" w:rsidRPr="00187324" w:rsidRDefault="00A359B8" w:rsidP="0048121F">
            <w:pPr>
              <w:widowControl/>
              <w:jc w:val="center"/>
              <w:rPr>
                <w:rFonts w:ascii="Times New Roman" w:hAnsi="Times New Roman"/>
                <w:color w:val="000000"/>
                <w:sz w:val="24"/>
              </w:rPr>
            </w:pPr>
            <w:r w:rsidRPr="00187324">
              <w:rPr>
                <w:rFonts w:ascii="Times New Roman" w:hAnsi="Times New Roman"/>
                <w:color w:val="000000"/>
                <w:sz w:val="24"/>
              </w:rPr>
              <w:t>供电分公司</w:t>
            </w:r>
          </w:p>
        </w:tc>
        <w:tc>
          <w:tcPr>
            <w:tcW w:w="3375" w:type="dxa"/>
            <w:tcBorders>
              <w:top w:val="single" w:sz="4" w:space="0" w:color="auto"/>
              <w:left w:val="single" w:sz="4" w:space="0" w:color="auto"/>
              <w:bottom w:val="single" w:sz="4" w:space="0" w:color="auto"/>
              <w:right w:val="single" w:sz="4" w:space="0" w:color="auto"/>
            </w:tcBorders>
            <w:vAlign w:val="center"/>
          </w:tcPr>
          <w:p w:rsidR="00A359B8" w:rsidRPr="00187324" w:rsidRDefault="00A359B8" w:rsidP="0048121F">
            <w:pPr>
              <w:jc w:val="center"/>
              <w:rPr>
                <w:rFonts w:ascii="Times New Roman" w:hAnsi="Times New Roman"/>
                <w:color w:val="000000"/>
                <w:sz w:val="24"/>
              </w:rPr>
            </w:pPr>
            <w:r w:rsidRPr="00187324">
              <w:rPr>
                <w:rFonts w:ascii="Times New Roman" w:hAnsi="Times New Roman" w:hint="eastAsia"/>
                <w:color w:val="000000"/>
                <w:sz w:val="24"/>
              </w:rPr>
              <w:t>20000</w:t>
            </w:r>
          </w:p>
        </w:tc>
        <w:tc>
          <w:tcPr>
            <w:tcW w:w="288" w:type="dxa"/>
            <w:tcBorders>
              <w:top w:val="single" w:sz="4" w:space="0" w:color="auto"/>
              <w:left w:val="single" w:sz="4" w:space="0" w:color="auto"/>
              <w:bottom w:val="single" w:sz="4" w:space="0" w:color="auto"/>
              <w:right w:val="single" w:sz="4" w:space="0" w:color="auto"/>
            </w:tcBorders>
            <w:vAlign w:val="center"/>
          </w:tcPr>
          <w:p w:rsidR="00A359B8" w:rsidRPr="00187324" w:rsidRDefault="00A359B8" w:rsidP="0048121F">
            <w:pPr>
              <w:widowControl/>
              <w:jc w:val="left"/>
              <w:rPr>
                <w:rFonts w:ascii="Times New Roman" w:hAnsi="Times New Roman"/>
                <w:color w:val="000000"/>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A359B8" w:rsidRPr="00187324" w:rsidRDefault="00A359B8" w:rsidP="0048121F">
            <w:pPr>
              <w:widowControl/>
              <w:jc w:val="center"/>
              <w:rPr>
                <w:rFonts w:ascii="Times New Roman" w:hAnsi="Times New Roman" w:hint="eastAsia"/>
                <w:color w:val="000000"/>
                <w:sz w:val="24"/>
              </w:rPr>
            </w:pPr>
            <w:r w:rsidRPr="00187324">
              <w:rPr>
                <w:rFonts w:ascii="Times New Roman" w:hAnsi="Times New Roman" w:hint="eastAsia"/>
                <w:color w:val="000000"/>
                <w:sz w:val="24"/>
              </w:rPr>
              <w:t>度假区</w:t>
            </w:r>
            <w:r w:rsidRPr="00187324">
              <w:rPr>
                <w:rFonts w:ascii="Times New Roman" w:hAnsi="Times New Roman"/>
                <w:color w:val="000000"/>
                <w:sz w:val="24"/>
              </w:rPr>
              <w:t>发展服务中心</w:t>
            </w:r>
          </w:p>
        </w:tc>
        <w:tc>
          <w:tcPr>
            <w:tcW w:w="3135" w:type="dxa"/>
            <w:tcBorders>
              <w:top w:val="single" w:sz="4" w:space="0" w:color="auto"/>
              <w:left w:val="single" w:sz="4" w:space="0" w:color="auto"/>
              <w:bottom w:val="single" w:sz="4" w:space="0" w:color="auto"/>
              <w:right w:val="nil"/>
            </w:tcBorders>
            <w:vAlign w:val="center"/>
          </w:tcPr>
          <w:p w:rsidR="00A359B8" w:rsidRPr="00187324" w:rsidRDefault="00A359B8" w:rsidP="0048121F">
            <w:pPr>
              <w:jc w:val="center"/>
              <w:rPr>
                <w:rFonts w:ascii="Times New Roman" w:hAnsi="Times New Roman"/>
                <w:color w:val="000000"/>
                <w:szCs w:val="21"/>
              </w:rPr>
            </w:pPr>
            <w:r w:rsidRPr="00187324">
              <w:rPr>
                <w:rFonts w:ascii="Times New Roman" w:hAnsi="Times New Roman" w:hint="eastAsia"/>
                <w:color w:val="000000"/>
                <w:szCs w:val="21"/>
              </w:rPr>
              <w:t>350000</w:t>
            </w:r>
          </w:p>
        </w:tc>
      </w:tr>
    </w:tbl>
    <w:p w:rsidR="00A359B8" w:rsidRPr="00187324" w:rsidRDefault="00A359B8" w:rsidP="00A359B8">
      <w:pPr>
        <w:ind w:firstLineChars="200" w:firstLine="472"/>
        <w:rPr>
          <w:rFonts w:ascii="Times New Roman" w:hAnsi="Times New Roman"/>
          <w:color w:val="000000"/>
          <w:sz w:val="24"/>
        </w:rPr>
      </w:pPr>
      <w:r w:rsidRPr="00187324">
        <w:rPr>
          <w:rFonts w:ascii="Times New Roman" w:hAnsi="Times New Roman" w:hint="eastAsia"/>
          <w:color w:val="000000"/>
          <w:sz w:val="24"/>
        </w:rPr>
        <w:t>备注：</w:t>
      </w:r>
      <w:r w:rsidRPr="00187324">
        <w:rPr>
          <w:rFonts w:ascii="Times New Roman" w:hAnsi="Times New Roman" w:hint="eastAsia"/>
          <w:color w:val="000000"/>
          <w:sz w:val="24"/>
        </w:rPr>
        <w:t>2020</w:t>
      </w:r>
      <w:r w:rsidRPr="00187324">
        <w:rPr>
          <w:rFonts w:ascii="Times New Roman" w:hAnsi="Times New Roman" w:hint="eastAsia"/>
          <w:color w:val="000000"/>
          <w:sz w:val="24"/>
        </w:rPr>
        <w:t>年全区固定资产投资目标任务为</w:t>
      </w:r>
      <w:r w:rsidRPr="00187324">
        <w:rPr>
          <w:rFonts w:ascii="Times New Roman" w:hAnsi="Times New Roman" w:hint="eastAsia"/>
          <w:color w:val="000000"/>
          <w:sz w:val="24"/>
        </w:rPr>
        <w:t>136.6</w:t>
      </w:r>
      <w:r w:rsidRPr="00187324">
        <w:rPr>
          <w:rFonts w:ascii="Times New Roman" w:hAnsi="Times New Roman" w:hint="eastAsia"/>
          <w:color w:val="000000"/>
          <w:sz w:val="24"/>
        </w:rPr>
        <w:t>亿元，不含供电分公司和度假区发展服务中心。</w:t>
      </w:r>
      <w:r w:rsidRPr="00187324">
        <w:rPr>
          <w:rFonts w:ascii="Times New Roman" w:hAnsi="Times New Roman" w:hint="eastAsia"/>
          <w:color w:val="000000"/>
          <w:sz w:val="24"/>
        </w:rPr>
        <w:t xml:space="preserve">  </w:t>
      </w: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十一</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年固定资产投资目标任务（街办）分解表</w:t>
      </w:r>
    </w:p>
    <w:p w:rsidR="00A359B8" w:rsidRPr="002970DE" w:rsidRDefault="00A359B8" w:rsidP="00A359B8">
      <w:pPr>
        <w:widowControl/>
        <w:tabs>
          <w:tab w:val="left" w:pos="6330"/>
        </w:tabs>
        <w:jc w:val="right"/>
        <w:rPr>
          <w:rFonts w:ascii="Times New Roman" w:hAnsi="Times New Roman"/>
          <w:color w:val="000000"/>
          <w:sz w:val="24"/>
        </w:rPr>
      </w:pPr>
      <w:r w:rsidRPr="002970DE">
        <w:rPr>
          <w:rFonts w:ascii="Times New Roman" w:hAnsi="Times New Roman"/>
          <w:color w:val="000000"/>
          <w:sz w:val="24"/>
        </w:rPr>
        <w:t>单位：万元</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3050"/>
        <w:gridCol w:w="3425"/>
        <w:gridCol w:w="250"/>
        <w:gridCol w:w="2425"/>
        <w:gridCol w:w="3591"/>
      </w:tblGrid>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单位名称</w:t>
            </w:r>
          </w:p>
        </w:tc>
        <w:tc>
          <w:tcPr>
            <w:tcW w:w="3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目标任务（绝对值）</w:t>
            </w:r>
          </w:p>
        </w:tc>
        <w:tc>
          <w:tcPr>
            <w:tcW w:w="250" w:type="dxa"/>
            <w:vMerge w:val="restart"/>
          </w:tcPr>
          <w:p w:rsidR="00A359B8" w:rsidRPr="002970DE" w:rsidRDefault="00A359B8" w:rsidP="0048121F">
            <w:pPr>
              <w:widowControl/>
              <w:jc w:val="center"/>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单位名称</w:t>
            </w:r>
          </w:p>
        </w:tc>
        <w:tc>
          <w:tcPr>
            <w:tcW w:w="3591"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b/>
                <w:color w:val="000000"/>
                <w:sz w:val="24"/>
              </w:rPr>
              <w:t>目标任务（绝对值）</w:t>
            </w:r>
          </w:p>
        </w:tc>
      </w:tr>
      <w:tr w:rsidR="00A359B8" w:rsidRPr="002970DE" w:rsidTr="0048121F">
        <w:trPr>
          <w:trHeight w:hRule="exact" w:val="445"/>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骊山街办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何寨街办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r>
      <w:tr w:rsidR="00A359B8" w:rsidRPr="002970DE" w:rsidTr="0048121F">
        <w:trPr>
          <w:trHeight w:hRule="exact" w:val="422"/>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新丰街办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西泉街办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4000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代王街办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7000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新市街办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15000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行者街办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徐杨街办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任留街办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栎阳街办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零口街办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相桥街办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秦陵街办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4000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交口街办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雨金街办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马额街办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油槐街办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3000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铁炉街办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w:t>
            </w:r>
          </w:p>
        </w:tc>
      </w:tr>
      <w:tr w:rsidR="00A359B8" w:rsidRPr="002970DE" w:rsidTr="0048121F">
        <w:trPr>
          <w:trHeight w:hRule="exact" w:val="397"/>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斜口街办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40000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北田街办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2000</w:t>
            </w:r>
          </w:p>
        </w:tc>
      </w:tr>
      <w:tr w:rsidR="00A359B8" w:rsidRPr="002970DE" w:rsidTr="0048121F">
        <w:trPr>
          <w:trHeight w:hRule="exact" w:val="510"/>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小金街办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500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穆寨街办</w:t>
            </w:r>
          </w:p>
        </w:tc>
        <w:tc>
          <w:tcPr>
            <w:tcW w:w="3591"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500</w:t>
            </w:r>
          </w:p>
        </w:tc>
      </w:tr>
      <w:tr w:rsidR="00A359B8" w:rsidRPr="002970DE" w:rsidTr="0048121F">
        <w:trPr>
          <w:trHeight w:hRule="exact" w:val="634"/>
          <w:jc w:val="center"/>
        </w:trPr>
        <w:tc>
          <w:tcPr>
            <w:tcW w:w="3050" w:type="dxa"/>
            <w:vAlign w:val="center"/>
          </w:tcPr>
          <w:p w:rsidR="00A359B8" w:rsidRPr="002970DE" w:rsidRDefault="00A359B8" w:rsidP="0048121F">
            <w:pPr>
              <w:widowControl/>
              <w:jc w:val="center"/>
              <w:rPr>
                <w:rFonts w:ascii="Times New Roman" w:hAnsi="Times New Roman"/>
                <w:color w:val="000000"/>
                <w:sz w:val="24"/>
              </w:rPr>
            </w:pPr>
            <w:r w:rsidRPr="002970DE">
              <w:rPr>
                <w:rFonts w:ascii="Times New Roman" w:hAnsi="Times New Roman"/>
                <w:color w:val="000000"/>
                <w:sz w:val="24"/>
              </w:rPr>
              <w:t>仁宗街办</w:t>
            </w:r>
          </w:p>
        </w:tc>
        <w:tc>
          <w:tcPr>
            <w:tcW w:w="3425" w:type="dxa"/>
            <w:vAlign w:val="center"/>
          </w:tcPr>
          <w:p w:rsidR="00A359B8" w:rsidRPr="002970DE" w:rsidRDefault="00A359B8" w:rsidP="0048121F">
            <w:pPr>
              <w:jc w:val="center"/>
              <w:rPr>
                <w:rFonts w:ascii="Times New Roman" w:hAnsi="Times New Roman"/>
                <w:color w:val="000000"/>
                <w:sz w:val="24"/>
              </w:rPr>
            </w:pPr>
            <w:r w:rsidRPr="002970DE">
              <w:rPr>
                <w:rFonts w:ascii="Times New Roman" w:hAnsi="Times New Roman"/>
                <w:color w:val="000000"/>
                <w:sz w:val="24"/>
              </w:rPr>
              <w:t>500</w:t>
            </w:r>
          </w:p>
        </w:tc>
        <w:tc>
          <w:tcPr>
            <w:tcW w:w="250" w:type="dxa"/>
            <w:vMerge/>
            <w:vAlign w:val="center"/>
          </w:tcPr>
          <w:p w:rsidR="00A359B8" w:rsidRPr="002970DE" w:rsidRDefault="00A359B8" w:rsidP="0048121F">
            <w:pPr>
              <w:widowControl/>
              <w:jc w:val="left"/>
              <w:rPr>
                <w:rFonts w:ascii="Times New Roman" w:hAnsi="Times New Roman"/>
                <w:color w:val="000000"/>
                <w:sz w:val="24"/>
              </w:rPr>
            </w:pPr>
          </w:p>
        </w:tc>
        <w:tc>
          <w:tcPr>
            <w:tcW w:w="2425" w:type="dxa"/>
            <w:vAlign w:val="center"/>
          </w:tcPr>
          <w:p w:rsidR="00A359B8" w:rsidRPr="00D032DF" w:rsidRDefault="00A359B8" w:rsidP="0048121F">
            <w:pPr>
              <w:widowControl/>
              <w:jc w:val="center"/>
              <w:rPr>
                <w:rFonts w:ascii="Times New Roman" w:hAnsi="Times New Roman"/>
                <w:color w:val="FF0000"/>
                <w:sz w:val="24"/>
              </w:rPr>
            </w:pPr>
          </w:p>
        </w:tc>
        <w:tc>
          <w:tcPr>
            <w:tcW w:w="3591" w:type="dxa"/>
            <w:vAlign w:val="center"/>
          </w:tcPr>
          <w:p w:rsidR="00A359B8" w:rsidRPr="00D032DF" w:rsidRDefault="00A359B8" w:rsidP="0048121F">
            <w:pPr>
              <w:jc w:val="center"/>
              <w:rPr>
                <w:rFonts w:ascii="Times New Roman" w:hAnsi="Times New Roman"/>
                <w:color w:val="FF0000"/>
                <w:sz w:val="24"/>
              </w:rPr>
            </w:pPr>
          </w:p>
        </w:tc>
      </w:tr>
    </w:tbl>
    <w:p w:rsidR="00A359B8" w:rsidRDefault="00A359B8" w:rsidP="00A359B8">
      <w:pPr>
        <w:jc w:val="center"/>
        <w:rPr>
          <w:rFonts w:ascii="Times New Roman" w:hAnsi="Times New Roman"/>
          <w:b/>
          <w:color w:val="FF0000"/>
          <w:sz w:val="24"/>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十二</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年招商引资目标任务分解表</w:t>
      </w:r>
    </w:p>
    <w:tbl>
      <w:tblPr>
        <w:tblW w:w="13120" w:type="dxa"/>
        <w:tblInd w:w="113" w:type="dxa"/>
        <w:tblLook w:val="04A0"/>
      </w:tblPr>
      <w:tblGrid>
        <w:gridCol w:w="700"/>
        <w:gridCol w:w="3300"/>
        <w:gridCol w:w="2200"/>
        <w:gridCol w:w="2080"/>
        <w:gridCol w:w="1200"/>
        <w:gridCol w:w="1480"/>
        <w:gridCol w:w="1080"/>
        <w:gridCol w:w="1080"/>
      </w:tblGrid>
      <w:tr w:rsidR="00A359B8" w:rsidRPr="002970DE" w:rsidTr="0048121F">
        <w:trPr>
          <w:trHeight w:val="1757"/>
        </w:trPr>
        <w:tc>
          <w:tcPr>
            <w:tcW w:w="700" w:type="dxa"/>
            <w:tcBorders>
              <w:top w:val="single" w:sz="4" w:space="0" w:color="auto"/>
              <w:bottom w:val="single" w:sz="4" w:space="0" w:color="auto"/>
              <w:right w:val="nil"/>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序号</w:t>
            </w:r>
          </w:p>
        </w:tc>
        <w:tc>
          <w:tcPr>
            <w:tcW w:w="330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A359B8" w:rsidRPr="002970DE" w:rsidRDefault="00A359B8" w:rsidP="0048121F">
            <w:pPr>
              <w:widowControl/>
              <w:jc w:val="left"/>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                指标                               单位</w:t>
            </w:r>
          </w:p>
        </w:tc>
        <w:tc>
          <w:tcPr>
            <w:tcW w:w="22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外资 </w:t>
            </w:r>
            <w:r w:rsidRPr="002970DE">
              <w:rPr>
                <w:rFonts w:ascii="仿宋_GB2312" w:eastAsia="仿宋_GB2312" w:hAnsi="宋体" w:cs="宋体" w:hint="eastAsia"/>
                <w:b/>
                <w:bCs/>
                <w:color w:val="000000"/>
                <w:kern w:val="0"/>
                <w:sz w:val="24"/>
              </w:rPr>
              <w:br/>
              <w:t>投资额（万美元）</w:t>
            </w:r>
          </w:p>
        </w:tc>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内资</w:t>
            </w:r>
            <w:r w:rsidRPr="002970DE">
              <w:rPr>
                <w:rFonts w:ascii="仿宋_GB2312" w:eastAsia="仿宋_GB2312" w:hAnsi="宋体" w:cs="宋体" w:hint="eastAsia"/>
                <w:b/>
                <w:bCs/>
                <w:color w:val="000000"/>
                <w:kern w:val="0"/>
                <w:sz w:val="24"/>
              </w:rPr>
              <w:br/>
              <w:t>投资额（万元）</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w:t>
            </w:r>
            <w:r w:rsidRPr="002970DE">
              <w:rPr>
                <w:rFonts w:ascii="仿宋_GB2312" w:eastAsia="仿宋_GB2312" w:hAnsi="宋体" w:cs="宋体" w:hint="eastAsia"/>
                <w:b/>
                <w:bCs/>
                <w:color w:val="000000"/>
                <w:kern w:val="0"/>
                <w:sz w:val="24"/>
              </w:rPr>
              <w:br/>
              <w:t>外资企业</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新增先进制造业企业</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新引进军民融合项目</w:t>
            </w:r>
          </w:p>
        </w:tc>
        <w:tc>
          <w:tcPr>
            <w:tcW w:w="1080" w:type="dxa"/>
            <w:tcBorders>
              <w:top w:val="single" w:sz="4" w:space="0" w:color="auto"/>
              <w:left w:val="single" w:sz="4" w:space="0" w:color="auto"/>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以</w:t>
            </w:r>
            <w:r w:rsidRPr="002970DE">
              <w:rPr>
                <w:rFonts w:ascii="仿宋_GB2312" w:eastAsia="仿宋_GB2312" w:hAnsi="宋体" w:cs="宋体"/>
                <w:b/>
                <w:bCs/>
                <w:color w:val="000000"/>
                <w:kern w:val="0"/>
                <w:sz w:val="24"/>
              </w:rPr>
              <w:t>商引</w:t>
            </w:r>
            <w:r w:rsidRPr="002970DE">
              <w:rPr>
                <w:rFonts w:ascii="仿宋_GB2312" w:eastAsia="仿宋_GB2312" w:hAnsi="宋体" w:cs="宋体" w:hint="eastAsia"/>
                <w:b/>
                <w:bCs/>
                <w:color w:val="000000"/>
                <w:kern w:val="0"/>
                <w:sz w:val="24"/>
              </w:rPr>
              <w:t>才</w:t>
            </w:r>
            <w:r w:rsidRPr="002970DE">
              <w:rPr>
                <w:rFonts w:ascii="仿宋_GB2312" w:eastAsia="仿宋_GB2312" w:hAnsi="宋体" w:cs="宋体"/>
                <w:b/>
                <w:bCs/>
                <w:color w:val="000000"/>
                <w:kern w:val="0"/>
                <w:sz w:val="24"/>
              </w:rPr>
              <w:t>招引高层次人才</w:t>
            </w:r>
          </w:p>
        </w:tc>
      </w:tr>
      <w:tr w:rsidR="00A359B8" w:rsidRPr="002970DE" w:rsidTr="0048121F">
        <w:trPr>
          <w:trHeight w:val="642"/>
        </w:trPr>
        <w:tc>
          <w:tcPr>
            <w:tcW w:w="700" w:type="dxa"/>
            <w:tcBorders>
              <w:top w:val="single" w:sz="4" w:space="0" w:color="auto"/>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hAnsi="Times New Roman" w:hint="eastAsia"/>
                <w:b/>
                <w:bCs/>
                <w:color w:val="000000"/>
                <w:kern w:val="0"/>
                <w:sz w:val="24"/>
              </w:rPr>
            </w:pPr>
            <w:r w:rsidRPr="002970DE">
              <w:rPr>
                <w:rFonts w:ascii="Times New Roman" w:hAnsi="Times New Roman"/>
                <w:b/>
                <w:bCs/>
                <w:color w:val="000000"/>
                <w:kern w:val="0"/>
                <w:sz w:val="24"/>
              </w:rPr>
              <w:t xml:space="preserve">　</w:t>
            </w:r>
          </w:p>
        </w:tc>
        <w:tc>
          <w:tcPr>
            <w:tcW w:w="33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 xml:space="preserve">　</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任务量</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24"/>
              </w:rPr>
            </w:pPr>
            <w:r w:rsidRPr="002970DE">
              <w:rPr>
                <w:rFonts w:ascii="仿宋_GB2312" w:eastAsia="仿宋_GB2312" w:hAnsi="宋体" w:cs="宋体" w:hint="eastAsia"/>
                <w:color w:val="000000"/>
                <w:kern w:val="0"/>
                <w:sz w:val="24"/>
              </w:rPr>
              <w:t>渭北工业区临潼现代工业组团</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2500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400000</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2</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hint="eastAsia"/>
                <w:color w:val="000000"/>
                <w:kern w:val="0"/>
                <w:sz w:val="24"/>
              </w:rPr>
              <w:t>1</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2</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24"/>
              </w:rPr>
            </w:pPr>
            <w:r w:rsidRPr="002970DE">
              <w:rPr>
                <w:rFonts w:ascii="仿宋_GB2312" w:eastAsia="仿宋_GB2312" w:hAnsi="宋体" w:cs="宋体" w:hint="eastAsia"/>
                <w:color w:val="000000"/>
                <w:kern w:val="0"/>
                <w:sz w:val="24"/>
              </w:rPr>
              <w:t>旅游商贸开发区管委会</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800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70000</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3</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新丰街办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3</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4</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24"/>
              </w:rPr>
            </w:pPr>
            <w:r w:rsidRPr="002970DE">
              <w:rPr>
                <w:rFonts w:ascii="仿宋_GB2312" w:eastAsia="仿宋_GB2312" w:hAnsi="宋体" w:cs="宋体" w:hint="eastAsia"/>
                <w:color w:val="000000"/>
                <w:kern w:val="0"/>
                <w:sz w:val="24"/>
              </w:rPr>
              <w:t>新区管委会</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500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130000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1</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5</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24"/>
              </w:rPr>
            </w:pPr>
            <w:r w:rsidRPr="002970DE">
              <w:rPr>
                <w:rFonts w:ascii="仿宋_GB2312" w:eastAsia="仿宋_GB2312" w:hAnsi="宋体" w:cs="宋体" w:hint="eastAsia"/>
                <w:color w:val="000000"/>
                <w:kern w:val="0"/>
                <w:sz w:val="24"/>
              </w:rPr>
              <w:t>现代物流园区</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500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70000</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6</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秦文化区管委会</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20000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7</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零口街办</w:t>
            </w:r>
            <w:r w:rsidRPr="002970DE">
              <w:rPr>
                <w:rFonts w:ascii="Times New Roman" w:hAnsi="Times New Roman"/>
                <w:color w:val="000000"/>
                <w:kern w:val="0"/>
                <w:sz w:val="24"/>
              </w:rPr>
              <w:t>(</w:t>
            </w:r>
            <w:r w:rsidRPr="002970DE">
              <w:rPr>
                <w:rFonts w:ascii="仿宋_GB2312" w:eastAsia="仿宋_GB2312" w:hAnsi="Times New Roman" w:hint="eastAsia"/>
                <w:color w:val="000000"/>
                <w:kern w:val="0"/>
                <w:sz w:val="24"/>
              </w:rPr>
              <w:t>临渭经济协作区</w:t>
            </w:r>
            <w:r w:rsidRPr="002970DE">
              <w:rPr>
                <w:rFonts w:ascii="Times New Roman" w:hAnsi="Times New Roman"/>
                <w:color w:val="000000"/>
                <w:kern w:val="0"/>
                <w:sz w:val="24"/>
              </w:rPr>
              <w:t>)</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3</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8</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秦汉大道建设有限公司</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45000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bl>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lastRenderedPageBreak/>
        <w:t>十二</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年招商引资目标任务分解表</w:t>
      </w:r>
    </w:p>
    <w:tbl>
      <w:tblPr>
        <w:tblW w:w="13120" w:type="dxa"/>
        <w:tblInd w:w="113" w:type="dxa"/>
        <w:tblLook w:val="04A0"/>
      </w:tblPr>
      <w:tblGrid>
        <w:gridCol w:w="700"/>
        <w:gridCol w:w="3300"/>
        <w:gridCol w:w="2200"/>
        <w:gridCol w:w="2080"/>
        <w:gridCol w:w="1200"/>
        <w:gridCol w:w="1480"/>
        <w:gridCol w:w="1080"/>
        <w:gridCol w:w="1080"/>
      </w:tblGrid>
      <w:tr w:rsidR="00A359B8" w:rsidRPr="002970DE" w:rsidTr="0048121F">
        <w:trPr>
          <w:trHeight w:val="1757"/>
        </w:trPr>
        <w:tc>
          <w:tcPr>
            <w:tcW w:w="700" w:type="dxa"/>
            <w:tcBorders>
              <w:top w:val="single" w:sz="4" w:space="0" w:color="auto"/>
              <w:bottom w:val="single" w:sz="4" w:space="0" w:color="auto"/>
              <w:right w:val="nil"/>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序号</w:t>
            </w:r>
          </w:p>
        </w:tc>
        <w:tc>
          <w:tcPr>
            <w:tcW w:w="330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A359B8" w:rsidRPr="002970DE" w:rsidRDefault="00A359B8" w:rsidP="0048121F">
            <w:pPr>
              <w:widowControl/>
              <w:jc w:val="left"/>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                指标                               单位</w:t>
            </w:r>
          </w:p>
        </w:tc>
        <w:tc>
          <w:tcPr>
            <w:tcW w:w="22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外资 </w:t>
            </w:r>
            <w:r w:rsidRPr="002970DE">
              <w:rPr>
                <w:rFonts w:ascii="仿宋_GB2312" w:eastAsia="仿宋_GB2312" w:hAnsi="宋体" w:cs="宋体" w:hint="eastAsia"/>
                <w:b/>
                <w:bCs/>
                <w:color w:val="000000"/>
                <w:kern w:val="0"/>
                <w:sz w:val="24"/>
              </w:rPr>
              <w:br/>
              <w:t>投资额（万美元）</w:t>
            </w:r>
          </w:p>
        </w:tc>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内资</w:t>
            </w:r>
            <w:r w:rsidRPr="002970DE">
              <w:rPr>
                <w:rFonts w:ascii="仿宋_GB2312" w:eastAsia="仿宋_GB2312" w:hAnsi="宋体" w:cs="宋体" w:hint="eastAsia"/>
                <w:b/>
                <w:bCs/>
                <w:color w:val="000000"/>
                <w:kern w:val="0"/>
                <w:sz w:val="24"/>
              </w:rPr>
              <w:br/>
              <w:t>投资额（万元）</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w:t>
            </w:r>
            <w:r w:rsidRPr="002970DE">
              <w:rPr>
                <w:rFonts w:ascii="仿宋_GB2312" w:eastAsia="仿宋_GB2312" w:hAnsi="宋体" w:cs="宋体" w:hint="eastAsia"/>
                <w:b/>
                <w:bCs/>
                <w:color w:val="000000"/>
                <w:kern w:val="0"/>
                <w:sz w:val="24"/>
              </w:rPr>
              <w:br/>
              <w:t>外资企业</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新增先进制造业企业</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新引进军民融合项目</w:t>
            </w:r>
          </w:p>
        </w:tc>
        <w:tc>
          <w:tcPr>
            <w:tcW w:w="1080" w:type="dxa"/>
            <w:tcBorders>
              <w:top w:val="single" w:sz="4" w:space="0" w:color="auto"/>
              <w:left w:val="single" w:sz="4" w:space="0" w:color="auto"/>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以</w:t>
            </w:r>
            <w:r w:rsidRPr="002970DE">
              <w:rPr>
                <w:rFonts w:ascii="仿宋_GB2312" w:eastAsia="仿宋_GB2312" w:hAnsi="宋体" w:cs="宋体"/>
                <w:b/>
                <w:bCs/>
                <w:color w:val="000000"/>
                <w:kern w:val="0"/>
                <w:sz w:val="24"/>
              </w:rPr>
              <w:t>商引</w:t>
            </w:r>
            <w:r w:rsidRPr="002970DE">
              <w:rPr>
                <w:rFonts w:ascii="仿宋_GB2312" w:eastAsia="仿宋_GB2312" w:hAnsi="宋体" w:cs="宋体" w:hint="eastAsia"/>
                <w:b/>
                <w:bCs/>
                <w:color w:val="000000"/>
                <w:kern w:val="0"/>
                <w:sz w:val="24"/>
              </w:rPr>
              <w:t>才</w:t>
            </w:r>
            <w:r w:rsidRPr="002970DE">
              <w:rPr>
                <w:rFonts w:ascii="仿宋_GB2312" w:eastAsia="仿宋_GB2312" w:hAnsi="宋体" w:cs="宋体"/>
                <w:b/>
                <w:bCs/>
                <w:color w:val="000000"/>
                <w:kern w:val="0"/>
                <w:sz w:val="24"/>
              </w:rPr>
              <w:t>招引高层次人才</w:t>
            </w:r>
          </w:p>
        </w:tc>
      </w:tr>
      <w:tr w:rsidR="00A359B8" w:rsidRPr="002970DE" w:rsidTr="0048121F">
        <w:trPr>
          <w:trHeight w:val="642"/>
        </w:trPr>
        <w:tc>
          <w:tcPr>
            <w:tcW w:w="700" w:type="dxa"/>
            <w:tcBorders>
              <w:top w:val="single" w:sz="4" w:space="0" w:color="auto"/>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hAnsi="Times New Roman" w:hint="eastAsia"/>
                <w:b/>
                <w:bCs/>
                <w:color w:val="000000"/>
                <w:kern w:val="0"/>
                <w:sz w:val="24"/>
              </w:rPr>
            </w:pPr>
            <w:r w:rsidRPr="002970DE">
              <w:rPr>
                <w:rFonts w:ascii="Times New Roman" w:hAnsi="Times New Roman"/>
                <w:b/>
                <w:bCs/>
                <w:color w:val="000000"/>
                <w:kern w:val="0"/>
                <w:sz w:val="24"/>
              </w:rPr>
              <w:t xml:space="preserve">　</w:t>
            </w:r>
          </w:p>
        </w:tc>
        <w:tc>
          <w:tcPr>
            <w:tcW w:w="33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 xml:space="preserve">　</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任务量</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9</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城建集团</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10</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工业集团</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11</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骊山街办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12</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斜口街办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10000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13</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行者街办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14</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秦陵街办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1000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15</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代王街办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16</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新市街办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bl>
    <w:p w:rsidR="00A359B8" w:rsidRPr="002970DE" w:rsidRDefault="00A359B8" w:rsidP="00A359B8">
      <w:pPr>
        <w:jc w:val="center"/>
        <w:rPr>
          <w:rFonts w:ascii="Times New Roman" w:eastAsia="黑体" w:hAnsi="Times New Roman" w:hint="eastAsia"/>
          <w:color w:val="000000"/>
          <w:sz w:val="36"/>
          <w:szCs w:val="36"/>
        </w:rPr>
      </w:pPr>
      <w:r w:rsidRPr="002970DE">
        <w:rPr>
          <w:rFonts w:ascii="Times New Roman" w:eastAsia="黑体" w:hAnsi="Times New Roman" w:hint="eastAsia"/>
          <w:color w:val="000000"/>
          <w:sz w:val="36"/>
          <w:szCs w:val="36"/>
        </w:rPr>
        <w:lastRenderedPageBreak/>
        <w:t>十二</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年招商引资目标任务分解表</w:t>
      </w:r>
    </w:p>
    <w:tbl>
      <w:tblPr>
        <w:tblW w:w="13120" w:type="dxa"/>
        <w:tblInd w:w="113" w:type="dxa"/>
        <w:tblLook w:val="04A0"/>
      </w:tblPr>
      <w:tblGrid>
        <w:gridCol w:w="700"/>
        <w:gridCol w:w="3300"/>
        <w:gridCol w:w="2200"/>
        <w:gridCol w:w="2080"/>
        <w:gridCol w:w="1200"/>
        <w:gridCol w:w="1480"/>
        <w:gridCol w:w="1080"/>
        <w:gridCol w:w="1080"/>
      </w:tblGrid>
      <w:tr w:rsidR="00A359B8" w:rsidRPr="002970DE" w:rsidTr="0048121F">
        <w:trPr>
          <w:trHeight w:val="1757"/>
        </w:trPr>
        <w:tc>
          <w:tcPr>
            <w:tcW w:w="700" w:type="dxa"/>
            <w:tcBorders>
              <w:top w:val="single" w:sz="4" w:space="0" w:color="auto"/>
              <w:bottom w:val="single" w:sz="4" w:space="0" w:color="auto"/>
              <w:right w:val="nil"/>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序号</w:t>
            </w:r>
          </w:p>
        </w:tc>
        <w:tc>
          <w:tcPr>
            <w:tcW w:w="330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A359B8" w:rsidRPr="002970DE" w:rsidRDefault="00A359B8" w:rsidP="0048121F">
            <w:pPr>
              <w:widowControl/>
              <w:jc w:val="left"/>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                指标                               单位</w:t>
            </w:r>
          </w:p>
        </w:tc>
        <w:tc>
          <w:tcPr>
            <w:tcW w:w="22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外资 </w:t>
            </w:r>
            <w:r w:rsidRPr="002970DE">
              <w:rPr>
                <w:rFonts w:ascii="仿宋_GB2312" w:eastAsia="仿宋_GB2312" w:hAnsi="宋体" w:cs="宋体" w:hint="eastAsia"/>
                <w:b/>
                <w:bCs/>
                <w:color w:val="000000"/>
                <w:kern w:val="0"/>
                <w:sz w:val="24"/>
              </w:rPr>
              <w:br/>
              <w:t>投资额（万美元）</w:t>
            </w:r>
          </w:p>
        </w:tc>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内资</w:t>
            </w:r>
            <w:r w:rsidRPr="002970DE">
              <w:rPr>
                <w:rFonts w:ascii="仿宋_GB2312" w:eastAsia="仿宋_GB2312" w:hAnsi="宋体" w:cs="宋体" w:hint="eastAsia"/>
                <w:b/>
                <w:bCs/>
                <w:color w:val="000000"/>
                <w:kern w:val="0"/>
                <w:sz w:val="24"/>
              </w:rPr>
              <w:br/>
              <w:t>投资额（万元）</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w:t>
            </w:r>
            <w:r w:rsidRPr="002970DE">
              <w:rPr>
                <w:rFonts w:ascii="仿宋_GB2312" w:eastAsia="仿宋_GB2312" w:hAnsi="宋体" w:cs="宋体" w:hint="eastAsia"/>
                <w:b/>
                <w:bCs/>
                <w:color w:val="000000"/>
                <w:kern w:val="0"/>
                <w:sz w:val="24"/>
              </w:rPr>
              <w:br/>
              <w:t>外资企业</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新增先进制造业企业</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新引进军民融合项目</w:t>
            </w:r>
          </w:p>
        </w:tc>
        <w:tc>
          <w:tcPr>
            <w:tcW w:w="1080" w:type="dxa"/>
            <w:tcBorders>
              <w:top w:val="single" w:sz="4" w:space="0" w:color="auto"/>
              <w:left w:val="single" w:sz="4" w:space="0" w:color="auto"/>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以</w:t>
            </w:r>
            <w:r w:rsidRPr="002970DE">
              <w:rPr>
                <w:rFonts w:ascii="仿宋_GB2312" w:eastAsia="仿宋_GB2312" w:hAnsi="宋体" w:cs="宋体"/>
                <w:b/>
                <w:bCs/>
                <w:color w:val="000000"/>
                <w:kern w:val="0"/>
                <w:sz w:val="24"/>
              </w:rPr>
              <w:t>商引</w:t>
            </w:r>
            <w:r w:rsidRPr="002970DE">
              <w:rPr>
                <w:rFonts w:ascii="仿宋_GB2312" w:eastAsia="仿宋_GB2312" w:hAnsi="宋体" w:cs="宋体" w:hint="eastAsia"/>
                <w:b/>
                <w:bCs/>
                <w:color w:val="000000"/>
                <w:kern w:val="0"/>
                <w:sz w:val="24"/>
              </w:rPr>
              <w:t>才</w:t>
            </w:r>
            <w:r w:rsidRPr="002970DE">
              <w:rPr>
                <w:rFonts w:ascii="仿宋_GB2312" w:eastAsia="仿宋_GB2312" w:hAnsi="宋体" w:cs="宋体"/>
                <w:b/>
                <w:bCs/>
                <w:color w:val="000000"/>
                <w:kern w:val="0"/>
                <w:sz w:val="24"/>
              </w:rPr>
              <w:t>招引高层次人才</w:t>
            </w:r>
          </w:p>
        </w:tc>
      </w:tr>
      <w:tr w:rsidR="00A359B8" w:rsidRPr="002970DE" w:rsidTr="0048121F">
        <w:trPr>
          <w:trHeight w:val="642"/>
        </w:trPr>
        <w:tc>
          <w:tcPr>
            <w:tcW w:w="700" w:type="dxa"/>
            <w:tcBorders>
              <w:top w:val="single" w:sz="4" w:space="0" w:color="auto"/>
              <w:bottom w:val="single" w:sz="4" w:space="0" w:color="auto"/>
              <w:right w:val="single" w:sz="4" w:space="0" w:color="auto"/>
            </w:tcBorders>
            <w:shd w:val="clear" w:color="auto" w:fill="auto"/>
            <w:noWrap/>
            <w:vAlign w:val="bottom"/>
          </w:tcPr>
          <w:p w:rsidR="00A359B8" w:rsidRPr="002970DE" w:rsidRDefault="00A359B8" w:rsidP="0048121F">
            <w:pPr>
              <w:widowControl/>
              <w:jc w:val="center"/>
              <w:rPr>
                <w:rFonts w:ascii="Times New Roman" w:hAnsi="Times New Roman" w:hint="eastAsia"/>
                <w:b/>
                <w:bCs/>
                <w:color w:val="000000"/>
                <w:kern w:val="0"/>
                <w:sz w:val="24"/>
              </w:rPr>
            </w:pPr>
            <w:r w:rsidRPr="002970DE">
              <w:rPr>
                <w:rFonts w:ascii="Times New Roman" w:hAnsi="Times New Roman"/>
                <w:b/>
                <w:bCs/>
                <w:color w:val="000000"/>
                <w:kern w:val="0"/>
                <w:sz w:val="24"/>
              </w:rPr>
              <w:t xml:space="preserve">　</w:t>
            </w:r>
          </w:p>
        </w:tc>
        <w:tc>
          <w:tcPr>
            <w:tcW w:w="33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 xml:space="preserve">　</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任务量</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任务量</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17</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雨金街办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18</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栎阳街办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19</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西泉街办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20</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北田街办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600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21</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徐杨街办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22</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油槐街办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23</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相桥街办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24</w:t>
            </w:r>
          </w:p>
        </w:tc>
        <w:tc>
          <w:tcPr>
            <w:tcW w:w="33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交口街办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bl>
    <w:p w:rsidR="00A359B8" w:rsidRPr="002970DE" w:rsidRDefault="00A359B8" w:rsidP="00A359B8">
      <w:pPr>
        <w:spacing w:line="400" w:lineRule="exact"/>
        <w:ind w:rightChars="-80" w:right="-165"/>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hint="eastAsia"/>
          <w:color w:val="000000"/>
          <w:sz w:val="36"/>
          <w:szCs w:val="36"/>
        </w:rPr>
        <w:t>十二</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年招商引资目标任务分解表</w:t>
      </w:r>
    </w:p>
    <w:tbl>
      <w:tblPr>
        <w:tblW w:w="13120" w:type="dxa"/>
        <w:tblInd w:w="113" w:type="dxa"/>
        <w:tblLook w:val="04A0"/>
      </w:tblPr>
      <w:tblGrid>
        <w:gridCol w:w="700"/>
        <w:gridCol w:w="3300"/>
        <w:gridCol w:w="2200"/>
        <w:gridCol w:w="2080"/>
        <w:gridCol w:w="1200"/>
        <w:gridCol w:w="1480"/>
        <w:gridCol w:w="1080"/>
        <w:gridCol w:w="1080"/>
      </w:tblGrid>
      <w:tr w:rsidR="00A359B8" w:rsidRPr="002970DE" w:rsidTr="0048121F">
        <w:trPr>
          <w:trHeight w:val="1757"/>
        </w:trPr>
        <w:tc>
          <w:tcPr>
            <w:tcW w:w="700" w:type="dxa"/>
            <w:tcBorders>
              <w:top w:val="single" w:sz="4" w:space="0" w:color="auto"/>
              <w:bottom w:val="single" w:sz="4" w:space="0" w:color="auto"/>
              <w:right w:val="nil"/>
            </w:tcBorders>
            <w:shd w:val="clear" w:color="auto" w:fill="auto"/>
            <w:vAlign w:val="center"/>
          </w:tcPr>
          <w:p w:rsidR="00A359B8" w:rsidRPr="002970DE" w:rsidRDefault="00A359B8" w:rsidP="0048121F">
            <w:pPr>
              <w:widowControl/>
              <w:jc w:val="center"/>
              <w:rPr>
                <w:rFonts w:ascii="仿宋_GB2312" w:eastAsia="仿宋_GB2312" w:hAnsi="宋体" w:cs="宋体"/>
                <w:b/>
                <w:bCs/>
                <w:color w:val="000000"/>
                <w:kern w:val="0"/>
                <w:sz w:val="24"/>
              </w:rPr>
            </w:pPr>
            <w:r w:rsidRPr="002970DE">
              <w:rPr>
                <w:rFonts w:ascii="仿宋_GB2312" w:eastAsia="仿宋_GB2312" w:hAnsi="宋体" w:cs="宋体" w:hint="eastAsia"/>
                <w:b/>
                <w:bCs/>
                <w:color w:val="000000"/>
                <w:kern w:val="0"/>
                <w:sz w:val="24"/>
              </w:rPr>
              <w:t>序号</w:t>
            </w:r>
          </w:p>
        </w:tc>
        <w:tc>
          <w:tcPr>
            <w:tcW w:w="330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left"/>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                指标                               单位</w:t>
            </w:r>
          </w:p>
        </w:tc>
        <w:tc>
          <w:tcPr>
            <w:tcW w:w="22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 xml:space="preserve">外资 </w:t>
            </w:r>
            <w:r w:rsidRPr="002970DE">
              <w:rPr>
                <w:rFonts w:ascii="仿宋_GB2312" w:eastAsia="仿宋_GB2312" w:hAnsi="宋体" w:cs="宋体" w:hint="eastAsia"/>
                <w:b/>
                <w:bCs/>
                <w:color w:val="000000"/>
                <w:kern w:val="0"/>
                <w:sz w:val="24"/>
              </w:rPr>
              <w:br/>
              <w:t>投资额（万美元）</w:t>
            </w:r>
          </w:p>
        </w:tc>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内资</w:t>
            </w:r>
            <w:r w:rsidRPr="002970DE">
              <w:rPr>
                <w:rFonts w:ascii="仿宋_GB2312" w:eastAsia="仿宋_GB2312" w:hAnsi="宋体" w:cs="宋体" w:hint="eastAsia"/>
                <w:b/>
                <w:bCs/>
                <w:color w:val="000000"/>
                <w:kern w:val="0"/>
                <w:sz w:val="24"/>
              </w:rPr>
              <w:br/>
              <w:t>投资额（万元）</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w:t>
            </w:r>
            <w:r w:rsidRPr="002970DE">
              <w:rPr>
                <w:rFonts w:ascii="仿宋_GB2312" w:eastAsia="仿宋_GB2312" w:hAnsi="宋体" w:cs="宋体" w:hint="eastAsia"/>
                <w:b/>
                <w:bCs/>
                <w:color w:val="000000"/>
                <w:kern w:val="0"/>
                <w:sz w:val="24"/>
              </w:rPr>
              <w:br/>
              <w:t>外资企业</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新增先进制造业企业</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新引进军民融合项目</w:t>
            </w:r>
          </w:p>
        </w:tc>
        <w:tc>
          <w:tcPr>
            <w:tcW w:w="1080" w:type="dxa"/>
            <w:tcBorders>
              <w:top w:val="single" w:sz="4" w:space="0" w:color="auto"/>
              <w:left w:val="single" w:sz="4" w:space="0" w:color="auto"/>
              <w:bottom w:val="single" w:sz="4" w:space="0" w:color="auto"/>
            </w:tcBorders>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以</w:t>
            </w:r>
            <w:r w:rsidRPr="002970DE">
              <w:rPr>
                <w:rFonts w:ascii="仿宋_GB2312" w:eastAsia="仿宋_GB2312" w:hAnsi="宋体" w:cs="宋体"/>
                <w:b/>
                <w:bCs/>
                <w:color w:val="000000"/>
                <w:kern w:val="0"/>
                <w:sz w:val="24"/>
              </w:rPr>
              <w:t>商引</w:t>
            </w:r>
            <w:r w:rsidRPr="002970DE">
              <w:rPr>
                <w:rFonts w:ascii="仿宋_GB2312" w:eastAsia="仿宋_GB2312" w:hAnsi="宋体" w:cs="宋体" w:hint="eastAsia"/>
                <w:b/>
                <w:bCs/>
                <w:color w:val="000000"/>
                <w:kern w:val="0"/>
                <w:sz w:val="24"/>
              </w:rPr>
              <w:t>才</w:t>
            </w:r>
            <w:r w:rsidRPr="002970DE">
              <w:rPr>
                <w:rFonts w:ascii="仿宋_GB2312" w:eastAsia="仿宋_GB2312" w:hAnsi="宋体" w:cs="宋体"/>
                <w:b/>
                <w:bCs/>
                <w:color w:val="000000"/>
                <w:kern w:val="0"/>
                <w:sz w:val="24"/>
              </w:rPr>
              <w:t>招引高层次人才</w:t>
            </w: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25</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何寨街办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single" w:sz="4" w:space="0" w:color="auto"/>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26</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马额街办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27</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任留街办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28</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铁炉街办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500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29</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小金街办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30</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穆寨街办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700" w:type="dxa"/>
            <w:tcBorders>
              <w:top w:val="single" w:sz="4" w:space="0" w:color="auto"/>
              <w:bottom w:val="single" w:sz="4" w:space="0" w:color="auto"/>
              <w:right w:val="single" w:sz="4" w:space="0" w:color="auto"/>
            </w:tcBorders>
            <w:shd w:val="clear" w:color="auto" w:fill="auto"/>
            <w:noWrap/>
            <w:vAlign w:val="center"/>
          </w:tcPr>
          <w:p w:rsidR="00A359B8" w:rsidRPr="002970DE" w:rsidRDefault="00A359B8" w:rsidP="0048121F">
            <w:pPr>
              <w:widowControl/>
              <w:jc w:val="center"/>
              <w:rPr>
                <w:rFonts w:ascii="Times New Roman" w:hAnsi="Times New Roman" w:hint="eastAsia"/>
                <w:color w:val="000000"/>
                <w:kern w:val="0"/>
                <w:sz w:val="24"/>
              </w:rPr>
            </w:pPr>
            <w:r w:rsidRPr="002970DE">
              <w:rPr>
                <w:rFonts w:ascii="Times New Roman" w:hAnsi="Times New Roman"/>
                <w:color w:val="000000"/>
                <w:kern w:val="0"/>
                <w:sz w:val="24"/>
              </w:rPr>
              <w:t>31</w:t>
            </w:r>
          </w:p>
        </w:tc>
        <w:tc>
          <w:tcPr>
            <w:tcW w:w="3300" w:type="dxa"/>
            <w:tcBorders>
              <w:top w:val="single" w:sz="4" w:space="0" w:color="auto"/>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仿宋_GB2312" w:eastAsia="仿宋_GB2312" w:hAnsi="Times New Roman" w:hint="eastAsia"/>
                <w:color w:val="000000"/>
                <w:kern w:val="0"/>
                <w:sz w:val="24"/>
              </w:rPr>
              <w:t>仁宗街办</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 xml:space="preserve">　</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color w:val="000000"/>
                <w:kern w:val="0"/>
                <w:sz w:val="24"/>
              </w:rPr>
            </w:pPr>
            <w:r w:rsidRPr="002970DE">
              <w:rPr>
                <w:rFonts w:ascii="Times New Roman" w:hAnsi="Times New Roman"/>
                <w:color w:val="000000"/>
                <w:kern w:val="0"/>
                <w:sz w:val="24"/>
              </w:rPr>
              <w:t>300</w:t>
            </w:r>
          </w:p>
        </w:tc>
        <w:tc>
          <w:tcPr>
            <w:tcW w:w="1200" w:type="dxa"/>
            <w:tcBorders>
              <w:top w:val="nil"/>
              <w:left w:val="nil"/>
              <w:bottom w:val="single" w:sz="4" w:space="0" w:color="auto"/>
              <w:right w:val="single" w:sz="4" w:space="0" w:color="auto"/>
            </w:tcBorders>
            <w:shd w:val="clear" w:color="auto" w:fill="auto"/>
            <w:noWrap/>
            <w:vAlign w:val="center"/>
          </w:tcPr>
          <w:p w:rsidR="00A359B8" w:rsidRPr="002970DE" w:rsidRDefault="00A359B8" w:rsidP="0048121F">
            <w:pPr>
              <w:widowControl/>
              <w:jc w:val="left"/>
              <w:rPr>
                <w:rFonts w:ascii="宋体" w:hAnsi="宋体" w:cs="宋体"/>
                <w:color w:val="000000"/>
                <w:kern w:val="0"/>
                <w:sz w:val="18"/>
                <w:szCs w:val="18"/>
              </w:rPr>
            </w:pPr>
            <w:r w:rsidRPr="002970DE">
              <w:rPr>
                <w:rFonts w:ascii="宋体" w:hAnsi="宋体" w:cs="宋体" w:hint="eastAsia"/>
                <w:color w:val="000000"/>
                <w:kern w:val="0"/>
                <w:sz w:val="18"/>
                <w:szCs w:val="18"/>
              </w:rPr>
              <w:t xml:space="preserve">　</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color w:val="000000"/>
                <w:kern w:val="0"/>
                <w:sz w:val="18"/>
                <w:szCs w:val="18"/>
              </w:rPr>
            </w:pPr>
            <w:r w:rsidRPr="002970DE">
              <w:rPr>
                <w:rFonts w:ascii="仿宋_GB2312" w:eastAsia="仿宋_GB2312" w:hAnsi="宋体" w:cs="宋体" w:hint="eastAsia"/>
                <w:color w:val="000000"/>
                <w:kern w:val="0"/>
                <w:sz w:val="18"/>
                <w:szCs w:val="18"/>
              </w:rPr>
              <w:t xml:space="preserve">　</w:t>
            </w:r>
          </w:p>
        </w:tc>
        <w:tc>
          <w:tcPr>
            <w:tcW w:w="1080" w:type="dxa"/>
            <w:tcBorders>
              <w:top w:val="nil"/>
              <w:left w:val="nil"/>
              <w:bottom w:val="single" w:sz="4" w:space="0" w:color="auto"/>
            </w:tcBorders>
          </w:tcPr>
          <w:p w:rsidR="00A359B8" w:rsidRPr="002970DE" w:rsidRDefault="00A359B8" w:rsidP="0048121F">
            <w:pPr>
              <w:widowControl/>
              <w:jc w:val="center"/>
              <w:rPr>
                <w:rFonts w:ascii="仿宋_GB2312" w:eastAsia="仿宋_GB2312" w:hAnsi="宋体" w:cs="宋体" w:hint="eastAsia"/>
                <w:color w:val="000000"/>
                <w:kern w:val="0"/>
                <w:sz w:val="18"/>
                <w:szCs w:val="18"/>
              </w:rPr>
            </w:pPr>
          </w:p>
        </w:tc>
      </w:tr>
      <w:tr w:rsidR="00A359B8" w:rsidRPr="002970DE" w:rsidTr="0048121F">
        <w:trPr>
          <w:trHeight w:val="540"/>
        </w:trPr>
        <w:tc>
          <w:tcPr>
            <w:tcW w:w="4000" w:type="dxa"/>
            <w:gridSpan w:val="2"/>
            <w:tcBorders>
              <w:top w:val="single" w:sz="4" w:space="0" w:color="auto"/>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仿宋_GB2312" w:eastAsia="仿宋_GB2312" w:hAnsi="宋体" w:cs="宋体" w:hint="eastAsia"/>
                <w:b/>
                <w:bCs/>
                <w:color w:val="000000"/>
                <w:kern w:val="0"/>
                <w:sz w:val="24"/>
              </w:rPr>
            </w:pPr>
            <w:r w:rsidRPr="002970DE">
              <w:rPr>
                <w:rFonts w:ascii="仿宋_GB2312" w:eastAsia="仿宋_GB2312" w:hAnsi="宋体" w:cs="宋体" w:hint="eastAsia"/>
                <w:b/>
                <w:bCs/>
                <w:color w:val="000000"/>
                <w:kern w:val="0"/>
                <w:sz w:val="24"/>
              </w:rPr>
              <w:t>全区合计</w:t>
            </w:r>
          </w:p>
        </w:tc>
        <w:tc>
          <w:tcPr>
            <w:tcW w:w="2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hint="eastAsia"/>
                <w:b/>
                <w:bCs/>
                <w:color w:val="000000"/>
                <w:kern w:val="0"/>
                <w:sz w:val="24"/>
              </w:rPr>
            </w:pPr>
            <w:r w:rsidRPr="002970DE">
              <w:rPr>
                <w:rFonts w:ascii="Times New Roman" w:hAnsi="Times New Roman"/>
                <w:b/>
                <w:bCs/>
                <w:color w:val="000000"/>
                <w:kern w:val="0"/>
                <w:sz w:val="24"/>
              </w:rPr>
              <w:t>4800</w:t>
            </w:r>
          </w:p>
        </w:tc>
        <w:tc>
          <w:tcPr>
            <w:tcW w:w="2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868000</w:t>
            </w:r>
          </w:p>
        </w:tc>
        <w:tc>
          <w:tcPr>
            <w:tcW w:w="120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3</w:t>
            </w:r>
          </w:p>
        </w:tc>
        <w:tc>
          <w:tcPr>
            <w:tcW w:w="14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15</w:t>
            </w:r>
          </w:p>
        </w:tc>
        <w:tc>
          <w:tcPr>
            <w:tcW w:w="1080" w:type="dxa"/>
            <w:tcBorders>
              <w:top w:val="nil"/>
              <w:left w:val="nil"/>
              <w:bottom w:val="single" w:sz="4" w:space="0" w:color="auto"/>
              <w:right w:val="single" w:sz="4" w:space="0" w:color="auto"/>
            </w:tcBorders>
            <w:shd w:val="clear" w:color="auto" w:fill="auto"/>
            <w:vAlign w:val="center"/>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b/>
                <w:bCs/>
                <w:color w:val="000000"/>
                <w:kern w:val="0"/>
                <w:sz w:val="24"/>
              </w:rPr>
              <w:t>2</w:t>
            </w:r>
          </w:p>
        </w:tc>
        <w:tc>
          <w:tcPr>
            <w:tcW w:w="1080" w:type="dxa"/>
            <w:tcBorders>
              <w:top w:val="nil"/>
              <w:left w:val="nil"/>
              <w:bottom w:val="single" w:sz="4" w:space="0" w:color="auto"/>
            </w:tcBorders>
          </w:tcPr>
          <w:p w:rsidR="00A359B8" w:rsidRPr="002970DE" w:rsidRDefault="00A359B8" w:rsidP="0048121F">
            <w:pPr>
              <w:widowControl/>
              <w:jc w:val="center"/>
              <w:rPr>
                <w:rFonts w:ascii="Times New Roman" w:hAnsi="Times New Roman"/>
                <w:b/>
                <w:bCs/>
                <w:color w:val="000000"/>
                <w:kern w:val="0"/>
                <w:sz w:val="24"/>
              </w:rPr>
            </w:pPr>
            <w:r w:rsidRPr="002970DE">
              <w:rPr>
                <w:rFonts w:ascii="Times New Roman" w:hAnsi="Times New Roman" w:hint="eastAsia"/>
                <w:b/>
                <w:bCs/>
                <w:color w:val="000000"/>
                <w:kern w:val="0"/>
                <w:sz w:val="24"/>
              </w:rPr>
              <w:t>2</w:t>
            </w:r>
          </w:p>
        </w:tc>
      </w:tr>
    </w:tbl>
    <w:p w:rsidR="00A359B8" w:rsidRPr="002970DE"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color w:val="000000"/>
          <w:sz w:val="36"/>
          <w:szCs w:val="36"/>
        </w:rPr>
        <w:t>十</w:t>
      </w:r>
      <w:r w:rsidRPr="002970DE">
        <w:rPr>
          <w:rFonts w:ascii="Times New Roman" w:eastAsia="黑体" w:hAnsi="Times New Roman" w:hint="eastAsia"/>
          <w:color w:val="000000"/>
          <w:sz w:val="36"/>
          <w:szCs w:val="36"/>
        </w:rPr>
        <w:t>三</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年城镇新增就业目标任务分解表</w:t>
      </w:r>
    </w:p>
    <w:tbl>
      <w:tblPr>
        <w:tblW w:w="13905" w:type="dxa"/>
        <w:tblInd w:w="93" w:type="dxa"/>
        <w:tblLayout w:type="fixed"/>
        <w:tblLook w:val="0000"/>
      </w:tblPr>
      <w:tblGrid>
        <w:gridCol w:w="2333"/>
        <w:gridCol w:w="2333"/>
        <w:gridCol w:w="2112"/>
        <w:gridCol w:w="292"/>
        <w:gridCol w:w="2333"/>
        <w:gridCol w:w="2333"/>
        <w:gridCol w:w="2169"/>
      </w:tblGrid>
      <w:tr w:rsidR="00A359B8" w:rsidRPr="002970DE" w:rsidTr="0048121F">
        <w:trPr>
          <w:trHeight w:val="523"/>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单位名称</w:t>
            </w:r>
          </w:p>
        </w:tc>
        <w:tc>
          <w:tcPr>
            <w:tcW w:w="2333"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全年目标任务（人）</w:t>
            </w:r>
          </w:p>
        </w:tc>
        <w:tc>
          <w:tcPr>
            <w:tcW w:w="2112"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备注</w:t>
            </w:r>
          </w:p>
        </w:tc>
        <w:tc>
          <w:tcPr>
            <w:tcW w:w="292" w:type="dxa"/>
            <w:vMerge w:val="restart"/>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p>
        </w:tc>
        <w:tc>
          <w:tcPr>
            <w:tcW w:w="2333"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单位名称</w:t>
            </w:r>
          </w:p>
        </w:tc>
        <w:tc>
          <w:tcPr>
            <w:tcW w:w="2333" w:type="dxa"/>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全年目标任务（人）</w:t>
            </w:r>
          </w:p>
        </w:tc>
        <w:tc>
          <w:tcPr>
            <w:tcW w:w="2169" w:type="dxa"/>
            <w:tcBorders>
              <w:top w:val="single" w:sz="4" w:space="0" w:color="auto"/>
              <w:left w:val="single" w:sz="4" w:space="0" w:color="auto"/>
              <w:bottom w:val="single" w:sz="4" w:space="0" w:color="auto"/>
              <w:right w:val="nil"/>
            </w:tcBorders>
            <w:vAlign w:val="center"/>
          </w:tcPr>
          <w:p w:rsidR="00A359B8" w:rsidRPr="002970DE" w:rsidRDefault="00A359B8" w:rsidP="0048121F">
            <w:pPr>
              <w:spacing w:line="400" w:lineRule="exact"/>
              <w:jc w:val="center"/>
              <w:rPr>
                <w:rFonts w:ascii="Times New Roman" w:hAnsi="Times New Roman"/>
                <w:b/>
                <w:color w:val="000000"/>
                <w:sz w:val="24"/>
              </w:rPr>
            </w:pPr>
            <w:r w:rsidRPr="002970DE">
              <w:rPr>
                <w:rFonts w:ascii="Times New Roman" w:hAnsi="Times New Roman"/>
                <w:b/>
                <w:color w:val="000000"/>
                <w:sz w:val="24"/>
              </w:rPr>
              <w:t>备注</w:t>
            </w:r>
          </w:p>
        </w:tc>
      </w:tr>
      <w:tr w:rsidR="00A359B8" w:rsidRPr="002970DE" w:rsidTr="0048121F">
        <w:trPr>
          <w:trHeight w:val="283"/>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骊山街办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2790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徐杨街办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22"/>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秦陵街办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相桥街办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14"/>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行者街办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任留街办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0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斜口街办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何寨街办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29"/>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西泉街办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交口街办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24"/>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代王街办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北田街办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55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新丰街办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350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油槐街办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412"/>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马额街办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铁炉街办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55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零口街办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仁宗街办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40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55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雨金街办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小金街办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40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55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新市街办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230</w:t>
            </w:r>
          </w:p>
        </w:tc>
        <w:tc>
          <w:tcPr>
            <w:tcW w:w="2112"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p>
        </w:tc>
        <w:tc>
          <w:tcPr>
            <w:tcW w:w="2333" w:type="dxa"/>
            <w:tcBorders>
              <w:top w:val="nil"/>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穆寨街办</w:t>
            </w:r>
          </w:p>
        </w:tc>
        <w:tc>
          <w:tcPr>
            <w:tcW w:w="2333" w:type="dxa"/>
            <w:tcBorders>
              <w:top w:val="nil"/>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24"/>
              </w:rPr>
            </w:pPr>
            <w:r w:rsidRPr="002970DE">
              <w:rPr>
                <w:rFonts w:ascii="Times New Roman" w:eastAsia="仿宋_GB2312" w:hAnsi="Times New Roman"/>
                <w:color w:val="000000"/>
                <w:sz w:val="24"/>
              </w:rPr>
              <w:t>40</w:t>
            </w:r>
          </w:p>
        </w:tc>
        <w:tc>
          <w:tcPr>
            <w:tcW w:w="2169" w:type="dxa"/>
            <w:tcBorders>
              <w:top w:val="nil"/>
              <w:left w:val="single" w:sz="4" w:space="0" w:color="auto"/>
              <w:bottom w:val="single" w:sz="4" w:space="0" w:color="auto"/>
              <w:right w:val="nil"/>
            </w:tcBorders>
            <w:vAlign w:val="center"/>
          </w:tcPr>
          <w:p w:rsidR="00A359B8" w:rsidRPr="002970DE" w:rsidRDefault="00A359B8" w:rsidP="0048121F">
            <w:pPr>
              <w:widowControl/>
              <w:spacing w:line="400" w:lineRule="exact"/>
              <w:jc w:val="center"/>
              <w:textAlignment w:val="center"/>
              <w:rPr>
                <w:rFonts w:ascii="Times New Roman" w:eastAsia="仿宋_GB2312" w:hAnsi="Times New Roman"/>
                <w:color w:val="000000"/>
                <w:sz w:val="32"/>
                <w:szCs w:val="32"/>
              </w:rPr>
            </w:pPr>
          </w:p>
        </w:tc>
      </w:tr>
      <w:tr w:rsidR="00A359B8" w:rsidRPr="002970DE" w:rsidTr="0048121F">
        <w:trPr>
          <w:trHeight w:val="558"/>
        </w:trPr>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栎阳街办</w:t>
            </w:r>
          </w:p>
        </w:tc>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widowControl/>
              <w:spacing w:line="400" w:lineRule="exact"/>
              <w:jc w:val="center"/>
              <w:textAlignment w:val="center"/>
              <w:rPr>
                <w:rFonts w:ascii="Times New Roman" w:hAnsi="Times New Roman"/>
                <w:color w:val="000000"/>
                <w:sz w:val="24"/>
              </w:rPr>
            </w:pPr>
            <w:r w:rsidRPr="002970DE">
              <w:rPr>
                <w:rFonts w:ascii="Times New Roman" w:eastAsia="仿宋_GB2312" w:hAnsi="Times New Roman"/>
                <w:color w:val="000000"/>
                <w:sz w:val="24"/>
              </w:rPr>
              <w:t>230</w:t>
            </w:r>
          </w:p>
        </w:tc>
        <w:tc>
          <w:tcPr>
            <w:tcW w:w="2112"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p>
        </w:tc>
        <w:tc>
          <w:tcPr>
            <w:tcW w:w="292" w:type="dxa"/>
            <w:vMerge/>
            <w:tcBorders>
              <w:top w:val="single" w:sz="4" w:space="0" w:color="auto"/>
              <w:left w:val="single" w:sz="4" w:space="0" w:color="auto"/>
              <w:bottom w:val="single" w:sz="4" w:space="0" w:color="auto"/>
              <w:right w:val="single" w:sz="4" w:space="0" w:color="auto"/>
            </w:tcBorders>
            <w:vAlign w:val="center"/>
          </w:tcPr>
          <w:p w:rsidR="00A359B8" w:rsidRPr="002970DE" w:rsidRDefault="00A359B8" w:rsidP="0048121F">
            <w:pPr>
              <w:widowControl/>
              <w:spacing w:line="400" w:lineRule="exact"/>
              <w:jc w:val="left"/>
              <w:rPr>
                <w:rFonts w:ascii="Times New Roman" w:hAnsi="Times New Roman"/>
                <w:color w:val="000000"/>
                <w:sz w:val="24"/>
              </w:rPr>
            </w:pPr>
          </w:p>
        </w:tc>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hAnsi="Times New Roman"/>
                <w:color w:val="000000"/>
                <w:sz w:val="24"/>
              </w:rPr>
              <w:t>合</w:t>
            </w:r>
            <w:r w:rsidRPr="002970DE">
              <w:rPr>
                <w:rFonts w:ascii="Times New Roman" w:hAnsi="Times New Roman"/>
                <w:color w:val="000000"/>
                <w:sz w:val="24"/>
              </w:rPr>
              <w:t xml:space="preserve">  </w:t>
            </w:r>
            <w:r w:rsidRPr="002970DE">
              <w:rPr>
                <w:rFonts w:ascii="Times New Roman" w:hAnsi="Times New Roman"/>
                <w:color w:val="000000"/>
                <w:sz w:val="24"/>
              </w:rPr>
              <w:t>计</w:t>
            </w:r>
          </w:p>
        </w:tc>
        <w:tc>
          <w:tcPr>
            <w:tcW w:w="2333" w:type="dxa"/>
            <w:tcBorders>
              <w:top w:val="single" w:sz="4" w:space="0" w:color="auto"/>
              <w:left w:val="nil"/>
              <w:bottom w:val="single" w:sz="4" w:space="0" w:color="auto"/>
              <w:right w:val="single" w:sz="4" w:space="0" w:color="auto"/>
            </w:tcBorders>
            <w:vAlign w:val="center"/>
          </w:tcPr>
          <w:p w:rsidR="00A359B8" w:rsidRPr="002970DE" w:rsidRDefault="00A359B8" w:rsidP="0048121F">
            <w:pPr>
              <w:spacing w:line="400" w:lineRule="exact"/>
              <w:jc w:val="center"/>
              <w:rPr>
                <w:rFonts w:ascii="Times New Roman" w:hAnsi="Times New Roman"/>
                <w:color w:val="000000"/>
                <w:sz w:val="24"/>
              </w:rPr>
            </w:pPr>
            <w:r w:rsidRPr="002970DE">
              <w:rPr>
                <w:rFonts w:ascii="Times New Roman" w:eastAsia="仿宋_GB2312" w:hAnsi="Times New Roman"/>
                <w:bCs/>
                <w:color w:val="000000"/>
                <w:sz w:val="24"/>
              </w:rPr>
              <w:t>8000</w:t>
            </w:r>
          </w:p>
        </w:tc>
        <w:tc>
          <w:tcPr>
            <w:tcW w:w="2169" w:type="dxa"/>
            <w:tcBorders>
              <w:top w:val="single" w:sz="4" w:space="0" w:color="auto"/>
              <w:left w:val="single" w:sz="4" w:space="0" w:color="auto"/>
              <w:bottom w:val="single" w:sz="4" w:space="0" w:color="auto"/>
              <w:right w:val="nil"/>
            </w:tcBorders>
            <w:vAlign w:val="center"/>
          </w:tcPr>
          <w:p w:rsidR="00A359B8" w:rsidRPr="002970DE" w:rsidRDefault="00A359B8" w:rsidP="0048121F">
            <w:pPr>
              <w:spacing w:line="400" w:lineRule="exact"/>
              <w:jc w:val="center"/>
              <w:rPr>
                <w:rFonts w:ascii="Times New Roman" w:hAnsi="Times New Roman"/>
                <w:color w:val="000000"/>
                <w:szCs w:val="21"/>
              </w:rPr>
            </w:pPr>
          </w:p>
        </w:tc>
      </w:tr>
    </w:tbl>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方正小标宋简体" w:hAnsi="Times New Roman"/>
          <w:color w:val="000000"/>
          <w:sz w:val="36"/>
          <w:szCs w:val="36"/>
        </w:rPr>
      </w:pPr>
      <w:r w:rsidRPr="002970DE">
        <w:rPr>
          <w:rFonts w:ascii="Times New Roman" w:eastAsia="黑体" w:hAnsi="Times New Roman"/>
          <w:color w:val="000000"/>
          <w:sz w:val="36"/>
          <w:szCs w:val="36"/>
        </w:rPr>
        <w:t>十</w:t>
      </w:r>
      <w:r w:rsidRPr="002970DE">
        <w:rPr>
          <w:rFonts w:ascii="Times New Roman" w:eastAsia="黑体" w:hAnsi="Times New Roman" w:hint="eastAsia"/>
          <w:color w:val="000000"/>
          <w:sz w:val="36"/>
          <w:szCs w:val="36"/>
        </w:rPr>
        <w:t>四</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年节能降耗目标任务分解表之一（按行业）</w:t>
      </w:r>
    </w:p>
    <w:p w:rsidR="00A359B8" w:rsidRPr="002970DE" w:rsidRDefault="00A359B8" w:rsidP="00A359B8">
      <w:pPr>
        <w:snapToGrid w:val="0"/>
        <w:spacing w:line="240" w:lineRule="exact"/>
        <w:jc w:val="center"/>
        <w:rPr>
          <w:rFonts w:ascii="Times New Roman" w:eastAsia="仿宋" w:hAnsi="Times New Roman"/>
          <w:color w:val="000000"/>
          <w:sz w:val="36"/>
          <w:szCs w:val="44"/>
        </w:rPr>
      </w:pP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766"/>
        <w:gridCol w:w="1727"/>
        <w:gridCol w:w="7675"/>
        <w:gridCol w:w="2701"/>
      </w:tblGrid>
      <w:tr w:rsidR="00A359B8" w:rsidRPr="002970DE" w:rsidTr="0048121F">
        <w:trPr>
          <w:cantSplit/>
          <w:trHeight w:val="569"/>
          <w:jc w:val="center"/>
        </w:trPr>
        <w:tc>
          <w:tcPr>
            <w:tcW w:w="2493" w:type="dxa"/>
            <w:gridSpan w:val="2"/>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b/>
                <w:color w:val="000000"/>
                <w:kern w:val="0"/>
                <w:sz w:val="24"/>
              </w:rPr>
            </w:pPr>
            <w:r w:rsidRPr="002970DE">
              <w:rPr>
                <w:rFonts w:ascii="Times New Roman" w:hAnsi="Times New Roman"/>
                <w:b/>
                <w:color w:val="000000"/>
                <w:kern w:val="0"/>
                <w:sz w:val="24"/>
              </w:rPr>
              <w:t>全区及各领域</w:t>
            </w:r>
          </w:p>
        </w:tc>
        <w:tc>
          <w:tcPr>
            <w:tcW w:w="7675" w:type="dxa"/>
            <w:vAlign w:val="center"/>
          </w:tcPr>
          <w:p w:rsidR="00A359B8" w:rsidRPr="002970DE" w:rsidRDefault="00A359B8" w:rsidP="0048121F">
            <w:pPr>
              <w:adjustRightInd w:val="0"/>
              <w:snapToGrid w:val="0"/>
              <w:jc w:val="center"/>
              <w:rPr>
                <w:rFonts w:ascii="Times New Roman" w:hAnsi="Times New Roman"/>
                <w:b/>
                <w:color w:val="000000"/>
                <w:kern w:val="0"/>
                <w:sz w:val="24"/>
              </w:rPr>
            </w:pPr>
            <w:r w:rsidRPr="002970DE">
              <w:rPr>
                <w:rFonts w:ascii="Times New Roman" w:hAnsi="Times New Roman"/>
                <w:b/>
                <w:color w:val="000000"/>
                <w:kern w:val="0"/>
                <w:sz w:val="24"/>
              </w:rPr>
              <w:t>节能工作目标</w:t>
            </w:r>
          </w:p>
        </w:tc>
        <w:tc>
          <w:tcPr>
            <w:tcW w:w="2701" w:type="dxa"/>
            <w:vAlign w:val="center"/>
          </w:tcPr>
          <w:p w:rsidR="00A359B8" w:rsidRPr="002970DE" w:rsidRDefault="00A359B8" w:rsidP="0048121F">
            <w:pPr>
              <w:widowControl/>
              <w:adjustRightInd w:val="0"/>
              <w:snapToGrid w:val="0"/>
              <w:jc w:val="center"/>
              <w:rPr>
                <w:rFonts w:ascii="Times New Roman" w:hAnsi="Times New Roman"/>
                <w:b/>
                <w:color w:val="000000"/>
                <w:kern w:val="0"/>
                <w:sz w:val="24"/>
              </w:rPr>
            </w:pPr>
            <w:r w:rsidRPr="002970DE">
              <w:rPr>
                <w:rFonts w:ascii="Times New Roman" w:hAnsi="Times New Roman"/>
                <w:b/>
                <w:color w:val="000000"/>
                <w:kern w:val="0"/>
                <w:sz w:val="24"/>
              </w:rPr>
              <w:t>责任部门</w:t>
            </w:r>
          </w:p>
        </w:tc>
      </w:tr>
      <w:tr w:rsidR="00A359B8" w:rsidRPr="002970DE" w:rsidTr="0048121F">
        <w:trPr>
          <w:cantSplit/>
          <w:trHeight w:val="1400"/>
          <w:jc w:val="center"/>
        </w:trPr>
        <w:tc>
          <w:tcPr>
            <w:tcW w:w="766" w:type="dxa"/>
            <w:vMerge w:val="restart"/>
            <w:tcMar>
              <w:top w:w="15" w:type="dxa"/>
              <w:left w:w="15" w:type="dxa"/>
              <w:bottom w:w="15" w:type="dxa"/>
              <w:right w:w="15" w:type="dxa"/>
            </w:tcMar>
            <w:textDirection w:val="tbRlV"/>
            <w:vAlign w:val="center"/>
          </w:tcPr>
          <w:p w:rsidR="00A359B8" w:rsidRPr="002970DE" w:rsidRDefault="00A359B8" w:rsidP="0048121F">
            <w:pPr>
              <w:widowControl/>
              <w:adjustRightInd w:val="0"/>
              <w:snapToGrid w:val="0"/>
              <w:ind w:left="113" w:right="113"/>
              <w:jc w:val="center"/>
              <w:rPr>
                <w:rFonts w:ascii="Times New Roman" w:hAnsi="Times New Roman"/>
                <w:color w:val="000000"/>
                <w:kern w:val="0"/>
                <w:sz w:val="24"/>
              </w:rPr>
            </w:pPr>
            <w:r w:rsidRPr="002970DE">
              <w:rPr>
                <w:rFonts w:ascii="Times New Roman" w:hAnsi="Times New Roman"/>
                <w:color w:val="000000"/>
                <w:kern w:val="0"/>
                <w:sz w:val="24"/>
              </w:rPr>
              <w:t>节</w:t>
            </w:r>
            <w:r w:rsidRPr="002970DE">
              <w:rPr>
                <w:rFonts w:ascii="Times New Roman" w:hAnsi="Times New Roman"/>
                <w:color w:val="000000"/>
                <w:kern w:val="0"/>
                <w:sz w:val="24"/>
              </w:rPr>
              <w:t xml:space="preserve"> </w:t>
            </w:r>
            <w:r w:rsidRPr="002970DE">
              <w:rPr>
                <w:rFonts w:ascii="Times New Roman" w:hAnsi="Times New Roman"/>
                <w:color w:val="000000"/>
                <w:kern w:val="0"/>
                <w:sz w:val="24"/>
              </w:rPr>
              <w:t>能</w:t>
            </w:r>
            <w:r w:rsidRPr="002970DE">
              <w:rPr>
                <w:rFonts w:ascii="Times New Roman" w:hAnsi="Times New Roman"/>
                <w:color w:val="000000"/>
                <w:kern w:val="0"/>
                <w:sz w:val="24"/>
              </w:rPr>
              <w:t xml:space="preserve"> </w:t>
            </w:r>
            <w:r w:rsidRPr="002970DE">
              <w:rPr>
                <w:rFonts w:ascii="Times New Roman" w:hAnsi="Times New Roman"/>
                <w:color w:val="000000"/>
                <w:kern w:val="0"/>
                <w:sz w:val="24"/>
              </w:rPr>
              <w:t>降</w:t>
            </w:r>
            <w:r w:rsidRPr="002970DE">
              <w:rPr>
                <w:rFonts w:ascii="Times New Roman" w:hAnsi="Times New Roman"/>
                <w:color w:val="000000"/>
                <w:kern w:val="0"/>
                <w:sz w:val="24"/>
              </w:rPr>
              <w:t xml:space="preserve"> </w:t>
            </w:r>
            <w:r w:rsidRPr="002970DE">
              <w:rPr>
                <w:rFonts w:ascii="Times New Roman" w:hAnsi="Times New Roman"/>
                <w:color w:val="000000"/>
                <w:kern w:val="0"/>
                <w:sz w:val="24"/>
              </w:rPr>
              <w:t>耗</w:t>
            </w: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全区</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u w:val="single"/>
              </w:rPr>
            </w:pPr>
            <w:r w:rsidRPr="002970DE">
              <w:rPr>
                <w:rFonts w:ascii="Times New Roman" w:hAnsi="Times New Roman" w:hint="eastAsia"/>
                <w:color w:val="000000"/>
                <w:kern w:val="0"/>
                <w:sz w:val="24"/>
              </w:rPr>
              <w:t>2020</w:t>
            </w:r>
            <w:r w:rsidRPr="002970DE">
              <w:rPr>
                <w:rFonts w:ascii="Times New Roman" w:hAnsi="Times New Roman" w:hint="eastAsia"/>
                <w:color w:val="000000"/>
                <w:kern w:val="0"/>
                <w:sz w:val="24"/>
              </w:rPr>
              <w:t>年全区单位生产总值（</w:t>
            </w:r>
            <w:r w:rsidRPr="002970DE">
              <w:rPr>
                <w:rFonts w:ascii="Times New Roman" w:hAnsi="Times New Roman" w:hint="eastAsia"/>
                <w:color w:val="000000"/>
                <w:kern w:val="0"/>
                <w:sz w:val="24"/>
              </w:rPr>
              <w:t>GDP</w:t>
            </w:r>
            <w:r w:rsidRPr="002970DE">
              <w:rPr>
                <w:rFonts w:ascii="Times New Roman" w:hAnsi="Times New Roman" w:hint="eastAsia"/>
                <w:color w:val="000000"/>
                <w:kern w:val="0"/>
                <w:sz w:val="24"/>
              </w:rPr>
              <w:t>）综合能耗下降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，能源消费总量增速控制在</w:t>
            </w:r>
            <w:r w:rsidRPr="002970DE">
              <w:rPr>
                <w:rFonts w:ascii="Times New Roman" w:hAnsi="Times New Roman" w:hint="eastAsia"/>
                <w:color w:val="000000"/>
                <w:kern w:val="0"/>
                <w:sz w:val="24"/>
              </w:rPr>
              <w:t>1.8%</w:t>
            </w:r>
            <w:r w:rsidRPr="002970DE">
              <w:rPr>
                <w:rFonts w:ascii="Times New Roman" w:hAnsi="Times New Roman" w:hint="eastAsia"/>
                <w:color w:val="000000"/>
                <w:kern w:val="0"/>
                <w:sz w:val="24"/>
              </w:rPr>
              <w:t>以下。</w:t>
            </w:r>
          </w:p>
        </w:tc>
        <w:tc>
          <w:tcPr>
            <w:tcW w:w="2701" w:type="dxa"/>
            <w:vAlign w:val="center"/>
          </w:tcPr>
          <w:p w:rsidR="00A359B8" w:rsidRPr="002970DE" w:rsidRDefault="00A359B8" w:rsidP="0048121F">
            <w:pPr>
              <w:adjustRightInd w:val="0"/>
              <w:snapToGrid w:val="0"/>
              <w:rPr>
                <w:rFonts w:ascii="Times New Roman" w:hAnsi="Times New Roman"/>
                <w:color w:val="000000"/>
                <w:kern w:val="0"/>
                <w:sz w:val="24"/>
              </w:rPr>
            </w:pPr>
            <w:r w:rsidRPr="002970DE">
              <w:rPr>
                <w:rFonts w:ascii="Times New Roman" w:hAnsi="Times New Roman"/>
                <w:color w:val="000000"/>
                <w:kern w:val="0"/>
                <w:sz w:val="24"/>
              </w:rPr>
              <w:t>区级各相关责任部门、各街办、各园区管委会</w:t>
            </w:r>
          </w:p>
        </w:tc>
      </w:tr>
      <w:tr w:rsidR="00A359B8" w:rsidRPr="002970DE" w:rsidTr="0048121F">
        <w:trPr>
          <w:cantSplit/>
          <w:trHeight w:val="822"/>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工业</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规上工业单位增加值能耗下降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以上，六大高耗能行业能耗占比继续下降，全区工业能源消费增速控制在</w:t>
            </w:r>
            <w:r w:rsidRPr="002970DE">
              <w:rPr>
                <w:rFonts w:ascii="Times New Roman" w:hAnsi="Times New Roman" w:hint="eastAsia"/>
                <w:color w:val="000000"/>
                <w:kern w:val="0"/>
                <w:sz w:val="24"/>
              </w:rPr>
              <w:t>1.8%</w:t>
            </w:r>
            <w:r w:rsidRPr="002970DE">
              <w:rPr>
                <w:rFonts w:ascii="Times New Roman" w:hAnsi="Times New Roman" w:hint="eastAsia"/>
                <w:color w:val="000000"/>
                <w:kern w:val="0"/>
                <w:sz w:val="24"/>
              </w:rPr>
              <w:t>以内。</w:t>
            </w:r>
          </w:p>
        </w:tc>
        <w:tc>
          <w:tcPr>
            <w:tcW w:w="2701"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color w:val="000000"/>
                <w:kern w:val="0"/>
                <w:sz w:val="24"/>
              </w:rPr>
              <w:t>区科技工信和商务局</w:t>
            </w:r>
          </w:p>
        </w:tc>
      </w:tr>
      <w:tr w:rsidR="00A359B8" w:rsidRPr="002970DE" w:rsidTr="0048121F">
        <w:trPr>
          <w:cantSplit/>
          <w:trHeight w:val="566"/>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交通运输业</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交通运输重点用能企业营运车辆单位运输周转量能耗下降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以上。</w:t>
            </w:r>
          </w:p>
        </w:tc>
        <w:tc>
          <w:tcPr>
            <w:tcW w:w="2701"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color w:val="000000"/>
                <w:kern w:val="0"/>
                <w:sz w:val="24"/>
              </w:rPr>
              <w:t>区交运局</w:t>
            </w:r>
          </w:p>
        </w:tc>
      </w:tr>
      <w:tr w:rsidR="00A359B8" w:rsidRPr="002970DE" w:rsidTr="0048121F">
        <w:trPr>
          <w:cantSplit/>
          <w:trHeight w:val="1304"/>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建筑施工业</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严控建筑业能耗增长过快，建筑业能源消费增速控制在</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以内；具备条件的新建建筑全部采用地热能，新建单位建筑面积</w:t>
            </w:r>
            <w:r w:rsidRPr="002970DE">
              <w:rPr>
                <w:rFonts w:ascii="Times New Roman" w:hAnsi="Times New Roman" w:hint="eastAsia"/>
                <w:color w:val="000000"/>
                <w:kern w:val="0"/>
                <w:sz w:val="24"/>
              </w:rPr>
              <w:t>2</w:t>
            </w:r>
            <w:r w:rsidRPr="002970DE">
              <w:rPr>
                <w:rFonts w:ascii="Times New Roman" w:hAnsi="Times New Roman" w:hint="eastAsia"/>
                <w:color w:val="000000"/>
                <w:kern w:val="0"/>
                <w:sz w:val="24"/>
              </w:rPr>
              <w:t>万平方米以上，有集中供暖制冷需求的，应采用地热能。</w:t>
            </w:r>
          </w:p>
        </w:tc>
        <w:tc>
          <w:tcPr>
            <w:tcW w:w="2701" w:type="dxa"/>
            <w:vAlign w:val="center"/>
          </w:tcPr>
          <w:p w:rsidR="00A359B8" w:rsidRPr="002970DE" w:rsidRDefault="00A359B8" w:rsidP="0048121F">
            <w:pPr>
              <w:adjustRightInd w:val="0"/>
              <w:snapToGrid w:val="0"/>
              <w:rPr>
                <w:rFonts w:ascii="Times New Roman" w:hAnsi="Times New Roman"/>
                <w:color w:val="000000"/>
                <w:kern w:val="0"/>
                <w:sz w:val="24"/>
              </w:rPr>
            </w:pPr>
            <w:r w:rsidRPr="002970DE">
              <w:rPr>
                <w:rFonts w:ascii="Times New Roman" w:hAnsi="Times New Roman"/>
                <w:color w:val="000000"/>
                <w:kern w:val="0"/>
                <w:sz w:val="24"/>
              </w:rPr>
              <w:t>区住建局</w:t>
            </w:r>
          </w:p>
        </w:tc>
      </w:tr>
      <w:tr w:rsidR="00A359B8" w:rsidRPr="002970DE" w:rsidTr="0048121F">
        <w:trPr>
          <w:cantSplit/>
          <w:trHeight w:val="641"/>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商业</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商贸重点用能企业单位建筑面积能耗下降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以上。</w:t>
            </w:r>
          </w:p>
        </w:tc>
        <w:tc>
          <w:tcPr>
            <w:tcW w:w="2701"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color w:val="000000"/>
                <w:kern w:val="0"/>
                <w:sz w:val="24"/>
              </w:rPr>
              <w:t>区科技工信和商务局</w:t>
            </w:r>
          </w:p>
        </w:tc>
      </w:tr>
      <w:tr w:rsidR="00A359B8" w:rsidRPr="002970DE" w:rsidTr="0048121F">
        <w:trPr>
          <w:cantSplit/>
          <w:trHeight w:val="826"/>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tcMar>
              <w:top w:w="15" w:type="dxa"/>
              <w:left w:w="15" w:type="dxa"/>
              <w:bottom w:w="15" w:type="dxa"/>
              <w:right w:w="15" w:type="dxa"/>
            </w:tcMar>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旅游饭店业</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旅游重点用能企业单位建筑面积能耗下降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以上。</w:t>
            </w:r>
          </w:p>
        </w:tc>
        <w:tc>
          <w:tcPr>
            <w:tcW w:w="2701"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color w:val="000000"/>
                <w:kern w:val="0"/>
                <w:sz w:val="24"/>
              </w:rPr>
              <w:t>区文化旅游局</w:t>
            </w:r>
          </w:p>
        </w:tc>
      </w:tr>
      <w:tr w:rsidR="00A359B8" w:rsidRPr="002970DE" w:rsidTr="0048121F">
        <w:trPr>
          <w:cantSplit/>
          <w:jc w:val="center"/>
        </w:trPr>
        <w:tc>
          <w:tcPr>
            <w:tcW w:w="766" w:type="dxa"/>
            <w:vMerge/>
            <w:vAlign w:val="center"/>
          </w:tcPr>
          <w:p w:rsidR="00A359B8" w:rsidRPr="002970DE" w:rsidRDefault="00A359B8" w:rsidP="0048121F">
            <w:pPr>
              <w:widowControl/>
              <w:jc w:val="left"/>
              <w:rPr>
                <w:rFonts w:ascii="Times New Roman" w:hAnsi="Times New Roman"/>
                <w:color w:val="000000"/>
                <w:kern w:val="0"/>
                <w:sz w:val="24"/>
              </w:rPr>
            </w:pPr>
          </w:p>
        </w:tc>
        <w:tc>
          <w:tcPr>
            <w:tcW w:w="1727" w:type="dxa"/>
            <w:vAlign w:val="center"/>
          </w:tcPr>
          <w:p w:rsidR="00A359B8" w:rsidRPr="002970DE" w:rsidRDefault="00A359B8" w:rsidP="0048121F">
            <w:pPr>
              <w:widowControl/>
              <w:adjustRightInd w:val="0"/>
              <w:snapToGrid w:val="0"/>
              <w:jc w:val="center"/>
              <w:rPr>
                <w:rFonts w:ascii="Times New Roman" w:hAnsi="Times New Roman"/>
                <w:color w:val="000000"/>
                <w:kern w:val="0"/>
                <w:sz w:val="24"/>
              </w:rPr>
            </w:pPr>
            <w:r w:rsidRPr="002970DE">
              <w:rPr>
                <w:rFonts w:ascii="Times New Roman" w:hAnsi="Times New Roman"/>
                <w:color w:val="000000"/>
                <w:kern w:val="0"/>
                <w:sz w:val="24"/>
              </w:rPr>
              <w:t>区级机关及其所属事业单位</w:t>
            </w:r>
          </w:p>
        </w:tc>
        <w:tc>
          <w:tcPr>
            <w:tcW w:w="7675"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hint="eastAsia"/>
                <w:color w:val="000000"/>
                <w:kern w:val="0"/>
                <w:sz w:val="24"/>
              </w:rPr>
              <w:t>单位面积能耗、人均水耗分别下降</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和</w:t>
            </w:r>
            <w:r w:rsidRPr="002970DE">
              <w:rPr>
                <w:rFonts w:ascii="Times New Roman" w:hAnsi="Times New Roman" w:hint="eastAsia"/>
                <w:color w:val="000000"/>
                <w:kern w:val="0"/>
                <w:sz w:val="24"/>
              </w:rPr>
              <w:t>0.5%</w:t>
            </w:r>
            <w:r w:rsidRPr="002970DE">
              <w:rPr>
                <w:rFonts w:ascii="Times New Roman" w:hAnsi="Times New Roman" w:hint="eastAsia"/>
                <w:color w:val="000000"/>
                <w:kern w:val="0"/>
                <w:sz w:val="24"/>
              </w:rPr>
              <w:t>以上，公共机构能源消费实现零增长。</w:t>
            </w:r>
          </w:p>
        </w:tc>
        <w:tc>
          <w:tcPr>
            <w:tcW w:w="2701" w:type="dxa"/>
            <w:vAlign w:val="center"/>
          </w:tcPr>
          <w:p w:rsidR="00A359B8" w:rsidRPr="002970DE" w:rsidRDefault="00A359B8" w:rsidP="0048121F">
            <w:pPr>
              <w:widowControl/>
              <w:adjustRightInd w:val="0"/>
              <w:snapToGrid w:val="0"/>
              <w:rPr>
                <w:rFonts w:ascii="Times New Roman" w:hAnsi="Times New Roman"/>
                <w:color w:val="000000"/>
                <w:kern w:val="0"/>
                <w:sz w:val="24"/>
              </w:rPr>
            </w:pPr>
            <w:r w:rsidRPr="002970DE">
              <w:rPr>
                <w:rFonts w:ascii="Times New Roman" w:hAnsi="Times New Roman"/>
                <w:color w:val="000000"/>
                <w:kern w:val="0"/>
                <w:sz w:val="24"/>
              </w:rPr>
              <w:t>区机关事务服务中心等</w:t>
            </w:r>
          </w:p>
        </w:tc>
      </w:tr>
    </w:tbl>
    <w:p w:rsidR="00A359B8" w:rsidRPr="002970DE" w:rsidRDefault="00A359B8" w:rsidP="00A359B8">
      <w:pPr>
        <w:widowControl/>
        <w:spacing w:line="560" w:lineRule="exact"/>
        <w:rPr>
          <w:rFonts w:ascii="Times New Roman" w:eastAsia="仿宋" w:hAnsi="Times New Roman"/>
          <w:color w:val="000000"/>
        </w:rPr>
        <w:sectPr w:rsidR="00A359B8" w:rsidRPr="002970DE">
          <w:footerReference w:type="even" r:id="rId7"/>
          <w:footerReference w:type="default" r:id="rId8"/>
          <w:pgSz w:w="16838" w:h="11906" w:orient="landscape"/>
          <w:pgMar w:top="1588" w:right="1533" w:bottom="1474" w:left="1985" w:header="851" w:footer="1247" w:gutter="0"/>
          <w:pgNumType w:fmt="numberInDash"/>
          <w:cols w:space="720"/>
          <w:docGrid w:type="linesAndChars" w:linePitch="579" w:charSpace="-849"/>
        </w:sectPr>
      </w:pPr>
    </w:p>
    <w:p w:rsidR="00A359B8" w:rsidRPr="002970DE"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r w:rsidRPr="002970DE">
        <w:rPr>
          <w:rFonts w:ascii="Times New Roman" w:eastAsia="黑体" w:hAnsi="Times New Roman"/>
          <w:color w:val="000000"/>
          <w:sz w:val="36"/>
          <w:szCs w:val="36"/>
        </w:rPr>
        <w:t>十</w:t>
      </w:r>
      <w:r w:rsidRPr="002970DE">
        <w:rPr>
          <w:rFonts w:ascii="Times New Roman" w:eastAsia="黑体" w:hAnsi="Times New Roman" w:hint="eastAsia"/>
          <w:color w:val="000000"/>
          <w:sz w:val="36"/>
          <w:szCs w:val="36"/>
        </w:rPr>
        <w:t>四</w:t>
      </w:r>
      <w:r w:rsidRPr="002970DE">
        <w:rPr>
          <w:rFonts w:ascii="Times New Roman" w:eastAsia="黑体" w:hAnsi="Times New Roman"/>
          <w:color w:val="000000"/>
          <w:sz w:val="36"/>
          <w:szCs w:val="36"/>
        </w:rPr>
        <w:t>、西安市临潼区</w:t>
      </w:r>
      <w:r w:rsidRPr="002970DE">
        <w:rPr>
          <w:rFonts w:ascii="Times New Roman" w:eastAsia="黑体" w:hAnsi="Times New Roman"/>
          <w:color w:val="000000"/>
          <w:sz w:val="36"/>
          <w:szCs w:val="36"/>
        </w:rPr>
        <w:t>2020</w:t>
      </w:r>
      <w:r w:rsidRPr="002970DE">
        <w:rPr>
          <w:rFonts w:ascii="Times New Roman" w:eastAsia="黑体" w:hAnsi="Times New Roman"/>
          <w:color w:val="000000"/>
          <w:sz w:val="36"/>
          <w:szCs w:val="36"/>
        </w:rPr>
        <w:t>年节能降耗目标任务分解表之二（各部门、各街办）</w:t>
      </w:r>
    </w:p>
    <w:tbl>
      <w:tblPr>
        <w:tblW w:w="1392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5"/>
        <w:gridCol w:w="851"/>
        <w:gridCol w:w="1435"/>
        <w:gridCol w:w="149"/>
        <w:gridCol w:w="11064"/>
      </w:tblGrid>
      <w:tr w:rsidR="00A359B8" w:rsidRPr="002970DE" w:rsidTr="0048121F">
        <w:trPr>
          <w:trHeight w:val="650"/>
        </w:trPr>
        <w:tc>
          <w:tcPr>
            <w:tcW w:w="425" w:type="dxa"/>
            <w:tcBorders>
              <w:left w:val="nil"/>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序号</w:t>
            </w:r>
          </w:p>
        </w:tc>
        <w:tc>
          <w:tcPr>
            <w:tcW w:w="851" w:type="dxa"/>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重点工作</w:t>
            </w:r>
          </w:p>
        </w:tc>
        <w:tc>
          <w:tcPr>
            <w:tcW w:w="1435" w:type="dxa"/>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1213" w:type="dxa"/>
            <w:gridSpan w:val="2"/>
            <w:tcBorders>
              <w:right w:val="nil"/>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90"/>
        </w:trPr>
        <w:tc>
          <w:tcPr>
            <w:tcW w:w="425" w:type="dxa"/>
            <w:tcBorders>
              <w:left w:val="nil"/>
            </w:tcBorders>
            <w:vAlign w:val="center"/>
          </w:tcPr>
          <w:p w:rsidR="00A359B8" w:rsidRPr="002970DE" w:rsidRDefault="00A359B8" w:rsidP="0048121F">
            <w:pPr>
              <w:tabs>
                <w:tab w:val="left" w:pos="2142"/>
              </w:tabs>
              <w:spacing w:line="480" w:lineRule="exact"/>
              <w:jc w:val="center"/>
              <w:rPr>
                <w:rFonts w:ascii="FangSong" w:eastAsia="FangSong" w:hAnsi="FangSong" w:cs="FangSong"/>
                <w:b/>
                <w:bCs/>
                <w:color w:val="000000"/>
                <w:kern w:val="0"/>
                <w:szCs w:val="32"/>
              </w:rPr>
            </w:pPr>
            <w:r>
              <w:rPr>
                <w:rFonts w:ascii="FangSong" w:eastAsia="FangSong" w:hAnsi="FangSong" w:cs="FangSong" w:hint="eastAsia"/>
                <w:color w:val="000000"/>
                <w:kern w:val="0"/>
                <w:szCs w:val="32"/>
              </w:rPr>
              <w:t>—</w:t>
            </w:r>
          </w:p>
        </w:tc>
        <w:tc>
          <w:tcPr>
            <w:tcW w:w="851" w:type="dxa"/>
            <w:vAlign w:val="center"/>
          </w:tcPr>
          <w:p w:rsidR="00A359B8" w:rsidRPr="002970DE" w:rsidRDefault="00A359B8" w:rsidP="0048121F">
            <w:pPr>
              <w:tabs>
                <w:tab w:val="left" w:pos="2142"/>
              </w:tabs>
              <w:spacing w:line="480" w:lineRule="exact"/>
              <w:jc w:val="center"/>
              <w:rPr>
                <w:rFonts w:ascii="FangSong" w:eastAsia="FangSong" w:hAnsi="FangSong" w:cs="FangSong" w:hint="eastAsia"/>
                <w:b/>
                <w:bCs/>
                <w:color w:val="000000"/>
                <w:kern w:val="0"/>
                <w:szCs w:val="32"/>
              </w:rPr>
            </w:pPr>
            <w:r w:rsidRPr="002970DE">
              <w:rPr>
                <w:rFonts w:ascii="FangSong" w:eastAsia="FangSong" w:hAnsi="FangSong" w:cs="FangSong" w:hint="eastAsia"/>
                <w:b/>
                <w:bCs/>
                <w:color w:val="000000"/>
                <w:kern w:val="0"/>
                <w:szCs w:val="32"/>
              </w:rPr>
              <w:t>工作目标</w:t>
            </w:r>
          </w:p>
        </w:tc>
        <w:tc>
          <w:tcPr>
            <w:tcW w:w="1435" w:type="dxa"/>
            <w:vAlign w:val="center"/>
          </w:tcPr>
          <w:p w:rsidR="00A359B8" w:rsidRPr="002970DE" w:rsidRDefault="00A359B8" w:rsidP="0048121F">
            <w:pPr>
              <w:tabs>
                <w:tab w:val="left" w:pos="2142"/>
              </w:tabs>
              <w:spacing w:line="480" w:lineRule="exact"/>
              <w:jc w:val="center"/>
              <w:rPr>
                <w:rFonts w:ascii="FangSong" w:eastAsia="FangSong" w:hAnsi="FangSong" w:cs="FangSong" w:hint="eastAsia"/>
                <w:b/>
                <w:bCs/>
                <w:color w:val="000000"/>
                <w:kern w:val="0"/>
                <w:szCs w:val="32"/>
              </w:rPr>
            </w:pPr>
            <w:r w:rsidRPr="002970DE">
              <w:rPr>
                <w:rFonts w:ascii="FangSong" w:eastAsia="FangSong" w:hAnsi="FangSong" w:cs="FangSong" w:hint="eastAsia"/>
                <w:b/>
                <w:bCs/>
                <w:color w:val="000000"/>
                <w:kern w:val="0"/>
                <w:szCs w:val="32"/>
              </w:rPr>
              <w:t>临潼区</w:t>
            </w:r>
          </w:p>
        </w:tc>
        <w:tc>
          <w:tcPr>
            <w:tcW w:w="11213" w:type="dxa"/>
            <w:gridSpan w:val="2"/>
            <w:tcBorders>
              <w:right w:val="nil"/>
            </w:tcBorders>
            <w:vAlign w:val="center"/>
          </w:tcPr>
          <w:p w:rsidR="00A359B8" w:rsidRPr="002970DE" w:rsidRDefault="00A359B8" w:rsidP="0048121F">
            <w:pPr>
              <w:tabs>
                <w:tab w:val="left" w:pos="2142"/>
              </w:tabs>
              <w:snapToGrid w:val="0"/>
              <w:spacing w:line="400" w:lineRule="exact"/>
              <w:jc w:val="left"/>
              <w:rPr>
                <w:rFonts w:ascii="宋体" w:hAnsi="宋体" w:hint="eastAsia"/>
                <w:color w:val="000000"/>
                <w:szCs w:val="21"/>
              </w:rPr>
            </w:pPr>
            <w:r w:rsidRPr="002970DE">
              <w:rPr>
                <w:rFonts w:ascii="FangSong" w:eastAsia="FangSong" w:hAnsi="FangSong" w:cs="FangSong" w:hint="eastAsia"/>
                <w:b/>
                <w:bCs/>
                <w:color w:val="000000"/>
                <w:kern w:val="0"/>
                <w:szCs w:val="32"/>
              </w:rPr>
              <w:t>2020年全区单位生产总值（GDP）综合能耗下降0.5%，能源消费总量增速控制在1.8%以内。</w:t>
            </w:r>
          </w:p>
        </w:tc>
      </w:tr>
      <w:tr w:rsidR="00A359B8" w:rsidRPr="002970DE" w:rsidTr="0048121F">
        <w:trPr>
          <w:trHeight w:val="1492"/>
        </w:trPr>
        <w:tc>
          <w:tcPr>
            <w:tcW w:w="425" w:type="dxa"/>
            <w:tcBorders>
              <w:left w:val="nil"/>
            </w:tcBorders>
            <w:vAlign w:val="center"/>
          </w:tcPr>
          <w:p w:rsidR="00A359B8" w:rsidRPr="002970DE" w:rsidRDefault="00A359B8" w:rsidP="0048121F">
            <w:pPr>
              <w:tabs>
                <w:tab w:val="left" w:pos="2142"/>
              </w:tabs>
              <w:spacing w:line="480" w:lineRule="exact"/>
              <w:jc w:val="center"/>
              <w:rPr>
                <w:rFonts w:ascii="宋体" w:hAnsi="宋体" w:hint="eastAsia"/>
                <w:color w:val="000000"/>
                <w:szCs w:val="21"/>
              </w:rPr>
            </w:pPr>
            <w:r w:rsidRPr="002970DE">
              <w:rPr>
                <w:rFonts w:ascii="宋体" w:hAnsi="宋体" w:hint="eastAsia"/>
                <w:color w:val="000000"/>
                <w:szCs w:val="21"/>
              </w:rPr>
              <w:t>1</w:t>
            </w:r>
          </w:p>
        </w:tc>
        <w:tc>
          <w:tcPr>
            <w:tcW w:w="851" w:type="dxa"/>
            <w:vMerge w:val="restart"/>
            <w:vAlign w:val="center"/>
          </w:tcPr>
          <w:p w:rsidR="00A359B8" w:rsidRPr="002970DE" w:rsidRDefault="00A359B8" w:rsidP="0048121F">
            <w:pPr>
              <w:tabs>
                <w:tab w:val="left" w:pos="2142"/>
              </w:tabs>
              <w:spacing w:line="480" w:lineRule="exact"/>
              <w:jc w:val="center"/>
              <w:rPr>
                <w:rFonts w:ascii="FangSong" w:eastAsia="FangSong" w:hAnsi="FangSong" w:cs="FangSong" w:hint="eastAsia"/>
                <w:color w:val="000000"/>
                <w:kern w:val="0"/>
                <w:szCs w:val="32"/>
              </w:rPr>
            </w:pPr>
            <w:r w:rsidRPr="002970DE">
              <w:rPr>
                <w:rFonts w:ascii="FangSong" w:eastAsia="FangSong" w:hAnsi="FangSong" w:cs="FangSong" w:hint="eastAsia"/>
                <w:color w:val="000000"/>
                <w:kern w:val="0"/>
                <w:szCs w:val="32"/>
              </w:rPr>
              <w:t>严格落实目标责任</w:t>
            </w:r>
          </w:p>
          <w:p w:rsidR="00A359B8" w:rsidRPr="002970DE" w:rsidRDefault="00A359B8" w:rsidP="0048121F">
            <w:pPr>
              <w:tabs>
                <w:tab w:val="left" w:pos="2142"/>
              </w:tabs>
              <w:spacing w:line="480" w:lineRule="exact"/>
              <w:jc w:val="center"/>
              <w:rPr>
                <w:rFonts w:ascii="宋体" w:hAnsi="宋体" w:hint="eastAsia"/>
                <w:color w:val="000000"/>
                <w:szCs w:val="21"/>
              </w:rPr>
            </w:pPr>
          </w:p>
        </w:tc>
        <w:tc>
          <w:tcPr>
            <w:tcW w:w="1435" w:type="dxa"/>
            <w:vAlign w:val="center"/>
          </w:tcPr>
          <w:p w:rsidR="00A359B8" w:rsidRPr="002970DE" w:rsidRDefault="00A359B8" w:rsidP="0048121F">
            <w:pPr>
              <w:tabs>
                <w:tab w:val="left" w:pos="2142"/>
              </w:tabs>
              <w:spacing w:line="480" w:lineRule="exact"/>
              <w:jc w:val="center"/>
              <w:rPr>
                <w:rFonts w:ascii="FangSong" w:eastAsia="FangSong" w:hAnsi="FangSong" w:cs="FangSong" w:hint="eastAsia"/>
                <w:color w:val="000000"/>
                <w:kern w:val="0"/>
                <w:szCs w:val="32"/>
              </w:rPr>
            </w:pPr>
            <w:r w:rsidRPr="002970DE">
              <w:rPr>
                <w:rFonts w:ascii="FangSong" w:eastAsia="FangSong" w:hAnsi="FangSong" w:cs="FangSong" w:hint="eastAsia"/>
                <w:color w:val="000000"/>
                <w:kern w:val="0"/>
                <w:szCs w:val="32"/>
              </w:rPr>
              <w:t>区发改委、区统计局等</w:t>
            </w:r>
          </w:p>
        </w:tc>
        <w:tc>
          <w:tcPr>
            <w:tcW w:w="11213" w:type="dxa"/>
            <w:gridSpan w:val="2"/>
            <w:tcBorders>
              <w:right w:val="nil"/>
            </w:tcBorders>
            <w:vAlign w:val="center"/>
          </w:tcPr>
          <w:p w:rsidR="00A359B8" w:rsidRPr="002970DE" w:rsidRDefault="00A359B8" w:rsidP="0048121F">
            <w:pPr>
              <w:tabs>
                <w:tab w:val="left" w:pos="2142"/>
              </w:tabs>
              <w:snapToGrid w:val="0"/>
              <w:spacing w:line="400" w:lineRule="exact"/>
              <w:jc w:val="left"/>
              <w:rPr>
                <w:rFonts w:ascii="宋体" w:hAnsi="宋体"/>
                <w:color w:val="000000"/>
                <w:szCs w:val="21"/>
              </w:rPr>
            </w:pPr>
            <w:r w:rsidRPr="002970DE">
              <w:rPr>
                <w:rFonts w:ascii="FangSong" w:eastAsia="FangSong" w:hAnsi="FangSong" w:cs="FangSong" w:hint="eastAsia"/>
                <w:b/>
                <w:color w:val="000000"/>
                <w:szCs w:val="32"/>
              </w:rPr>
              <w:t>合理分解节能指标</w:t>
            </w:r>
            <w:r w:rsidRPr="002970DE">
              <w:rPr>
                <w:rFonts w:ascii="FangSong" w:eastAsia="FangSong" w:hAnsi="FangSong" w:cs="FangSong" w:hint="eastAsia"/>
                <w:b/>
                <w:color w:val="000000"/>
                <w:kern w:val="0"/>
                <w:szCs w:val="32"/>
              </w:rPr>
              <w:t>。</w:t>
            </w:r>
            <w:r w:rsidRPr="002970DE">
              <w:rPr>
                <w:rFonts w:ascii="FangSong" w:eastAsia="FangSong" w:hAnsi="FangSong" w:cs="FangSong" w:hint="eastAsia"/>
                <w:color w:val="000000"/>
                <w:szCs w:val="32"/>
              </w:rPr>
              <w:t>强化能耗总量控制和强度下降“双控”管理，在注重民生用能等基本需要基础上，更加突出高质量发展用能供给。</w:t>
            </w:r>
            <w:r w:rsidRPr="002970DE">
              <w:rPr>
                <w:rFonts w:ascii="FangSong" w:eastAsia="FangSong" w:hAnsi="FangSong" w:cs="FangSong" w:hint="eastAsia"/>
                <w:color w:val="000000"/>
                <w:kern w:val="0"/>
                <w:szCs w:val="32"/>
              </w:rPr>
              <w:t>分解落实年度节能目标任务到各工业、建筑业、交通运输业、商贸等重点领域。各街道、园区</w:t>
            </w:r>
            <w:r w:rsidRPr="002970DE">
              <w:rPr>
                <w:rFonts w:ascii="FangSong" w:eastAsia="FangSong" w:hAnsi="FangSong" w:cs="FangSong" w:hint="eastAsia"/>
                <w:color w:val="000000"/>
                <w:szCs w:val="32"/>
              </w:rPr>
              <w:t>和区级有关部门应根据下达的目标任务确定年度工作目标责任并层层分解落实。</w:t>
            </w:r>
          </w:p>
        </w:tc>
      </w:tr>
      <w:tr w:rsidR="00A359B8" w:rsidRPr="002970DE" w:rsidTr="0048121F">
        <w:trPr>
          <w:trHeight w:val="1413"/>
        </w:trPr>
        <w:tc>
          <w:tcPr>
            <w:tcW w:w="425" w:type="dxa"/>
            <w:tcBorders>
              <w:left w:val="nil"/>
            </w:tcBorders>
            <w:vAlign w:val="center"/>
          </w:tcPr>
          <w:p w:rsidR="00A359B8" w:rsidRPr="002970DE" w:rsidRDefault="00A359B8" w:rsidP="0048121F">
            <w:pPr>
              <w:tabs>
                <w:tab w:val="left" w:pos="2142"/>
              </w:tabs>
              <w:spacing w:line="480" w:lineRule="exact"/>
              <w:jc w:val="center"/>
              <w:rPr>
                <w:rFonts w:ascii="宋体" w:hAnsi="宋体" w:hint="eastAsia"/>
                <w:color w:val="000000"/>
                <w:szCs w:val="21"/>
              </w:rPr>
            </w:pPr>
            <w:r w:rsidRPr="002970DE">
              <w:rPr>
                <w:rFonts w:ascii="宋体" w:hAnsi="宋体" w:hint="eastAsia"/>
                <w:color w:val="000000"/>
                <w:szCs w:val="21"/>
              </w:rPr>
              <w:t>2</w:t>
            </w:r>
          </w:p>
        </w:tc>
        <w:tc>
          <w:tcPr>
            <w:tcW w:w="851" w:type="dxa"/>
            <w:vMerge/>
            <w:vAlign w:val="center"/>
          </w:tcPr>
          <w:p w:rsidR="00A359B8" w:rsidRPr="002970DE" w:rsidRDefault="00A359B8" w:rsidP="0048121F">
            <w:pPr>
              <w:tabs>
                <w:tab w:val="left" w:pos="2142"/>
              </w:tabs>
              <w:spacing w:line="480" w:lineRule="exact"/>
              <w:jc w:val="center"/>
              <w:rPr>
                <w:rFonts w:ascii="宋体" w:hAnsi="宋体" w:hint="eastAsia"/>
                <w:color w:val="000000"/>
                <w:szCs w:val="21"/>
              </w:rPr>
            </w:pPr>
          </w:p>
        </w:tc>
        <w:tc>
          <w:tcPr>
            <w:tcW w:w="1435" w:type="dxa"/>
            <w:vAlign w:val="center"/>
          </w:tcPr>
          <w:p w:rsidR="00A359B8" w:rsidRPr="002970DE" w:rsidRDefault="00A359B8" w:rsidP="0048121F">
            <w:pPr>
              <w:tabs>
                <w:tab w:val="left" w:pos="2142"/>
              </w:tabs>
              <w:spacing w:line="480" w:lineRule="exact"/>
              <w:jc w:val="center"/>
              <w:rPr>
                <w:rFonts w:ascii="宋体" w:hAnsi="宋体" w:hint="eastAsia"/>
                <w:b/>
                <w:color w:val="000000"/>
                <w:szCs w:val="21"/>
              </w:rPr>
            </w:pPr>
            <w:r w:rsidRPr="002970DE">
              <w:rPr>
                <w:rFonts w:ascii="FangSong" w:eastAsia="FangSong" w:hAnsi="FangSong" w:cs="FangSong" w:hint="eastAsia"/>
                <w:color w:val="000000"/>
                <w:kern w:val="0"/>
                <w:szCs w:val="32"/>
              </w:rPr>
              <w:t>区委组织部、区发改委、区政府办、区统计局、等</w:t>
            </w:r>
          </w:p>
        </w:tc>
        <w:tc>
          <w:tcPr>
            <w:tcW w:w="11213" w:type="dxa"/>
            <w:gridSpan w:val="2"/>
            <w:tcBorders>
              <w:right w:val="nil"/>
            </w:tcBorders>
            <w:vAlign w:val="center"/>
          </w:tcPr>
          <w:p w:rsidR="00A359B8" w:rsidRPr="002970DE" w:rsidRDefault="00A359B8" w:rsidP="0048121F">
            <w:pPr>
              <w:tabs>
                <w:tab w:val="left" w:pos="2142"/>
              </w:tabs>
              <w:snapToGrid w:val="0"/>
              <w:spacing w:line="400" w:lineRule="exact"/>
              <w:jc w:val="left"/>
              <w:rPr>
                <w:rFonts w:ascii="宋体" w:hAnsi="宋体" w:hint="eastAsia"/>
                <w:color w:val="000000"/>
                <w:szCs w:val="21"/>
              </w:rPr>
            </w:pPr>
            <w:r w:rsidRPr="002970DE">
              <w:rPr>
                <w:rFonts w:ascii="FangSong" w:eastAsia="FangSong" w:hAnsi="FangSong" w:cs="FangSong" w:hint="eastAsia"/>
                <w:b/>
                <w:color w:val="000000"/>
                <w:kern w:val="0"/>
                <w:szCs w:val="32"/>
              </w:rPr>
              <w:t>强化目标责任考核。</w:t>
            </w:r>
            <w:r w:rsidRPr="002970DE">
              <w:rPr>
                <w:rFonts w:ascii="FangSong" w:eastAsia="FangSong" w:hAnsi="FangSong" w:cs="FangSong" w:hint="eastAsia"/>
                <w:color w:val="000000"/>
                <w:kern w:val="0"/>
                <w:szCs w:val="32"/>
              </w:rPr>
              <w:t>提高能耗总量控制和日常工作实效在考核中的分值比重，节能考核将更关注日常管理，更侧重重点工作。区发改委等相关区级部门将逐季评价各街办、园区和相关部门能耗“双控”工作进展情况，对进度滞后的予以警示。区委、区政府年终将</w:t>
            </w:r>
            <w:r w:rsidRPr="002970DE">
              <w:rPr>
                <w:rFonts w:ascii="FangSong" w:eastAsia="FangSong" w:hAnsi="FangSong" w:cs="FangSong" w:hint="eastAsia"/>
                <w:bCs/>
                <w:color w:val="000000"/>
                <w:kern w:val="0"/>
                <w:szCs w:val="32"/>
              </w:rPr>
              <w:t>对未完成年度能耗强度降低目标的部门、街办、园区管委会实行问责，对未完成年度能耗总量控制目标任务的予以通报批评和约谈。</w:t>
            </w:r>
          </w:p>
        </w:tc>
      </w:tr>
      <w:tr w:rsidR="00A359B8" w:rsidRPr="002970DE" w:rsidTr="0048121F">
        <w:trPr>
          <w:trHeight w:val="1831"/>
        </w:trPr>
        <w:tc>
          <w:tcPr>
            <w:tcW w:w="425" w:type="dxa"/>
            <w:tcBorders>
              <w:left w:val="nil"/>
              <w:bottom w:val="single" w:sz="4" w:space="0" w:color="auto"/>
            </w:tcBorders>
            <w:vAlign w:val="center"/>
          </w:tcPr>
          <w:p w:rsidR="00A359B8" w:rsidRPr="002970DE" w:rsidRDefault="00A359B8" w:rsidP="0048121F">
            <w:pPr>
              <w:tabs>
                <w:tab w:val="left" w:pos="2142"/>
              </w:tabs>
              <w:spacing w:line="480" w:lineRule="exact"/>
              <w:jc w:val="center"/>
              <w:rPr>
                <w:rFonts w:ascii="FangSong" w:eastAsia="FangSong" w:hAnsi="FangSong" w:cs="FangSong" w:hint="eastAsia"/>
                <w:bCs/>
                <w:color w:val="000000"/>
                <w:szCs w:val="32"/>
              </w:rPr>
            </w:pPr>
            <w:r w:rsidRPr="002970DE">
              <w:rPr>
                <w:rFonts w:ascii="FangSong" w:eastAsia="FangSong" w:hAnsi="FangSong" w:cs="FangSong" w:hint="eastAsia"/>
                <w:bCs/>
                <w:color w:val="000000"/>
                <w:szCs w:val="32"/>
              </w:rPr>
              <w:lastRenderedPageBreak/>
              <w:t>3</w:t>
            </w:r>
          </w:p>
        </w:tc>
        <w:tc>
          <w:tcPr>
            <w:tcW w:w="851" w:type="dxa"/>
            <w:vAlign w:val="center"/>
          </w:tcPr>
          <w:p w:rsidR="00A359B8" w:rsidRPr="002970DE" w:rsidRDefault="00A359B8" w:rsidP="0048121F">
            <w:pPr>
              <w:tabs>
                <w:tab w:val="left" w:pos="2142"/>
              </w:tabs>
              <w:spacing w:line="480" w:lineRule="exact"/>
              <w:jc w:val="center"/>
              <w:rPr>
                <w:rFonts w:ascii="宋体" w:hAnsi="宋体" w:hint="eastAsia"/>
                <w:color w:val="000000"/>
                <w:szCs w:val="21"/>
              </w:rPr>
            </w:pPr>
            <w:r w:rsidRPr="002970DE">
              <w:rPr>
                <w:rFonts w:ascii="FangSong" w:eastAsia="FangSong" w:hAnsi="FangSong" w:cs="FangSong" w:hint="eastAsia"/>
                <w:bCs/>
                <w:color w:val="000000"/>
                <w:szCs w:val="32"/>
              </w:rPr>
              <w:t>强化能耗总量控制</w:t>
            </w:r>
          </w:p>
        </w:tc>
        <w:tc>
          <w:tcPr>
            <w:tcW w:w="1435" w:type="dxa"/>
            <w:vAlign w:val="center"/>
          </w:tcPr>
          <w:p w:rsidR="00A359B8" w:rsidRPr="002970DE" w:rsidRDefault="00A359B8" w:rsidP="0048121F">
            <w:pPr>
              <w:tabs>
                <w:tab w:val="left" w:pos="2142"/>
              </w:tabs>
              <w:spacing w:line="480" w:lineRule="exact"/>
              <w:jc w:val="center"/>
              <w:rPr>
                <w:rFonts w:ascii="宋体" w:hAnsi="宋体" w:hint="eastAsia"/>
                <w:b/>
                <w:color w:val="000000"/>
                <w:szCs w:val="21"/>
              </w:rPr>
            </w:pPr>
            <w:r w:rsidRPr="002970DE">
              <w:rPr>
                <w:rFonts w:ascii="FangSong" w:eastAsia="FangSong" w:hAnsi="FangSong" w:cs="FangSong" w:hint="eastAsia"/>
                <w:color w:val="000000"/>
                <w:szCs w:val="32"/>
              </w:rPr>
              <w:t>区发改委，各街办、园区管委会</w:t>
            </w:r>
          </w:p>
        </w:tc>
        <w:tc>
          <w:tcPr>
            <w:tcW w:w="11213" w:type="dxa"/>
            <w:gridSpan w:val="2"/>
            <w:tcBorders>
              <w:right w:val="nil"/>
            </w:tcBorders>
            <w:vAlign w:val="center"/>
          </w:tcPr>
          <w:p w:rsidR="00A359B8" w:rsidRPr="002970DE" w:rsidRDefault="00A359B8" w:rsidP="0048121F">
            <w:pPr>
              <w:tabs>
                <w:tab w:val="left" w:pos="2142"/>
              </w:tabs>
              <w:snapToGrid w:val="0"/>
              <w:spacing w:line="400" w:lineRule="exact"/>
              <w:jc w:val="left"/>
              <w:rPr>
                <w:rFonts w:ascii="FangSong" w:eastAsia="FangSong" w:hAnsi="FangSong" w:cs="FangSong" w:hint="eastAsia"/>
                <w:color w:val="000000"/>
                <w:szCs w:val="32"/>
              </w:rPr>
            </w:pPr>
            <w:r w:rsidRPr="002970DE">
              <w:rPr>
                <w:rFonts w:ascii="FangSong" w:eastAsia="FangSong" w:hAnsi="FangSong" w:cs="FangSong" w:hint="eastAsia"/>
                <w:b/>
                <w:color w:val="000000"/>
                <w:kern w:val="0"/>
                <w:szCs w:val="32"/>
              </w:rPr>
              <w:t>加强项目节能审查。</w:t>
            </w:r>
            <w:r w:rsidRPr="002970DE">
              <w:rPr>
                <w:rFonts w:ascii="FangSong" w:eastAsia="FangSong" w:hAnsi="FangSong" w:cs="FangSong" w:hint="eastAsia"/>
                <w:color w:val="000000"/>
                <w:szCs w:val="32"/>
              </w:rPr>
              <w:t>依法实施固定资产投资项目节能审查制度，优化项目节能审查闭环管理，加强能评项目事中事后监管，切实把好项目用能准入关。严格落实项目节能审查与能源消费总量控制联动制度，重大耗能项目用能指标要与属地能源消费总量年度控制目标和“十三五”进度目标相衔接，实行能源消费等量置换，严控新上高耗能项目。各街道、园区应做好存量节能，一方面推动属地用能企业开展能效对标达标，深挖节能潜力；另一方面严格执行环保、规划等法规标准，压减过剩产能、淘汰落后产能，主动调整产业用能结构，腾笼换鸟提质发展。</w:t>
            </w:r>
          </w:p>
        </w:tc>
      </w:tr>
      <w:tr w:rsidR="00A359B8" w:rsidRPr="002970DE" w:rsidTr="0048121F">
        <w:trPr>
          <w:trHeight w:val="993"/>
        </w:trPr>
        <w:tc>
          <w:tcPr>
            <w:tcW w:w="425" w:type="dxa"/>
            <w:tcBorders>
              <w:left w:val="nil"/>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序号</w:t>
            </w:r>
          </w:p>
        </w:tc>
        <w:tc>
          <w:tcPr>
            <w:tcW w:w="851" w:type="dxa"/>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重点工作</w:t>
            </w:r>
          </w:p>
        </w:tc>
        <w:tc>
          <w:tcPr>
            <w:tcW w:w="1584" w:type="dxa"/>
            <w:gridSpan w:val="2"/>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1064" w:type="dxa"/>
            <w:tcBorders>
              <w:right w:val="nil"/>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136"/>
        </w:trPr>
        <w:tc>
          <w:tcPr>
            <w:tcW w:w="425" w:type="dxa"/>
            <w:tcBorders>
              <w:left w:val="nil"/>
            </w:tcBorders>
            <w:vAlign w:val="center"/>
          </w:tcPr>
          <w:p w:rsidR="00A359B8" w:rsidRPr="002970DE" w:rsidRDefault="00A359B8" w:rsidP="0048121F">
            <w:pPr>
              <w:tabs>
                <w:tab w:val="left" w:pos="2142"/>
              </w:tabs>
              <w:spacing w:line="480" w:lineRule="exact"/>
              <w:jc w:val="center"/>
              <w:rPr>
                <w:rFonts w:ascii="宋体" w:hAnsi="宋体" w:hint="eastAsia"/>
                <w:color w:val="000000"/>
                <w:szCs w:val="21"/>
              </w:rPr>
            </w:pPr>
            <w:r w:rsidRPr="002970DE">
              <w:rPr>
                <w:rFonts w:ascii="宋体" w:hAnsi="宋体" w:hint="eastAsia"/>
                <w:color w:val="000000"/>
                <w:szCs w:val="21"/>
              </w:rPr>
              <w:t>4</w:t>
            </w:r>
          </w:p>
        </w:tc>
        <w:tc>
          <w:tcPr>
            <w:tcW w:w="851" w:type="dxa"/>
            <w:vAlign w:val="center"/>
          </w:tcPr>
          <w:p w:rsidR="00A359B8" w:rsidRPr="002970DE" w:rsidRDefault="00A359B8" w:rsidP="0048121F">
            <w:pPr>
              <w:tabs>
                <w:tab w:val="left" w:pos="2142"/>
              </w:tabs>
              <w:spacing w:line="480" w:lineRule="exact"/>
              <w:jc w:val="center"/>
              <w:rPr>
                <w:rFonts w:ascii="宋体" w:hAnsi="宋体"/>
                <w:color w:val="000000"/>
                <w:szCs w:val="21"/>
              </w:rPr>
            </w:pPr>
            <w:r w:rsidRPr="002970DE">
              <w:rPr>
                <w:rFonts w:ascii="FangSong" w:eastAsia="FangSong" w:hAnsi="FangSong" w:cs="FangSong" w:hint="eastAsia"/>
                <w:bCs/>
                <w:color w:val="000000"/>
                <w:szCs w:val="32"/>
              </w:rPr>
              <w:t>强化能耗总量控制</w:t>
            </w:r>
          </w:p>
        </w:tc>
        <w:tc>
          <w:tcPr>
            <w:tcW w:w="1584" w:type="dxa"/>
            <w:gridSpan w:val="2"/>
            <w:vAlign w:val="center"/>
          </w:tcPr>
          <w:p w:rsidR="00A359B8" w:rsidRPr="002970DE" w:rsidRDefault="00A359B8" w:rsidP="0048121F">
            <w:pPr>
              <w:widowControl/>
              <w:jc w:val="center"/>
              <w:rPr>
                <w:rFonts w:ascii="宋体" w:hAnsi="宋体" w:hint="eastAsia"/>
                <w:b/>
                <w:color w:val="000000"/>
                <w:szCs w:val="21"/>
              </w:rPr>
            </w:pPr>
            <w:r w:rsidRPr="002970DE">
              <w:rPr>
                <w:rFonts w:ascii="FangSong" w:eastAsia="FangSong" w:hAnsi="FangSong" w:cs="FangSong" w:hint="eastAsia"/>
                <w:color w:val="000000"/>
                <w:szCs w:val="32"/>
              </w:rPr>
              <w:t>区发改委、生态环境分局、区城管局、区财政局等</w:t>
            </w:r>
          </w:p>
        </w:tc>
        <w:tc>
          <w:tcPr>
            <w:tcW w:w="11064" w:type="dxa"/>
            <w:tcBorders>
              <w:right w:val="nil"/>
            </w:tcBorders>
            <w:vAlign w:val="center"/>
          </w:tcPr>
          <w:p w:rsidR="00A359B8" w:rsidRPr="002970DE" w:rsidRDefault="00A359B8" w:rsidP="0048121F">
            <w:pPr>
              <w:tabs>
                <w:tab w:val="left" w:pos="2142"/>
              </w:tabs>
              <w:spacing w:line="400" w:lineRule="exact"/>
              <w:jc w:val="left"/>
              <w:rPr>
                <w:rFonts w:ascii="宋体" w:hAnsi="宋体"/>
                <w:color w:val="000000"/>
                <w:szCs w:val="21"/>
              </w:rPr>
            </w:pPr>
            <w:r w:rsidRPr="002970DE">
              <w:rPr>
                <w:rFonts w:ascii="FangSong" w:eastAsia="FangSong" w:hAnsi="FangSong" w:cs="FangSong" w:hint="eastAsia"/>
                <w:b/>
                <w:color w:val="000000"/>
                <w:szCs w:val="32"/>
              </w:rPr>
              <w:t>优化能源结构</w:t>
            </w:r>
            <w:r w:rsidRPr="002970DE">
              <w:rPr>
                <w:rFonts w:ascii="FangSong" w:eastAsia="FangSong" w:hAnsi="FangSong" w:cs="FangSong" w:hint="eastAsia"/>
                <w:b/>
                <w:color w:val="000000"/>
                <w:kern w:val="0"/>
                <w:szCs w:val="32"/>
              </w:rPr>
              <w:t>。一是</w:t>
            </w:r>
            <w:r w:rsidRPr="002970DE">
              <w:rPr>
                <w:rFonts w:ascii="FangSong" w:eastAsia="FangSong" w:hAnsi="FangSong" w:cs="FangSong" w:hint="eastAsia"/>
                <w:color w:val="000000"/>
                <w:szCs w:val="32"/>
              </w:rPr>
              <w:t>实施煤炭消费总量控制。坚持从实际出发，大力开展锅炉综合整治，重点压减非电用煤，深入推进散煤治理。</w:t>
            </w:r>
            <w:r w:rsidRPr="002970DE">
              <w:rPr>
                <w:rFonts w:ascii="FangSong" w:eastAsia="FangSong" w:hAnsi="FangSong" w:cs="FangSong" w:hint="eastAsia"/>
                <w:b/>
                <w:color w:val="000000"/>
                <w:kern w:val="0"/>
                <w:szCs w:val="32"/>
              </w:rPr>
              <w:t>二是</w:t>
            </w:r>
            <w:r w:rsidRPr="002970DE">
              <w:rPr>
                <w:rFonts w:ascii="FangSong" w:eastAsia="FangSong" w:hAnsi="FangSong" w:cs="FangSong" w:hint="eastAsia"/>
                <w:color w:val="000000"/>
                <w:szCs w:val="32"/>
              </w:rPr>
              <w:t>有序发展可再生能源。大力推动光伏发电项目落地，力争新增装机2兆瓦以上。推广电能、地热能等新能源供暖。</w:t>
            </w:r>
          </w:p>
        </w:tc>
      </w:tr>
      <w:tr w:rsidR="00A359B8" w:rsidRPr="002970DE" w:rsidTr="0048121F">
        <w:trPr>
          <w:trHeight w:val="1770"/>
        </w:trPr>
        <w:tc>
          <w:tcPr>
            <w:tcW w:w="425" w:type="dxa"/>
            <w:tcBorders>
              <w:left w:val="nil"/>
            </w:tcBorders>
            <w:vAlign w:val="center"/>
          </w:tcPr>
          <w:p w:rsidR="00A359B8" w:rsidRPr="002970DE" w:rsidRDefault="00A359B8" w:rsidP="0048121F">
            <w:pPr>
              <w:widowControl/>
              <w:jc w:val="center"/>
              <w:rPr>
                <w:rFonts w:ascii="FangSong" w:eastAsia="FangSong" w:hAnsi="FangSong" w:cs="FangSong" w:hint="eastAsia"/>
                <w:bCs/>
                <w:color w:val="000000"/>
                <w:szCs w:val="32"/>
              </w:rPr>
            </w:pPr>
            <w:r w:rsidRPr="002970DE">
              <w:rPr>
                <w:rFonts w:ascii="FangSong" w:eastAsia="FangSong" w:hAnsi="FangSong" w:cs="FangSong" w:hint="eastAsia"/>
                <w:bCs/>
                <w:color w:val="000000"/>
                <w:szCs w:val="32"/>
              </w:rPr>
              <w:t>5</w:t>
            </w:r>
          </w:p>
        </w:tc>
        <w:tc>
          <w:tcPr>
            <w:tcW w:w="851" w:type="dxa"/>
            <w:vMerge w:val="restart"/>
            <w:vAlign w:val="center"/>
          </w:tcPr>
          <w:p w:rsidR="00A359B8" w:rsidRPr="002970DE" w:rsidRDefault="00A359B8" w:rsidP="0048121F">
            <w:pPr>
              <w:widowControl/>
              <w:jc w:val="center"/>
              <w:rPr>
                <w:rFonts w:ascii="宋体" w:hAnsi="宋体"/>
                <w:color w:val="000000"/>
                <w:szCs w:val="21"/>
              </w:rPr>
            </w:pPr>
            <w:r w:rsidRPr="002970DE">
              <w:rPr>
                <w:rFonts w:ascii="FangSong" w:eastAsia="FangSong" w:hAnsi="FangSong" w:cs="FangSong" w:hint="eastAsia"/>
                <w:bCs/>
                <w:color w:val="000000"/>
                <w:szCs w:val="32"/>
              </w:rPr>
              <w:t>加强日常节能监管</w:t>
            </w:r>
          </w:p>
        </w:tc>
        <w:tc>
          <w:tcPr>
            <w:tcW w:w="1584" w:type="dxa"/>
            <w:gridSpan w:val="2"/>
            <w:vAlign w:val="center"/>
          </w:tcPr>
          <w:p w:rsidR="00A359B8" w:rsidRPr="002970DE" w:rsidRDefault="00A359B8" w:rsidP="0048121F">
            <w:pPr>
              <w:widowControl/>
              <w:jc w:val="center"/>
              <w:rPr>
                <w:rFonts w:ascii="宋体" w:hAnsi="宋体"/>
                <w:b/>
                <w:color w:val="000000"/>
                <w:szCs w:val="21"/>
              </w:rPr>
            </w:pPr>
            <w:r w:rsidRPr="002970DE">
              <w:rPr>
                <w:rFonts w:ascii="FangSong" w:eastAsia="FangSong" w:hAnsi="FangSong" w:cs="FangSong" w:hint="eastAsia"/>
                <w:color w:val="000000"/>
                <w:kern w:val="0"/>
                <w:szCs w:val="32"/>
              </w:rPr>
              <w:t>区发改委、区科技工信和商务局等，各街办、各园区管委会</w:t>
            </w:r>
          </w:p>
        </w:tc>
        <w:tc>
          <w:tcPr>
            <w:tcW w:w="11064" w:type="dxa"/>
            <w:tcBorders>
              <w:right w:val="nil"/>
            </w:tcBorders>
            <w:vAlign w:val="center"/>
          </w:tcPr>
          <w:p w:rsidR="00A359B8" w:rsidRPr="002970DE" w:rsidRDefault="00A359B8" w:rsidP="0048121F">
            <w:pPr>
              <w:widowControl/>
              <w:spacing w:line="360" w:lineRule="exact"/>
              <w:jc w:val="left"/>
              <w:rPr>
                <w:rFonts w:ascii="宋体" w:eastAsia="FangSong" w:hAnsi="宋体"/>
                <w:color w:val="000000"/>
                <w:szCs w:val="21"/>
              </w:rPr>
            </w:pPr>
            <w:r w:rsidRPr="002970DE">
              <w:rPr>
                <w:rFonts w:ascii="FangSong" w:eastAsia="FangSong" w:hAnsi="FangSong" w:cs="FangSong" w:hint="eastAsia"/>
                <w:b/>
                <w:color w:val="000000"/>
                <w:kern w:val="0"/>
                <w:szCs w:val="32"/>
              </w:rPr>
              <w:t>做好节能预警调控。一是</w:t>
            </w:r>
            <w:r w:rsidRPr="002970DE">
              <w:rPr>
                <w:rFonts w:ascii="FangSong" w:eastAsia="FangSong" w:hAnsi="FangSong" w:cs="FangSong" w:hint="eastAsia"/>
                <w:color w:val="000000"/>
                <w:szCs w:val="32"/>
              </w:rPr>
              <w:t>开展用能分析和能耗监测预警，督促节能工作滞后的相关部门、街办、园区管委会及时启动节能调控，采取有效措施，确保顺利完成目标任务</w:t>
            </w:r>
            <w:r w:rsidRPr="002970DE">
              <w:rPr>
                <w:rFonts w:ascii="FangSong" w:eastAsia="FangSong" w:hAnsi="FangSong" w:cs="FangSong" w:hint="eastAsia"/>
                <w:color w:val="000000"/>
                <w:kern w:val="0"/>
                <w:szCs w:val="32"/>
              </w:rPr>
              <w:t>。</w:t>
            </w:r>
            <w:r w:rsidRPr="002970DE">
              <w:rPr>
                <w:rFonts w:ascii="FangSong" w:eastAsia="FangSong" w:hAnsi="FangSong" w:cs="FangSong" w:hint="eastAsia"/>
                <w:b/>
                <w:color w:val="000000"/>
                <w:kern w:val="0"/>
                <w:szCs w:val="32"/>
              </w:rPr>
              <w:t>二是</w:t>
            </w:r>
            <w:r w:rsidRPr="002970DE">
              <w:rPr>
                <w:rFonts w:ascii="FangSong" w:eastAsia="FangSong" w:hAnsi="FangSong" w:cs="FangSong" w:hint="eastAsia"/>
                <w:color w:val="000000"/>
                <w:szCs w:val="32"/>
              </w:rPr>
              <w:t>严格节能监察执法。依托市区两级节能监察力量，开展单位产品能耗限额标准、公共机构室内温度设置和重点用能单位节能措施落实情况等专项监察，依法推动节能降耗。</w:t>
            </w:r>
            <w:r w:rsidRPr="002970DE">
              <w:rPr>
                <w:rFonts w:ascii="FangSong" w:eastAsia="FangSong" w:hAnsi="FangSong" w:cs="FangSong" w:hint="eastAsia"/>
                <w:b/>
                <w:color w:val="000000"/>
                <w:kern w:val="0"/>
                <w:szCs w:val="32"/>
              </w:rPr>
              <w:t>三是</w:t>
            </w:r>
            <w:r w:rsidRPr="002970DE">
              <w:rPr>
                <w:rFonts w:ascii="FangSong" w:eastAsia="FangSong" w:hAnsi="FangSong" w:cs="FangSong" w:hint="eastAsia"/>
                <w:color w:val="000000"/>
                <w:szCs w:val="32"/>
              </w:rPr>
              <w:t xml:space="preserve">加大监督检查力度。区级各有关部门和街办、园区应各司其职、齐抓共管，做好重点区域、重点行业节能管理。    </w:t>
            </w:r>
          </w:p>
        </w:tc>
      </w:tr>
      <w:tr w:rsidR="00A359B8" w:rsidRPr="002970DE" w:rsidTr="0048121F">
        <w:trPr>
          <w:trHeight w:val="1801"/>
        </w:trPr>
        <w:tc>
          <w:tcPr>
            <w:tcW w:w="425" w:type="dxa"/>
            <w:tcBorders>
              <w:left w:val="nil"/>
            </w:tcBorders>
            <w:vAlign w:val="center"/>
          </w:tcPr>
          <w:p w:rsidR="00A359B8" w:rsidRPr="002970DE" w:rsidRDefault="00A359B8" w:rsidP="0048121F">
            <w:pPr>
              <w:widowControl/>
              <w:jc w:val="center"/>
              <w:rPr>
                <w:rFonts w:ascii="宋体" w:hAnsi="宋体" w:hint="eastAsia"/>
                <w:color w:val="000000"/>
                <w:szCs w:val="21"/>
              </w:rPr>
            </w:pPr>
            <w:r w:rsidRPr="002970DE">
              <w:rPr>
                <w:rFonts w:ascii="宋体" w:hAnsi="宋体" w:hint="eastAsia"/>
                <w:color w:val="000000"/>
                <w:szCs w:val="21"/>
              </w:rPr>
              <w:lastRenderedPageBreak/>
              <w:t>6</w:t>
            </w:r>
          </w:p>
        </w:tc>
        <w:tc>
          <w:tcPr>
            <w:tcW w:w="851" w:type="dxa"/>
            <w:vMerge/>
            <w:vAlign w:val="center"/>
          </w:tcPr>
          <w:p w:rsidR="00A359B8" w:rsidRPr="002970DE" w:rsidRDefault="00A359B8" w:rsidP="0048121F">
            <w:pPr>
              <w:widowControl/>
              <w:jc w:val="center"/>
              <w:rPr>
                <w:rFonts w:ascii="宋体" w:hAnsi="宋体"/>
                <w:color w:val="000000"/>
                <w:szCs w:val="21"/>
              </w:rPr>
            </w:pPr>
          </w:p>
        </w:tc>
        <w:tc>
          <w:tcPr>
            <w:tcW w:w="1584" w:type="dxa"/>
            <w:gridSpan w:val="2"/>
            <w:vAlign w:val="center"/>
          </w:tcPr>
          <w:p w:rsidR="00A359B8" w:rsidRPr="002970DE" w:rsidRDefault="00A359B8" w:rsidP="0048121F">
            <w:pPr>
              <w:widowControl/>
              <w:jc w:val="center"/>
              <w:rPr>
                <w:rFonts w:ascii="宋体" w:hAnsi="宋体"/>
                <w:b/>
                <w:color w:val="000000"/>
                <w:szCs w:val="21"/>
              </w:rPr>
            </w:pPr>
            <w:r w:rsidRPr="002970DE">
              <w:rPr>
                <w:rFonts w:ascii="FangSong" w:eastAsia="FangSong" w:hAnsi="FangSong" w:cs="FangSong" w:hint="eastAsia"/>
                <w:color w:val="000000"/>
                <w:szCs w:val="32"/>
              </w:rPr>
              <w:t>区发改委、区科技工信和商务局、区文化旅游局、区交运局、区市场监管局、区机关事务服务中心等</w:t>
            </w:r>
          </w:p>
        </w:tc>
        <w:tc>
          <w:tcPr>
            <w:tcW w:w="11064" w:type="dxa"/>
            <w:tcBorders>
              <w:right w:val="nil"/>
            </w:tcBorders>
            <w:vAlign w:val="center"/>
          </w:tcPr>
          <w:p w:rsidR="00A359B8" w:rsidRPr="002970DE" w:rsidRDefault="00A359B8" w:rsidP="0048121F">
            <w:pPr>
              <w:widowControl/>
              <w:spacing w:line="360" w:lineRule="exact"/>
              <w:jc w:val="left"/>
              <w:rPr>
                <w:rFonts w:ascii="宋体" w:hAnsi="宋体"/>
                <w:color w:val="000000"/>
                <w:szCs w:val="21"/>
              </w:rPr>
            </w:pPr>
            <w:r w:rsidRPr="002970DE">
              <w:rPr>
                <w:rFonts w:ascii="FangSong" w:eastAsia="FangSong" w:hAnsi="FangSong" w:cs="FangSong" w:hint="eastAsia"/>
                <w:b/>
                <w:bCs/>
                <w:color w:val="000000"/>
                <w:szCs w:val="32"/>
              </w:rPr>
              <w:t>抓好重点用能单位节能管理。</w:t>
            </w:r>
            <w:r w:rsidRPr="002970DE">
              <w:rPr>
                <w:rFonts w:ascii="FangSong" w:eastAsia="FangSong" w:hAnsi="FangSong" w:cs="FangSong" w:hint="eastAsia"/>
                <w:color w:val="000000"/>
                <w:kern w:val="0"/>
                <w:szCs w:val="32"/>
              </w:rPr>
              <w:t>强化我区“十三五”市级重点用能单位日常管理，加强日常能耗管控</w:t>
            </w:r>
            <w:r w:rsidRPr="002970DE">
              <w:rPr>
                <w:rFonts w:ascii="FangSong" w:eastAsia="FangSong" w:hAnsi="FangSong" w:cs="FangSong" w:hint="eastAsia"/>
                <w:color w:val="000000"/>
                <w:szCs w:val="32"/>
              </w:rPr>
              <w:t>。区级工信商务、交通、旅游和机关事务等节能主管部门应于4月底前下达本领域重点用能单位年度能耗“双控”目标，完善节能监管机制，创新监管模式，探索将年度节能考核和日常监察处罚信息纳入诚信体系。开展重点用能单位能源计量审查工作，推进能源管理体系建设，强化能源计量器具配备与智能化升级。严格能源利用状况报告制度，分批开展能源审计，提升重点用能单位能效水平。</w:t>
            </w:r>
          </w:p>
        </w:tc>
      </w:tr>
    </w:tbl>
    <w:p w:rsidR="00A359B8" w:rsidRPr="002970DE" w:rsidRDefault="00A359B8" w:rsidP="00A359B8">
      <w:pP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Pr="002970DE" w:rsidRDefault="00A359B8" w:rsidP="00A359B8">
      <w:pPr>
        <w:jc w:val="center"/>
        <w:rPr>
          <w:rFonts w:ascii="Times New Roman" w:eastAsia="黑体" w:hAnsi="Times New Roman"/>
          <w:color w:val="000000"/>
          <w:sz w:val="36"/>
          <w:szCs w:val="36"/>
        </w:rPr>
      </w:pPr>
    </w:p>
    <w:p w:rsidR="00A359B8" w:rsidRDefault="00A359B8" w:rsidP="00A359B8">
      <w:pPr>
        <w:jc w:val="center"/>
        <w:rPr>
          <w:rFonts w:ascii="Times New Roman" w:eastAsia="黑体" w:hAnsi="Times New Roman" w:hint="eastAsia"/>
          <w:color w:val="000000"/>
          <w:sz w:val="36"/>
          <w:szCs w:val="36"/>
        </w:rPr>
      </w:pPr>
    </w:p>
    <w:p w:rsidR="00A359B8"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FZXiaoBiaoSong-B05S" w:eastAsia="FZXiaoBiaoSong-B05S" w:hAnsi="Times New Roman" w:hint="eastAsia"/>
          <w:color w:val="000000"/>
          <w:sz w:val="36"/>
          <w:szCs w:val="36"/>
        </w:rPr>
      </w:pPr>
      <w:r w:rsidRPr="002970DE">
        <w:rPr>
          <w:rFonts w:ascii="FZXiaoBiaoSong-B05S" w:eastAsia="FZXiaoBiaoSong-B05S" w:hAnsi="Times New Roman" w:hint="eastAsia"/>
          <w:color w:val="000000"/>
          <w:sz w:val="36"/>
          <w:szCs w:val="36"/>
        </w:rPr>
        <w:lastRenderedPageBreak/>
        <w:t>十四</w:t>
      </w:r>
      <w:r w:rsidRPr="002970DE">
        <w:rPr>
          <w:rFonts w:ascii="FZXiaoBiaoSong-B05S" w:eastAsia="FZXiaoBiaoSong-B05S" w:hAnsi="Times New Roman"/>
          <w:color w:val="000000"/>
          <w:sz w:val="36"/>
          <w:szCs w:val="36"/>
        </w:rPr>
        <w:t>、</w:t>
      </w:r>
      <w:r w:rsidRPr="002970DE">
        <w:rPr>
          <w:rFonts w:ascii="FZXiaoBiaoSong-B05S" w:eastAsia="FZXiaoBiaoSong-B05S" w:hAnsi="Times New Roman" w:hint="eastAsia"/>
          <w:color w:val="000000"/>
          <w:sz w:val="36"/>
          <w:szCs w:val="36"/>
        </w:rPr>
        <w:t>西安市临潼区2020年节能降耗目标任务分解表之二（各部门、各街办）</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850"/>
        <w:gridCol w:w="1503"/>
        <w:gridCol w:w="10878"/>
      </w:tblGrid>
      <w:tr w:rsidR="00A359B8" w:rsidRPr="002970DE" w:rsidTr="0048121F">
        <w:trPr>
          <w:trHeight w:val="846"/>
        </w:trPr>
        <w:tc>
          <w:tcPr>
            <w:tcW w:w="850" w:type="dxa"/>
            <w:tcBorders>
              <w:left w:val="nil"/>
              <w:bottom w:val="single" w:sz="4" w:space="0" w:color="auto"/>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序号</w:t>
            </w:r>
          </w:p>
        </w:tc>
        <w:tc>
          <w:tcPr>
            <w:tcW w:w="850" w:type="dxa"/>
            <w:tcBorders>
              <w:bottom w:val="single" w:sz="4" w:space="0" w:color="auto"/>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重点工作</w:t>
            </w:r>
          </w:p>
        </w:tc>
        <w:tc>
          <w:tcPr>
            <w:tcW w:w="1503" w:type="dxa"/>
            <w:tcBorders>
              <w:bottom w:val="single" w:sz="4" w:space="0" w:color="auto"/>
            </w:tcBorders>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0878" w:type="dxa"/>
            <w:tcBorders>
              <w:bottom w:val="single" w:sz="4" w:space="0" w:color="auto"/>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1488"/>
        </w:trPr>
        <w:tc>
          <w:tcPr>
            <w:tcW w:w="850" w:type="dxa"/>
            <w:tcBorders>
              <w:left w:val="nil"/>
            </w:tcBorders>
            <w:vAlign w:val="center"/>
          </w:tcPr>
          <w:p w:rsidR="00A359B8" w:rsidRPr="002970DE" w:rsidRDefault="00A359B8" w:rsidP="0048121F">
            <w:pPr>
              <w:widowControl/>
              <w:jc w:val="center"/>
              <w:rPr>
                <w:rFonts w:ascii="FangSong" w:eastAsia="FangSong" w:hAnsi="FangSong" w:cs="FangSong" w:hint="eastAsia"/>
                <w:bCs/>
                <w:color w:val="000000"/>
                <w:sz w:val="18"/>
                <w:szCs w:val="18"/>
              </w:rPr>
            </w:pPr>
            <w:r w:rsidRPr="002970DE">
              <w:rPr>
                <w:rFonts w:ascii="FangSong" w:eastAsia="FangSong" w:hAnsi="FangSong" w:cs="FangSong" w:hint="eastAsia"/>
                <w:bCs/>
                <w:color w:val="000000"/>
                <w:sz w:val="18"/>
                <w:szCs w:val="18"/>
              </w:rPr>
              <w:t>7</w:t>
            </w:r>
          </w:p>
        </w:tc>
        <w:tc>
          <w:tcPr>
            <w:tcW w:w="850" w:type="dxa"/>
            <w:vMerge w:val="restart"/>
            <w:vAlign w:val="center"/>
          </w:tcPr>
          <w:p w:rsidR="00A359B8" w:rsidRPr="002970DE" w:rsidRDefault="00A359B8" w:rsidP="0048121F">
            <w:pPr>
              <w:widowControl/>
              <w:jc w:val="center"/>
              <w:rPr>
                <w:rFonts w:ascii="FangSong" w:eastAsia="FangSong" w:hAnsi="FangSong" w:cs="FangSong" w:hint="eastAsia"/>
                <w:bCs/>
                <w:color w:val="000000"/>
                <w:sz w:val="18"/>
                <w:szCs w:val="18"/>
              </w:rPr>
            </w:pPr>
            <w:r w:rsidRPr="002970DE">
              <w:rPr>
                <w:rFonts w:ascii="FangSong" w:eastAsia="FangSong" w:hAnsi="FangSong" w:cs="FangSong" w:hint="eastAsia"/>
                <w:bCs/>
                <w:color w:val="000000"/>
                <w:sz w:val="18"/>
                <w:szCs w:val="18"/>
              </w:rPr>
              <w:t>推进重点领域节能</w:t>
            </w:r>
          </w:p>
          <w:p w:rsidR="00A359B8" w:rsidRPr="002970DE" w:rsidRDefault="00A359B8" w:rsidP="0048121F">
            <w:pPr>
              <w:widowControl/>
              <w:jc w:val="center"/>
              <w:rPr>
                <w:rFonts w:ascii="宋体" w:hAnsi="宋体"/>
                <w:color w:val="000000"/>
                <w:sz w:val="18"/>
                <w:szCs w:val="18"/>
              </w:rPr>
            </w:pPr>
          </w:p>
        </w:tc>
        <w:tc>
          <w:tcPr>
            <w:tcW w:w="1503" w:type="dxa"/>
            <w:vAlign w:val="center"/>
          </w:tcPr>
          <w:p w:rsidR="00A359B8" w:rsidRPr="002970DE" w:rsidRDefault="00A359B8" w:rsidP="0048121F">
            <w:pPr>
              <w:widowControl/>
              <w:jc w:val="center"/>
              <w:rPr>
                <w:rFonts w:ascii="宋体" w:hAnsi="宋体"/>
                <w:b/>
                <w:color w:val="000000"/>
                <w:sz w:val="18"/>
                <w:szCs w:val="18"/>
              </w:rPr>
            </w:pPr>
            <w:r w:rsidRPr="002970DE">
              <w:rPr>
                <w:rFonts w:ascii="FangSong" w:eastAsia="FangSong" w:hAnsi="FangSong" w:cs="FangSong" w:hint="eastAsia"/>
                <w:color w:val="000000"/>
                <w:sz w:val="18"/>
                <w:szCs w:val="18"/>
              </w:rPr>
              <w:t>区科技工信和商务局</w:t>
            </w:r>
          </w:p>
        </w:tc>
        <w:tc>
          <w:tcPr>
            <w:tcW w:w="10878" w:type="dxa"/>
            <w:tcBorders>
              <w:right w:val="nil"/>
            </w:tcBorders>
            <w:vAlign w:val="center"/>
          </w:tcPr>
          <w:p w:rsidR="00A359B8" w:rsidRPr="002970DE" w:rsidRDefault="00A359B8" w:rsidP="0048121F">
            <w:pPr>
              <w:widowControl/>
              <w:spacing w:line="360" w:lineRule="exact"/>
              <w:jc w:val="left"/>
              <w:rPr>
                <w:rFonts w:ascii="宋体" w:hAnsi="宋体"/>
                <w:color w:val="000000"/>
                <w:sz w:val="18"/>
                <w:szCs w:val="18"/>
              </w:rPr>
            </w:pPr>
            <w:r w:rsidRPr="002970DE">
              <w:rPr>
                <w:rFonts w:ascii="FangSong" w:eastAsia="FangSong" w:hAnsi="FangSong" w:cs="FangSong" w:hint="eastAsia"/>
                <w:b/>
                <w:bCs/>
                <w:color w:val="000000"/>
                <w:sz w:val="18"/>
                <w:szCs w:val="18"/>
              </w:rPr>
              <w:t>提升工业能效。</w:t>
            </w:r>
            <w:r w:rsidRPr="002970DE">
              <w:rPr>
                <w:rFonts w:ascii="FangSong" w:eastAsia="FangSong" w:hAnsi="FangSong" w:cs="FangSong" w:hint="eastAsia"/>
                <w:color w:val="000000"/>
                <w:sz w:val="18"/>
                <w:szCs w:val="18"/>
              </w:rPr>
              <w:t>推动绿色制造体系示范创建，树立一批绿色标杆。实施能效赶超行动，推动企业实施节能改造；开展能效“领跑者”创建活动，推进工业领域能效对标达标。持续做好工业节能监察，加快落后机电设备淘汰，严格落实产品单耗限额标准。推动可再生能源在工业园区的应用，提高非化石类能源利用量。2020年规上工业单位增加值能耗下降0.5%以上，六大高耗能行业能耗占比继续下降，工业能源消费增速控制在1.8%以内。</w:t>
            </w:r>
          </w:p>
        </w:tc>
      </w:tr>
      <w:tr w:rsidR="00A359B8" w:rsidRPr="002970DE" w:rsidTr="0048121F">
        <w:trPr>
          <w:trHeight w:val="1401"/>
        </w:trPr>
        <w:tc>
          <w:tcPr>
            <w:tcW w:w="850" w:type="dxa"/>
            <w:tcBorders>
              <w:left w:val="nil"/>
            </w:tcBorders>
            <w:vAlign w:val="center"/>
          </w:tcPr>
          <w:p w:rsidR="00A359B8" w:rsidRPr="002970DE" w:rsidRDefault="00A359B8" w:rsidP="0048121F">
            <w:pPr>
              <w:widowControl/>
              <w:jc w:val="center"/>
              <w:rPr>
                <w:rFonts w:ascii="宋体" w:hAnsi="宋体" w:hint="eastAsia"/>
                <w:color w:val="000000"/>
                <w:sz w:val="18"/>
                <w:szCs w:val="18"/>
              </w:rPr>
            </w:pPr>
            <w:r w:rsidRPr="002970DE">
              <w:rPr>
                <w:rFonts w:ascii="宋体" w:hAnsi="宋体" w:hint="eastAsia"/>
                <w:color w:val="000000"/>
                <w:sz w:val="18"/>
                <w:szCs w:val="18"/>
              </w:rPr>
              <w:t>8</w:t>
            </w:r>
          </w:p>
        </w:tc>
        <w:tc>
          <w:tcPr>
            <w:tcW w:w="850" w:type="dxa"/>
            <w:vMerge/>
            <w:vAlign w:val="center"/>
          </w:tcPr>
          <w:p w:rsidR="00A359B8" w:rsidRPr="002970DE" w:rsidRDefault="00A359B8" w:rsidP="0048121F">
            <w:pPr>
              <w:widowControl/>
              <w:jc w:val="center"/>
              <w:rPr>
                <w:rFonts w:ascii="宋体" w:hAnsi="宋体"/>
                <w:color w:val="000000"/>
                <w:sz w:val="18"/>
                <w:szCs w:val="18"/>
              </w:rPr>
            </w:pPr>
          </w:p>
        </w:tc>
        <w:tc>
          <w:tcPr>
            <w:tcW w:w="1503" w:type="dxa"/>
            <w:vAlign w:val="center"/>
          </w:tcPr>
          <w:p w:rsidR="00A359B8" w:rsidRPr="002970DE" w:rsidRDefault="00A359B8" w:rsidP="0048121F">
            <w:pPr>
              <w:widowControl/>
              <w:jc w:val="center"/>
              <w:rPr>
                <w:rFonts w:ascii="宋体" w:hAnsi="宋体"/>
                <w:b/>
                <w:color w:val="000000"/>
                <w:sz w:val="18"/>
                <w:szCs w:val="18"/>
              </w:rPr>
            </w:pPr>
            <w:r w:rsidRPr="002970DE">
              <w:rPr>
                <w:rFonts w:ascii="FangSong" w:eastAsia="FangSong" w:hAnsi="FangSong" w:cs="FangSong" w:hint="eastAsia"/>
                <w:color w:val="000000"/>
                <w:sz w:val="18"/>
                <w:szCs w:val="18"/>
              </w:rPr>
              <w:t>区交运局</w:t>
            </w:r>
          </w:p>
        </w:tc>
        <w:tc>
          <w:tcPr>
            <w:tcW w:w="10878" w:type="dxa"/>
            <w:tcBorders>
              <w:right w:val="nil"/>
            </w:tcBorders>
            <w:vAlign w:val="center"/>
          </w:tcPr>
          <w:p w:rsidR="00A359B8" w:rsidRPr="002970DE" w:rsidRDefault="00A359B8" w:rsidP="0048121F">
            <w:pPr>
              <w:widowControl/>
              <w:spacing w:line="360" w:lineRule="exact"/>
              <w:jc w:val="left"/>
              <w:rPr>
                <w:rFonts w:ascii="宋体" w:hAnsi="宋体"/>
                <w:color w:val="000000"/>
                <w:sz w:val="18"/>
                <w:szCs w:val="18"/>
              </w:rPr>
            </w:pPr>
            <w:r w:rsidRPr="002970DE">
              <w:rPr>
                <w:rFonts w:ascii="FangSong" w:eastAsia="FangSong" w:hAnsi="FangSong" w:cs="FangSong" w:hint="eastAsia"/>
                <w:b/>
                <w:bCs/>
                <w:color w:val="000000"/>
                <w:sz w:val="18"/>
                <w:szCs w:val="18"/>
              </w:rPr>
              <w:t>发展绿色交通。</w:t>
            </w:r>
            <w:r w:rsidRPr="002970DE">
              <w:rPr>
                <w:rFonts w:ascii="FangSong" w:eastAsia="FangSong" w:hAnsi="FangSong" w:cs="FangSong" w:hint="eastAsia"/>
                <w:color w:val="000000"/>
                <w:sz w:val="18"/>
                <w:szCs w:val="18"/>
              </w:rPr>
              <w:t>大力发展公共交通，持续推动公交线网优化融合。引导绿色交通有序发展，创新交通服务供给模式，引导网约公交、分时租赁、无桩智能自行车等新型交通模式规范发展，完善配套网点设施。促进交通用能清洁化，大力推广新能源汽车，提高交通运输工具能效水平，交通运输重点用能企业营运车辆单位运输周转量能耗下降0.5%以上。</w:t>
            </w:r>
          </w:p>
        </w:tc>
      </w:tr>
      <w:tr w:rsidR="00A359B8" w:rsidRPr="002970DE" w:rsidTr="0048121F">
        <w:trPr>
          <w:trHeight w:val="1672"/>
        </w:trPr>
        <w:tc>
          <w:tcPr>
            <w:tcW w:w="850" w:type="dxa"/>
            <w:tcBorders>
              <w:left w:val="nil"/>
            </w:tcBorders>
            <w:vAlign w:val="center"/>
          </w:tcPr>
          <w:p w:rsidR="00A359B8" w:rsidRPr="002970DE" w:rsidRDefault="00A359B8" w:rsidP="0048121F">
            <w:pPr>
              <w:widowControl/>
              <w:jc w:val="center"/>
              <w:rPr>
                <w:rFonts w:ascii="宋体" w:hAnsi="宋体"/>
                <w:color w:val="000000"/>
                <w:sz w:val="18"/>
                <w:szCs w:val="18"/>
              </w:rPr>
            </w:pPr>
            <w:r w:rsidRPr="002970DE">
              <w:rPr>
                <w:rFonts w:ascii="宋体" w:hAnsi="宋体" w:hint="eastAsia"/>
                <w:color w:val="000000"/>
                <w:sz w:val="18"/>
                <w:szCs w:val="18"/>
              </w:rPr>
              <w:t>9</w:t>
            </w:r>
          </w:p>
        </w:tc>
        <w:tc>
          <w:tcPr>
            <w:tcW w:w="850" w:type="dxa"/>
            <w:vMerge/>
            <w:vAlign w:val="center"/>
          </w:tcPr>
          <w:p w:rsidR="00A359B8" w:rsidRPr="002970DE" w:rsidRDefault="00A359B8" w:rsidP="0048121F">
            <w:pPr>
              <w:widowControl/>
              <w:jc w:val="center"/>
              <w:rPr>
                <w:rFonts w:ascii="宋体" w:hAnsi="宋体"/>
                <w:color w:val="000000"/>
                <w:sz w:val="18"/>
                <w:szCs w:val="18"/>
              </w:rPr>
            </w:pPr>
          </w:p>
        </w:tc>
        <w:tc>
          <w:tcPr>
            <w:tcW w:w="1503" w:type="dxa"/>
            <w:vAlign w:val="center"/>
          </w:tcPr>
          <w:p w:rsidR="00A359B8" w:rsidRPr="002970DE" w:rsidRDefault="00A359B8" w:rsidP="0048121F">
            <w:pPr>
              <w:widowControl/>
              <w:jc w:val="center"/>
              <w:rPr>
                <w:rFonts w:ascii="宋体" w:hAnsi="宋体"/>
                <w:b/>
                <w:color w:val="000000"/>
                <w:sz w:val="18"/>
                <w:szCs w:val="18"/>
              </w:rPr>
            </w:pPr>
            <w:r w:rsidRPr="002970DE">
              <w:rPr>
                <w:rFonts w:ascii="FangSong" w:eastAsia="FangSong" w:hAnsi="FangSong" w:cs="FangSong" w:hint="eastAsia"/>
                <w:color w:val="000000"/>
                <w:sz w:val="18"/>
                <w:szCs w:val="18"/>
              </w:rPr>
              <w:t>区住建局</w:t>
            </w:r>
          </w:p>
        </w:tc>
        <w:tc>
          <w:tcPr>
            <w:tcW w:w="10878" w:type="dxa"/>
            <w:tcBorders>
              <w:right w:val="nil"/>
            </w:tcBorders>
            <w:vAlign w:val="center"/>
          </w:tcPr>
          <w:p w:rsidR="00A359B8" w:rsidRPr="002970DE" w:rsidRDefault="00A359B8" w:rsidP="0048121F">
            <w:pPr>
              <w:widowControl/>
              <w:spacing w:line="400" w:lineRule="exact"/>
              <w:jc w:val="left"/>
              <w:rPr>
                <w:rFonts w:ascii="宋体" w:hAnsi="宋体"/>
                <w:color w:val="000000"/>
                <w:sz w:val="18"/>
                <w:szCs w:val="18"/>
              </w:rPr>
            </w:pPr>
            <w:r w:rsidRPr="002970DE">
              <w:rPr>
                <w:rFonts w:ascii="FangSong" w:eastAsia="FangSong" w:hAnsi="FangSong" w:cs="FangSong" w:hint="eastAsia"/>
                <w:b/>
                <w:bCs/>
                <w:color w:val="000000"/>
                <w:sz w:val="18"/>
                <w:szCs w:val="18"/>
              </w:rPr>
              <w:t>促进建筑节能</w:t>
            </w:r>
            <w:r w:rsidRPr="002970DE">
              <w:rPr>
                <w:rFonts w:ascii="FangSong" w:eastAsia="FangSong" w:hAnsi="FangSong" w:cs="FangSong" w:hint="eastAsia"/>
                <w:b/>
                <w:color w:val="000000"/>
                <w:kern w:val="0"/>
                <w:sz w:val="18"/>
                <w:szCs w:val="18"/>
              </w:rPr>
              <w:t>。</w:t>
            </w:r>
            <w:r w:rsidRPr="002970DE">
              <w:rPr>
                <w:rFonts w:ascii="FangSong" w:eastAsia="FangSong" w:hAnsi="FangSong" w:cs="FangSong" w:hint="eastAsia"/>
                <w:color w:val="000000"/>
                <w:sz w:val="18"/>
                <w:szCs w:val="18"/>
              </w:rPr>
              <w:t>执行新建建筑节能强制性标准，开展低能耗建筑试点示范，推动大型公共建筑节能降耗。持续推动政府办公建筑和大型公共建筑能源监管体系建设，实现能耗分项计量装置全覆盖。以“北方地区冬季清洁取暖试点城市”为契机，全面推进既有建筑节能改造。推进浅层地热能、空气热能、工业余热等解决建筑用能需求，具备条件的新建建筑全部采用地热能，新建单位建筑面积2万平方米以上，有集中供暖制冷需求的，应采用地热能。2020年新建建筑中绿色建筑占比达到46%以上。大力发展绿色建筑，推动发展规模由单体向区域化转变。贯彻执行《西安市加快推进装配式建筑发展实施方案》，深化装配式建筑发展。严控建筑业能耗增长过快，建筑业能源消费增速控制在1.8%以内。</w:t>
            </w:r>
          </w:p>
        </w:tc>
      </w:tr>
      <w:tr w:rsidR="00A359B8" w:rsidRPr="002970DE" w:rsidTr="0048121F">
        <w:trPr>
          <w:trHeight w:val="1260"/>
        </w:trPr>
        <w:tc>
          <w:tcPr>
            <w:tcW w:w="850" w:type="dxa"/>
            <w:tcBorders>
              <w:left w:val="nil"/>
            </w:tcBorders>
            <w:vAlign w:val="center"/>
          </w:tcPr>
          <w:p w:rsidR="00A359B8" w:rsidRPr="002970DE" w:rsidRDefault="00A359B8" w:rsidP="0048121F">
            <w:pPr>
              <w:widowControl/>
              <w:jc w:val="center"/>
              <w:rPr>
                <w:rFonts w:ascii="宋体" w:hAnsi="宋体"/>
                <w:color w:val="000000"/>
                <w:sz w:val="18"/>
                <w:szCs w:val="18"/>
              </w:rPr>
            </w:pPr>
            <w:r w:rsidRPr="002970DE">
              <w:rPr>
                <w:rFonts w:ascii="宋体" w:hAnsi="宋体" w:hint="eastAsia"/>
                <w:color w:val="000000"/>
                <w:sz w:val="18"/>
                <w:szCs w:val="18"/>
              </w:rPr>
              <w:t>10</w:t>
            </w:r>
          </w:p>
        </w:tc>
        <w:tc>
          <w:tcPr>
            <w:tcW w:w="850" w:type="dxa"/>
            <w:vMerge/>
            <w:vAlign w:val="center"/>
          </w:tcPr>
          <w:p w:rsidR="00A359B8" w:rsidRPr="002970DE" w:rsidRDefault="00A359B8" w:rsidP="0048121F">
            <w:pPr>
              <w:widowControl/>
              <w:jc w:val="center"/>
              <w:rPr>
                <w:rFonts w:ascii="宋体" w:hAnsi="宋体"/>
                <w:color w:val="000000"/>
                <w:sz w:val="18"/>
                <w:szCs w:val="18"/>
              </w:rPr>
            </w:pPr>
          </w:p>
        </w:tc>
        <w:tc>
          <w:tcPr>
            <w:tcW w:w="1503" w:type="dxa"/>
            <w:vAlign w:val="center"/>
          </w:tcPr>
          <w:p w:rsidR="00A359B8" w:rsidRPr="002970DE" w:rsidRDefault="00A359B8" w:rsidP="0048121F">
            <w:pPr>
              <w:widowControl/>
              <w:jc w:val="center"/>
              <w:rPr>
                <w:rFonts w:ascii="宋体" w:hAnsi="宋体"/>
                <w:b/>
                <w:color w:val="000000"/>
                <w:sz w:val="18"/>
                <w:szCs w:val="18"/>
              </w:rPr>
            </w:pPr>
            <w:r w:rsidRPr="002970DE">
              <w:rPr>
                <w:rFonts w:ascii="FangSong" w:eastAsia="FangSong" w:hAnsi="FangSong" w:cs="FangSong" w:hint="eastAsia"/>
                <w:color w:val="000000"/>
                <w:sz w:val="18"/>
                <w:szCs w:val="18"/>
              </w:rPr>
              <w:t>区科技工信和商务局、区文化旅游局</w:t>
            </w:r>
          </w:p>
        </w:tc>
        <w:tc>
          <w:tcPr>
            <w:tcW w:w="10878" w:type="dxa"/>
            <w:tcBorders>
              <w:right w:val="nil"/>
            </w:tcBorders>
            <w:vAlign w:val="center"/>
          </w:tcPr>
          <w:p w:rsidR="00A359B8" w:rsidRPr="002970DE" w:rsidRDefault="00A359B8" w:rsidP="0048121F">
            <w:pPr>
              <w:widowControl/>
              <w:spacing w:line="400" w:lineRule="exact"/>
              <w:jc w:val="left"/>
              <w:rPr>
                <w:rFonts w:ascii="宋体" w:hAnsi="宋体"/>
                <w:color w:val="000000"/>
                <w:sz w:val="18"/>
                <w:szCs w:val="18"/>
              </w:rPr>
            </w:pPr>
            <w:r w:rsidRPr="002970DE">
              <w:rPr>
                <w:rFonts w:ascii="FangSong" w:eastAsia="FangSong" w:hAnsi="FangSong" w:cs="FangSong" w:hint="eastAsia"/>
                <w:b/>
                <w:bCs/>
                <w:color w:val="000000"/>
                <w:sz w:val="18"/>
                <w:szCs w:val="18"/>
              </w:rPr>
              <w:t>推动商贸旅游领域节能</w:t>
            </w:r>
            <w:r w:rsidRPr="002970DE">
              <w:rPr>
                <w:rFonts w:ascii="FangSong" w:eastAsia="FangSong" w:hAnsi="FangSong" w:cs="FangSong" w:hint="eastAsia"/>
                <w:b/>
                <w:color w:val="000000"/>
                <w:kern w:val="0"/>
                <w:sz w:val="18"/>
                <w:szCs w:val="18"/>
              </w:rPr>
              <w:t>。</w:t>
            </w:r>
            <w:r w:rsidRPr="002970DE">
              <w:rPr>
                <w:rFonts w:ascii="FangSong" w:eastAsia="FangSong" w:hAnsi="FangSong" w:cs="FangSong" w:hint="eastAsia"/>
                <w:color w:val="000000"/>
                <w:sz w:val="18"/>
                <w:szCs w:val="18"/>
              </w:rPr>
              <w:t>推动大型商场、连锁超市、星级宾馆、物流仓储等企业建设能源管理体系，建立绿色节能管理流程和机制，加快淘汰落后用能设备，推动照明、制冷和供热系统节能改造。贯彻绿色商场标准，开展绿色商场示范，鼓励商贸流通企业设置绿色产品专柜，推动大型商贸企业实施绿色供应链管理。推进绿色宾馆和绿色仓储建设，支持企业利用太阳能等清洁能源，减少化石类能源消费。</w:t>
            </w:r>
            <w:r w:rsidRPr="002970DE">
              <w:rPr>
                <w:rFonts w:ascii="FangSong" w:eastAsia="FangSong" w:hAnsi="FangSong" w:cs="FangSong" w:hint="eastAsia"/>
                <w:color w:val="000000"/>
                <w:kern w:val="0"/>
                <w:sz w:val="18"/>
                <w:szCs w:val="18"/>
              </w:rPr>
              <w:lastRenderedPageBreak/>
              <w:t>2020年商贸旅游</w:t>
            </w:r>
            <w:r w:rsidRPr="002970DE">
              <w:rPr>
                <w:rFonts w:ascii="FangSong" w:eastAsia="FangSong" w:hAnsi="FangSong" w:cs="FangSong" w:hint="eastAsia"/>
                <w:color w:val="000000"/>
                <w:sz w:val="18"/>
                <w:szCs w:val="18"/>
              </w:rPr>
              <w:t>重点用能企业</w:t>
            </w:r>
            <w:r w:rsidRPr="002970DE">
              <w:rPr>
                <w:rFonts w:ascii="FangSong" w:eastAsia="FangSong" w:hAnsi="FangSong" w:cs="FangSong" w:hint="eastAsia"/>
                <w:color w:val="000000"/>
                <w:kern w:val="0"/>
                <w:sz w:val="18"/>
                <w:szCs w:val="18"/>
              </w:rPr>
              <w:t>单位建筑面积能耗下降0.5%以上。</w:t>
            </w:r>
          </w:p>
        </w:tc>
      </w:tr>
    </w:tbl>
    <w:p w:rsidR="00A359B8" w:rsidRPr="002970DE" w:rsidRDefault="00A359B8" w:rsidP="00A359B8">
      <w:pPr>
        <w:jc w:val="center"/>
        <w:rPr>
          <w:rFonts w:ascii="Times New Roman" w:eastAsia="黑体" w:hAnsi="Times New Roman" w:hint="eastAsia"/>
          <w:color w:val="000000"/>
          <w:sz w:val="36"/>
          <w:szCs w:val="36"/>
        </w:rPr>
      </w:pPr>
    </w:p>
    <w:p w:rsidR="00A359B8" w:rsidRPr="002970DE" w:rsidRDefault="00A359B8" w:rsidP="00A359B8">
      <w:pPr>
        <w:jc w:val="center"/>
        <w:rPr>
          <w:rFonts w:ascii="FZXiaoBiaoSong-B05S" w:eastAsia="FZXiaoBiaoSong-B05S" w:hAnsi="Times New Roman" w:hint="eastAsia"/>
          <w:color w:val="000000"/>
          <w:sz w:val="36"/>
          <w:szCs w:val="36"/>
        </w:rPr>
      </w:pPr>
      <w:r w:rsidRPr="002970DE">
        <w:rPr>
          <w:rFonts w:ascii="FZXiaoBiaoSong-B05S" w:eastAsia="FZXiaoBiaoSong-B05S" w:hAnsi="Times New Roman" w:hint="eastAsia"/>
          <w:color w:val="000000"/>
          <w:sz w:val="36"/>
          <w:szCs w:val="36"/>
        </w:rPr>
        <w:t>十四</w:t>
      </w:r>
      <w:r w:rsidRPr="002970DE">
        <w:rPr>
          <w:rFonts w:ascii="FZXiaoBiaoSong-B05S" w:eastAsia="FZXiaoBiaoSong-B05S" w:hAnsi="Times New Roman"/>
          <w:color w:val="000000"/>
          <w:sz w:val="36"/>
          <w:szCs w:val="36"/>
        </w:rPr>
        <w:t>、</w:t>
      </w:r>
      <w:r w:rsidRPr="002970DE">
        <w:rPr>
          <w:rFonts w:ascii="FZXiaoBiaoSong-B05S" w:eastAsia="FZXiaoBiaoSong-B05S" w:hAnsi="Times New Roman" w:hint="eastAsia"/>
          <w:color w:val="000000"/>
          <w:sz w:val="36"/>
          <w:szCs w:val="36"/>
        </w:rPr>
        <w:t>西安市临潼区2020年节能降耗目标任务分解表之二（各部门、各街办）</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0"/>
        <w:gridCol w:w="860"/>
        <w:gridCol w:w="1343"/>
        <w:gridCol w:w="11008"/>
      </w:tblGrid>
      <w:tr w:rsidR="00A359B8" w:rsidRPr="002970DE" w:rsidTr="0048121F">
        <w:trPr>
          <w:trHeight w:val="864"/>
        </w:trPr>
        <w:tc>
          <w:tcPr>
            <w:tcW w:w="870" w:type="dxa"/>
            <w:tcBorders>
              <w:left w:val="nil"/>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序号</w:t>
            </w:r>
          </w:p>
        </w:tc>
        <w:tc>
          <w:tcPr>
            <w:tcW w:w="860" w:type="dxa"/>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重点工作</w:t>
            </w:r>
          </w:p>
        </w:tc>
        <w:tc>
          <w:tcPr>
            <w:tcW w:w="1343" w:type="dxa"/>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1008" w:type="dxa"/>
            <w:tcBorders>
              <w:right w:val="nil"/>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1264"/>
        </w:trPr>
        <w:tc>
          <w:tcPr>
            <w:tcW w:w="870" w:type="dxa"/>
            <w:tcBorders>
              <w:left w:val="nil"/>
            </w:tcBorders>
            <w:vAlign w:val="center"/>
          </w:tcPr>
          <w:p w:rsidR="00A359B8" w:rsidRPr="002970DE" w:rsidRDefault="00A359B8" w:rsidP="0048121F">
            <w:pPr>
              <w:widowControl/>
              <w:jc w:val="center"/>
              <w:rPr>
                <w:rFonts w:ascii="宋体" w:hAnsi="宋体"/>
                <w:color w:val="000000"/>
                <w:szCs w:val="21"/>
              </w:rPr>
            </w:pPr>
            <w:r w:rsidRPr="002970DE">
              <w:rPr>
                <w:rFonts w:ascii="宋体" w:hAnsi="宋体" w:hint="eastAsia"/>
                <w:color w:val="000000"/>
                <w:szCs w:val="21"/>
              </w:rPr>
              <w:t>11</w:t>
            </w:r>
          </w:p>
        </w:tc>
        <w:tc>
          <w:tcPr>
            <w:tcW w:w="860" w:type="dxa"/>
            <w:vMerge w:val="restart"/>
            <w:vAlign w:val="center"/>
          </w:tcPr>
          <w:p w:rsidR="00A359B8" w:rsidRPr="002970DE" w:rsidRDefault="00A359B8" w:rsidP="0048121F">
            <w:pPr>
              <w:widowControl/>
              <w:jc w:val="center"/>
              <w:rPr>
                <w:rFonts w:ascii="FangSong" w:eastAsia="FangSong" w:hAnsi="FangSong" w:cs="FangSong" w:hint="eastAsia"/>
                <w:bCs/>
                <w:color w:val="000000"/>
                <w:szCs w:val="32"/>
              </w:rPr>
            </w:pPr>
            <w:r w:rsidRPr="002970DE">
              <w:rPr>
                <w:rFonts w:ascii="FangSong" w:eastAsia="FangSong" w:hAnsi="FangSong" w:cs="FangSong" w:hint="eastAsia"/>
                <w:bCs/>
                <w:color w:val="000000"/>
                <w:szCs w:val="32"/>
              </w:rPr>
              <w:t>推进重点领域节能</w:t>
            </w:r>
          </w:p>
        </w:tc>
        <w:tc>
          <w:tcPr>
            <w:tcW w:w="1343" w:type="dxa"/>
            <w:vAlign w:val="center"/>
          </w:tcPr>
          <w:p w:rsidR="00A359B8" w:rsidRPr="002970DE" w:rsidRDefault="00A359B8" w:rsidP="0048121F">
            <w:pPr>
              <w:widowControl/>
              <w:jc w:val="center"/>
              <w:rPr>
                <w:rFonts w:ascii="FangSong" w:eastAsia="FangSong" w:hAnsi="FangSong" w:cs="FangSong" w:hint="eastAsia"/>
                <w:bCs/>
                <w:color w:val="000000"/>
                <w:szCs w:val="32"/>
              </w:rPr>
            </w:pPr>
            <w:r w:rsidRPr="002970DE">
              <w:rPr>
                <w:rFonts w:ascii="FangSong" w:eastAsia="FangSong" w:hAnsi="FangSong" w:cs="FangSong" w:hint="eastAsia"/>
                <w:bCs/>
                <w:color w:val="000000"/>
                <w:szCs w:val="32"/>
              </w:rPr>
              <w:t>区农业农村局、区发改委、区住建局</w:t>
            </w:r>
          </w:p>
        </w:tc>
        <w:tc>
          <w:tcPr>
            <w:tcW w:w="11008" w:type="dxa"/>
            <w:tcBorders>
              <w:right w:val="nil"/>
            </w:tcBorders>
            <w:vAlign w:val="center"/>
          </w:tcPr>
          <w:p w:rsidR="00A359B8" w:rsidRPr="002970DE" w:rsidRDefault="00A359B8" w:rsidP="0048121F">
            <w:pPr>
              <w:widowControl/>
              <w:spacing w:line="400" w:lineRule="exact"/>
              <w:jc w:val="left"/>
              <w:rPr>
                <w:rFonts w:ascii="宋体" w:hAnsi="宋体"/>
                <w:color w:val="000000"/>
                <w:szCs w:val="21"/>
              </w:rPr>
            </w:pPr>
            <w:r w:rsidRPr="002970DE">
              <w:rPr>
                <w:rFonts w:ascii="FangSong" w:eastAsia="FangSong" w:hAnsi="FangSong" w:cs="FangSong" w:hint="eastAsia"/>
                <w:b/>
                <w:bCs/>
                <w:color w:val="000000"/>
                <w:szCs w:val="32"/>
              </w:rPr>
              <w:t>推进农业农村节能</w:t>
            </w:r>
            <w:r w:rsidRPr="002970DE">
              <w:rPr>
                <w:rFonts w:ascii="FangSong" w:eastAsia="FangSong" w:hAnsi="FangSong" w:cs="FangSong" w:hint="eastAsia"/>
                <w:color w:val="000000"/>
                <w:kern w:val="0"/>
                <w:szCs w:val="32"/>
              </w:rPr>
              <w:t>。</w:t>
            </w:r>
            <w:r w:rsidRPr="002970DE">
              <w:rPr>
                <w:rFonts w:ascii="FangSong" w:eastAsia="FangSong" w:hAnsi="FangSong" w:cs="FangSong" w:hint="eastAsia"/>
                <w:color w:val="000000"/>
                <w:szCs w:val="32"/>
              </w:rPr>
              <w:t>加快淘汰老旧农用机具，推广农用节能机械和设备，发展节能农业大棚。推进绿色农房建设和既有农房节能及绿色化改造，因地制宜采用生物质能、太阳能、空气热能、浅层地热能等解决农房采暖、炊事、生活热水等用能需求，提升农村能源利用的清洁化水平。鼓励使用生物质可再生能源，推广液化石油气等商品能源。</w:t>
            </w:r>
          </w:p>
        </w:tc>
      </w:tr>
      <w:tr w:rsidR="00A359B8" w:rsidRPr="002970DE" w:rsidTr="0048121F">
        <w:trPr>
          <w:trHeight w:val="2759"/>
        </w:trPr>
        <w:tc>
          <w:tcPr>
            <w:tcW w:w="870" w:type="dxa"/>
            <w:tcBorders>
              <w:left w:val="nil"/>
            </w:tcBorders>
            <w:vAlign w:val="center"/>
          </w:tcPr>
          <w:p w:rsidR="00A359B8" w:rsidRPr="002970DE" w:rsidRDefault="00A359B8" w:rsidP="0048121F">
            <w:pPr>
              <w:widowControl/>
              <w:jc w:val="center"/>
              <w:rPr>
                <w:rFonts w:ascii="宋体" w:hAnsi="宋体" w:cs="宋体"/>
                <w:color w:val="000000"/>
                <w:kern w:val="0"/>
                <w:szCs w:val="21"/>
              </w:rPr>
            </w:pPr>
            <w:r w:rsidRPr="002970DE">
              <w:rPr>
                <w:rFonts w:ascii="宋体" w:hAnsi="宋体" w:cs="宋体" w:hint="eastAsia"/>
                <w:color w:val="000000"/>
                <w:kern w:val="0"/>
                <w:szCs w:val="21"/>
              </w:rPr>
              <w:lastRenderedPageBreak/>
              <w:t>12</w:t>
            </w:r>
          </w:p>
        </w:tc>
        <w:tc>
          <w:tcPr>
            <w:tcW w:w="860" w:type="dxa"/>
            <w:vMerge/>
            <w:vAlign w:val="center"/>
          </w:tcPr>
          <w:p w:rsidR="00A359B8" w:rsidRPr="002970DE" w:rsidRDefault="00A359B8" w:rsidP="0048121F">
            <w:pPr>
              <w:widowControl/>
              <w:jc w:val="center"/>
              <w:rPr>
                <w:rFonts w:ascii="FangSong" w:eastAsia="FangSong" w:hAnsi="FangSong" w:cs="FangSong" w:hint="eastAsia"/>
                <w:bCs/>
                <w:color w:val="000000"/>
                <w:szCs w:val="32"/>
              </w:rPr>
            </w:pPr>
          </w:p>
        </w:tc>
        <w:tc>
          <w:tcPr>
            <w:tcW w:w="1343" w:type="dxa"/>
            <w:vAlign w:val="center"/>
          </w:tcPr>
          <w:p w:rsidR="00A359B8" w:rsidRPr="002970DE" w:rsidRDefault="00A359B8" w:rsidP="0048121F">
            <w:pPr>
              <w:widowControl/>
              <w:jc w:val="center"/>
              <w:rPr>
                <w:rFonts w:ascii="FangSong" w:eastAsia="FangSong" w:hAnsi="FangSong" w:cs="FangSong" w:hint="eastAsia"/>
                <w:bCs/>
                <w:color w:val="000000"/>
                <w:szCs w:val="32"/>
              </w:rPr>
            </w:pPr>
            <w:r w:rsidRPr="002970DE">
              <w:rPr>
                <w:rFonts w:ascii="FangSong" w:eastAsia="FangSong" w:hAnsi="FangSong" w:cs="FangSong" w:hint="eastAsia"/>
                <w:bCs/>
                <w:color w:val="000000"/>
                <w:szCs w:val="32"/>
              </w:rPr>
              <w:t>区机关事务服务中心</w:t>
            </w:r>
          </w:p>
        </w:tc>
        <w:tc>
          <w:tcPr>
            <w:tcW w:w="11008" w:type="dxa"/>
            <w:tcBorders>
              <w:right w:val="nil"/>
            </w:tcBorders>
            <w:vAlign w:val="center"/>
          </w:tcPr>
          <w:p w:rsidR="00A359B8" w:rsidRPr="002970DE" w:rsidRDefault="00A359B8" w:rsidP="0048121F">
            <w:pPr>
              <w:widowControl/>
              <w:spacing w:line="400" w:lineRule="exact"/>
              <w:jc w:val="left"/>
              <w:rPr>
                <w:rFonts w:ascii="宋体" w:hAnsi="宋体" w:cs="宋体"/>
                <w:color w:val="000000"/>
                <w:kern w:val="0"/>
                <w:szCs w:val="21"/>
              </w:rPr>
            </w:pPr>
            <w:r w:rsidRPr="002970DE">
              <w:rPr>
                <w:rFonts w:ascii="FangSong" w:eastAsia="FangSong" w:hAnsi="FangSong" w:cs="FangSong" w:hint="eastAsia"/>
                <w:b/>
                <w:bCs/>
                <w:color w:val="000000"/>
                <w:szCs w:val="32"/>
              </w:rPr>
              <w:t>强化公共机构节能。</w:t>
            </w:r>
            <w:r w:rsidRPr="002970DE">
              <w:rPr>
                <w:rFonts w:ascii="FangSong" w:eastAsia="FangSong" w:hAnsi="FangSong" w:cs="FangSong" w:hint="eastAsia"/>
                <w:color w:val="000000"/>
                <w:szCs w:val="32"/>
              </w:rPr>
              <w:t>公共机构率先使用清洁能源，率先执行绿色建筑标准，率先购买新能源汽车和建设充电桩等设施。</w:t>
            </w:r>
            <w:r w:rsidRPr="002970DE">
              <w:rPr>
                <w:rFonts w:ascii="FangSong" w:eastAsia="FangSong" w:hAnsi="FangSong" w:cs="FangSong" w:hint="eastAsia"/>
                <w:color w:val="000000"/>
                <w:kern w:val="0"/>
                <w:szCs w:val="32"/>
              </w:rPr>
              <w:t>鼓励采用合同能源管理方式实施公共机构节能改造</w:t>
            </w:r>
            <w:r w:rsidRPr="002970DE">
              <w:rPr>
                <w:rFonts w:ascii="FangSong" w:eastAsia="FangSong" w:hAnsi="FangSong" w:cs="FangSong" w:hint="eastAsia"/>
                <w:color w:val="000000"/>
                <w:szCs w:val="32"/>
              </w:rPr>
              <w:t>。开展公共机构节能试点示范，进一步发挥示范单位和能效领跑者的示范引领作用。</w:t>
            </w:r>
            <w:r w:rsidRPr="002970DE">
              <w:rPr>
                <w:rFonts w:ascii="FangSong" w:eastAsia="FangSong" w:hAnsi="FangSong" w:cs="FangSong" w:hint="eastAsia"/>
                <w:color w:val="000000"/>
                <w:kern w:val="0"/>
                <w:szCs w:val="32"/>
              </w:rPr>
              <w:t>推进公共机构节水型单位建设和公共机构生活垃圾分类工作，实施能耗监测平台建设、管理能力提升等节能重点工程。2020年全市公共机构单位面积能耗、人均用水量分别较上年度下降0.5%以上，全市公共机构能源消费实现零增长。</w:t>
            </w:r>
          </w:p>
        </w:tc>
      </w:tr>
      <w:tr w:rsidR="00A359B8" w:rsidRPr="002970DE" w:rsidTr="0048121F">
        <w:trPr>
          <w:trHeight w:val="1268"/>
        </w:trPr>
        <w:tc>
          <w:tcPr>
            <w:tcW w:w="870" w:type="dxa"/>
            <w:tcBorders>
              <w:left w:val="nil"/>
            </w:tcBorders>
            <w:vAlign w:val="center"/>
          </w:tcPr>
          <w:p w:rsidR="00A359B8" w:rsidRPr="002970DE" w:rsidRDefault="00A359B8" w:rsidP="0048121F">
            <w:pPr>
              <w:widowControl/>
              <w:jc w:val="center"/>
              <w:rPr>
                <w:rFonts w:ascii="宋体" w:hAnsi="宋体" w:cs="宋体"/>
                <w:color w:val="000000"/>
                <w:kern w:val="0"/>
                <w:szCs w:val="21"/>
              </w:rPr>
            </w:pPr>
            <w:r w:rsidRPr="002970DE">
              <w:rPr>
                <w:rFonts w:ascii="宋体" w:hAnsi="宋体" w:cs="宋体" w:hint="eastAsia"/>
                <w:color w:val="000000"/>
                <w:kern w:val="0"/>
                <w:szCs w:val="21"/>
              </w:rPr>
              <w:t>13</w:t>
            </w:r>
          </w:p>
        </w:tc>
        <w:tc>
          <w:tcPr>
            <w:tcW w:w="860" w:type="dxa"/>
            <w:vMerge/>
            <w:vAlign w:val="center"/>
          </w:tcPr>
          <w:p w:rsidR="00A359B8" w:rsidRPr="002970DE" w:rsidRDefault="00A359B8" w:rsidP="0048121F">
            <w:pPr>
              <w:widowControl/>
              <w:jc w:val="center"/>
              <w:rPr>
                <w:rFonts w:ascii="宋体" w:hAnsi="宋体" w:cs="宋体" w:hint="eastAsia"/>
                <w:color w:val="000000"/>
                <w:kern w:val="0"/>
                <w:szCs w:val="21"/>
                <w:highlight w:val="yellow"/>
              </w:rPr>
            </w:pPr>
          </w:p>
        </w:tc>
        <w:tc>
          <w:tcPr>
            <w:tcW w:w="1343" w:type="dxa"/>
            <w:vAlign w:val="center"/>
          </w:tcPr>
          <w:p w:rsidR="00A359B8" w:rsidRPr="002970DE" w:rsidRDefault="00A359B8" w:rsidP="0048121F">
            <w:pPr>
              <w:widowControl/>
              <w:jc w:val="center"/>
              <w:rPr>
                <w:rFonts w:ascii="宋体" w:hAnsi="宋体" w:cs="宋体" w:hint="eastAsia"/>
                <w:b/>
                <w:color w:val="000000"/>
                <w:kern w:val="0"/>
                <w:szCs w:val="21"/>
                <w:highlight w:val="yellow"/>
              </w:rPr>
            </w:pPr>
            <w:r w:rsidRPr="002970DE">
              <w:rPr>
                <w:rFonts w:ascii="FangSong" w:eastAsia="FangSong" w:hAnsi="FangSong" w:cs="FangSong" w:hint="eastAsia"/>
                <w:bCs/>
                <w:color w:val="000000"/>
                <w:szCs w:val="32"/>
              </w:rPr>
              <w:t>区市场监管局</w:t>
            </w:r>
          </w:p>
        </w:tc>
        <w:tc>
          <w:tcPr>
            <w:tcW w:w="11008" w:type="dxa"/>
            <w:tcBorders>
              <w:right w:val="nil"/>
            </w:tcBorders>
            <w:vAlign w:val="center"/>
          </w:tcPr>
          <w:p w:rsidR="00A359B8" w:rsidRPr="002970DE" w:rsidRDefault="00A359B8" w:rsidP="0048121F">
            <w:pPr>
              <w:widowControl/>
              <w:spacing w:line="360" w:lineRule="exact"/>
              <w:jc w:val="left"/>
              <w:rPr>
                <w:rFonts w:ascii="FangSong" w:eastAsia="FangSong" w:hAnsi="FangSong" w:cs="FangSong" w:hint="eastAsia"/>
                <w:color w:val="000000"/>
                <w:szCs w:val="32"/>
              </w:rPr>
            </w:pPr>
            <w:r w:rsidRPr="002970DE">
              <w:rPr>
                <w:rFonts w:ascii="FangSong" w:eastAsia="FangSong" w:hAnsi="FangSong" w:cs="FangSong" w:hint="eastAsia"/>
                <w:color w:val="000000"/>
                <w:szCs w:val="32"/>
              </w:rPr>
              <w:t>对企业能源计量器具配备情况进行定期检查，督促企业对所配备的能源计量器具进行检定、核准，依法搞好能源计量管理工作，积极开展能源计量人员培训，执行高耗能产品能耗限额标准，实施用能产品能效标识制度。</w:t>
            </w:r>
          </w:p>
        </w:tc>
      </w:tr>
    </w:tbl>
    <w:p w:rsidR="00A359B8" w:rsidRPr="002970DE" w:rsidRDefault="00A359B8" w:rsidP="00A359B8">
      <w:pPr>
        <w:jc w:val="center"/>
        <w:rPr>
          <w:rFonts w:ascii="Times New Roman" w:eastAsia="方正小标宋简体" w:hAnsi="Times New Roman"/>
          <w:color w:val="000000"/>
          <w:sz w:val="36"/>
          <w:szCs w:val="36"/>
        </w:rPr>
      </w:pPr>
    </w:p>
    <w:p w:rsidR="00A359B8" w:rsidRDefault="00A359B8" w:rsidP="00A359B8">
      <w:pPr>
        <w:jc w:val="center"/>
        <w:rPr>
          <w:rFonts w:ascii="FZXiaoBiaoSong-B05S" w:eastAsia="FZXiaoBiaoSong-B05S" w:hAnsi="Times New Roman" w:hint="eastAsia"/>
          <w:color w:val="000000"/>
          <w:sz w:val="36"/>
          <w:szCs w:val="36"/>
        </w:rPr>
      </w:pPr>
    </w:p>
    <w:p w:rsidR="00A359B8" w:rsidRPr="002970DE" w:rsidRDefault="00A359B8" w:rsidP="00A359B8">
      <w:pPr>
        <w:jc w:val="center"/>
        <w:rPr>
          <w:rFonts w:ascii="FZXiaoBiaoSong-B05S" w:eastAsia="FZXiaoBiaoSong-B05S" w:hAnsi="Times New Roman" w:hint="eastAsia"/>
          <w:color w:val="000000"/>
          <w:sz w:val="36"/>
          <w:szCs w:val="36"/>
        </w:rPr>
      </w:pPr>
      <w:r w:rsidRPr="002970DE">
        <w:rPr>
          <w:rFonts w:ascii="FZXiaoBiaoSong-B05S" w:eastAsia="FZXiaoBiaoSong-B05S" w:hAnsi="Times New Roman" w:hint="eastAsia"/>
          <w:color w:val="000000"/>
          <w:sz w:val="36"/>
          <w:szCs w:val="36"/>
        </w:rPr>
        <w:t>十四</w:t>
      </w:r>
      <w:r w:rsidRPr="002970DE">
        <w:rPr>
          <w:rFonts w:ascii="FZXiaoBiaoSong-B05S" w:eastAsia="FZXiaoBiaoSong-B05S" w:hAnsi="Times New Roman"/>
          <w:color w:val="000000"/>
          <w:sz w:val="36"/>
          <w:szCs w:val="36"/>
        </w:rPr>
        <w:t>、</w:t>
      </w:r>
      <w:r w:rsidRPr="002970DE">
        <w:rPr>
          <w:rFonts w:ascii="FZXiaoBiaoSong-B05S" w:eastAsia="FZXiaoBiaoSong-B05S" w:hAnsi="Times New Roman" w:hint="eastAsia"/>
          <w:color w:val="000000"/>
          <w:sz w:val="36"/>
          <w:szCs w:val="36"/>
        </w:rPr>
        <w:t>西安市临潼区2020年节能降耗目标任务分解表之二（各部门、各街办）</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0"/>
        <w:gridCol w:w="10"/>
        <w:gridCol w:w="850"/>
        <w:gridCol w:w="10"/>
        <w:gridCol w:w="1343"/>
        <w:gridCol w:w="10"/>
        <w:gridCol w:w="10998"/>
      </w:tblGrid>
      <w:tr w:rsidR="00A359B8" w:rsidRPr="002970DE" w:rsidTr="0048121F">
        <w:trPr>
          <w:trHeight w:val="864"/>
        </w:trPr>
        <w:tc>
          <w:tcPr>
            <w:tcW w:w="860" w:type="dxa"/>
            <w:tcBorders>
              <w:left w:val="nil"/>
            </w:tcBorders>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序号</w:t>
            </w:r>
          </w:p>
        </w:tc>
        <w:tc>
          <w:tcPr>
            <w:tcW w:w="860" w:type="dxa"/>
            <w:gridSpan w:val="2"/>
            <w:vAlign w:val="center"/>
          </w:tcPr>
          <w:p w:rsidR="00A359B8" w:rsidRPr="002970DE" w:rsidRDefault="00A359B8" w:rsidP="0048121F">
            <w:pPr>
              <w:widowControl/>
              <w:spacing w:line="400" w:lineRule="exact"/>
              <w:jc w:val="center"/>
              <w:rPr>
                <w:rFonts w:ascii="宋体" w:hAnsi="宋体" w:hint="eastAsia"/>
                <w:b/>
                <w:color w:val="000000"/>
                <w:sz w:val="24"/>
              </w:rPr>
            </w:pPr>
            <w:r w:rsidRPr="002970DE">
              <w:rPr>
                <w:rFonts w:ascii="宋体" w:hAnsi="宋体" w:hint="eastAsia"/>
                <w:b/>
                <w:color w:val="000000"/>
                <w:sz w:val="24"/>
              </w:rPr>
              <w:t>重点工作</w:t>
            </w:r>
          </w:p>
        </w:tc>
        <w:tc>
          <w:tcPr>
            <w:tcW w:w="1353" w:type="dxa"/>
            <w:gridSpan w:val="2"/>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1008" w:type="dxa"/>
            <w:gridSpan w:val="2"/>
            <w:tcBorders>
              <w:right w:val="nil"/>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2323"/>
        </w:trPr>
        <w:tc>
          <w:tcPr>
            <w:tcW w:w="870" w:type="dxa"/>
            <w:gridSpan w:val="2"/>
            <w:tcBorders>
              <w:left w:val="nil"/>
            </w:tcBorders>
            <w:vAlign w:val="center"/>
          </w:tcPr>
          <w:p w:rsidR="00A359B8" w:rsidRPr="002970DE" w:rsidRDefault="00A359B8" w:rsidP="0048121F">
            <w:pPr>
              <w:widowControl/>
              <w:jc w:val="center"/>
              <w:rPr>
                <w:rFonts w:ascii="FangSong" w:eastAsia="FangSong" w:hAnsi="FangSong" w:cs="FangSong"/>
                <w:bCs/>
                <w:color w:val="000000"/>
                <w:szCs w:val="32"/>
              </w:rPr>
            </w:pPr>
            <w:r w:rsidRPr="002970DE">
              <w:rPr>
                <w:rFonts w:ascii="FangSong" w:eastAsia="FangSong" w:hAnsi="FangSong" w:cs="FangSong" w:hint="eastAsia"/>
                <w:bCs/>
                <w:color w:val="000000"/>
                <w:szCs w:val="32"/>
              </w:rPr>
              <w:lastRenderedPageBreak/>
              <w:t>14</w:t>
            </w:r>
          </w:p>
        </w:tc>
        <w:tc>
          <w:tcPr>
            <w:tcW w:w="850" w:type="dxa"/>
            <w:vAlign w:val="center"/>
          </w:tcPr>
          <w:p w:rsidR="00A359B8" w:rsidRPr="002970DE" w:rsidRDefault="00A359B8" w:rsidP="0048121F">
            <w:pPr>
              <w:widowControl/>
              <w:jc w:val="center"/>
              <w:rPr>
                <w:rFonts w:ascii="宋体" w:hAnsi="宋体" w:cs="宋体"/>
                <w:color w:val="000000"/>
                <w:kern w:val="0"/>
                <w:szCs w:val="21"/>
              </w:rPr>
            </w:pPr>
            <w:r w:rsidRPr="002970DE">
              <w:rPr>
                <w:rFonts w:ascii="FangSong" w:eastAsia="FangSong" w:hAnsi="FangSong" w:cs="FangSong" w:hint="eastAsia"/>
                <w:bCs/>
                <w:color w:val="000000"/>
                <w:szCs w:val="32"/>
              </w:rPr>
              <w:t>实施节能工程</w:t>
            </w:r>
          </w:p>
        </w:tc>
        <w:tc>
          <w:tcPr>
            <w:tcW w:w="1353" w:type="dxa"/>
            <w:gridSpan w:val="2"/>
            <w:vAlign w:val="center"/>
          </w:tcPr>
          <w:p w:rsidR="00A359B8" w:rsidRPr="002970DE" w:rsidRDefault="00A359B8" w:rsidP="0048121F">
            <w:pPr>
              <w:widowControl/>
              <w:jc w:val="center"/>
              <w:rPr>
                <w:rFonts w:ascii="宋体" w:hAnsi="宋体" w:cs="宋体"/>
                <w:b/>
                <w:color w:val="000000"/>
                <w:kern w:val="0"/>
                <w:szCs w:val="21"/>
              </w:rPr>
            </w:pPr>
            <w:r w:rsidRPr="002970DE">
              <w:rPr>
                <w:rFonts w:ascii="FangSong" w:eastAsia="FangSong" w:hAnsi="FangSong" w:cs="FangSong" w:hint="eastAsia"/>
                <w:color w:val="000000"/>
                <w:szCs w:val="32"/>
              </w:rPr>
              <w:t>区科技工信和商务局、区文化旅游局、区机关事务局、区财政局等</w:t>
            </w:r>
          </w:p>
        </w:tc>
        <w:tc>
          <w:tcPr>
            <w:tcW w:w="11008" w:type="dxa"/>
            <w:gridSpan w:val="2"/>
            <w:tcBorders>
              <w:right w:val="nil"/>
            </w:tcBorders>
            <w:vAlign w:val="center"/>
          </w:tcPr>
          <w:p w:rsidR="00A359B8" w:rsidRPr="002970DE" w:rsidRDefault="00A359B8" w:rsidP="0048121F">
            <w:pPr>
              <w:widowControl/>
              <w:jc w:val="left"/>
              <w:rPr>
                <w:rFonts w:ascii="宋体" w:hAnsi="宋体" w:cs="宋体"/>
                <w:color w:val="000000"/>
                <w:kern w:val="0"/>
                <w:szCs w:val="21"/>
              </w:rPr>
            </w:pPr>
            <w:r w:rsidRPr="002970DE">
              <w:rPr>
                <w:rFonts w:ascii="FangSong" w:eastAsia="FangSong" w:hAnsi="FangSong" w:cs="FangSong" w:hint="eastAsia"/>
                <w:b/>
                <w:bCs/>
                <w:color w:val="000000"/>
                <w:szCs w:val="21"/>
              </w:rPr>
              <w:t>组织实施节能重点工程。</w:t>
            </w:r>
            <w:r w:rsidRPr="002970DE">
              <w:rPr>
                <w:rFonts w:ascii="FangSong" w:eastAsia="FangSong" w:hAnsi="FangSong" w:cs="FangSong" w:hint="eastAsia"/>
                <w:color w:val="000000"/>
                <w:szCs w:val="32"/>
              </w:rPr>
              <w:t>一是实施合同能源管理工程。各行业主管部门要牵头做好在工业、商贸旅游、公共机构领域实施合同能源管理节能技改项目。二是抓好绿色创建工程。创建一批绿色工厂、绿色商场和绿色宾馆，形成引领示范。三是搞好重点企业节能管理工程。配合市级部门开展市级重点用能单位监管性能源审计和审核，以管理提升促进生产节能。</w:t>
            </w:r>
          </w:p>
        </w:tc>
      </w:tr>
      <w:tr w:rsidR="00A359B8" w:rsidRPr="002970DE" w:rsidTr="0048121F">
        <w:trPr>
          <w:trHeight w:val="1413"/>
        </w:trPr>
        <w:tc>
          <w:tcPr>
            <w:tcW w:w="860" w:type="dxa"/>
            <w:tcBorders>
              <w:left w:val="nil"/>
            </w:tcBorders>
            <w:vAlign w:val="center"/>
          </w:tcPr>
          <w:p w:rsidR="00A359B8" w:rsidRPr="002970DE" w:rsidRDefault="00A359B8" w:rsidP="0048121F">
            <w:pPr>
              <w:widowControl/>
              <w:jc w:val="center"/>
              <w:rPr>
                <w:rFonts w:ascii="宋体" w:hAnsi="宋体" w:cs="宋体"/>
                <w:color w:val="000000"/>
                <w:kern w:val="0"/>
                <w:szCs w:val="21"/>
              </w:rPr>
            </w:pPr>
            <w:r w:rsidRPr="002970DE">
              <w:rPr>
                <w:rFonts w:ascii="宋体" w:hAnsi="宋体" w:cs="宋体" w:hint="eastAsia"/>
                <w:color w:val="000000"/>
                <w:kern w:val="0"/>
                <w:szCs w:val="21"/>
              </w:rPr>
              <w:t>15</w:t>
            </w:r>
          </w:p>
        </w:tc>
        <w:tc>
          <w:tcPr>
            <w:tcW w:w="870" w:type="dxa"/>
            <w:gridSpan w:val="3"/>
            <w:vMerge w:val="restart"/>
            <w:vAlign w:val="center"/>
          </w:tcPr>
          <w:p w:rsidR="00A359B8" w:rsidRPr="002970DE" w:rsidRDefault="00A359B8" w:rsidP="0048121F">
            <w:pPr>
              <w:widowControl/>
              <w:jc w:val="center"/>
              <w:rPr>
                <w:rFonts w:ascii="宋体" w:hAnsi="宋体" w:cs="宋体"/>
                <w:color w:val="000000"/>
                <w:kern w:val="0"/>
                <w:szCs w:val="21"/>
              </w:rPr>
            </w:pPr>
            <w:r w:rsidRPr="002970DE">
              <w:rPr>
                <w:rFonts w:ascii="FangSong" w:eastAsia="FangSong" w:hAnsi="FangSong" w:cs="FangSong" w:hint="eastAsia"/>
                <w:bCs/>
                <w:color w:val="000000"/>
                <w:szCs w:val="32"/>
              </w:rPr>
              <w:t>提升节能管理能力</w:t>
            </w:r>
          </w:p>
        </w:tc>
        <w:tc>
          <w:tcPr>
            <w:tcW w:w="1353" w:type="dxa"/>
            <w:gridSpan w:val="2"/>
            <w:vAlign w:val="center"/>
          </w:tcPr>
          <w:p w:rsidR="00A359B8" w:rsidRPr="002970DE" w:rsidRDefault="00A359B8" w:rsidP="0048121F">
            <w:pPr>
              <w:widowControl/>
              <w:jc w:val="center"/>
              <w:rPr>
                <w:rFonts w:ascii="FangSong" w:eastAsia="FangSong" w:hAnsi="FangSong" w:cs="FangSong" w:hint="eastAsia"/>
                <w:color w:val="000000"/>
                <w:kern w:val="0"/>
                <w:szCs w:val="32"/>
              </w:rPr>
            </w:pPr>
            <w:r w:rsidRPr="002970DE">
              <w:rPr>
                <w:rFonts w:ascii="FangSong" w:eastAsia="FangSong" w:hAnsi="FangSong" w:cs="FangSong" w:hint="eastAsia"/>
                <w:color w:val="000000"/>
                <w:szCs w:val="32"/>
              </w:rPr>
              <w:t>区市场监管局、区</w:t>
            </w:r>
            <w:r w:rsidRPr="002970DE">
              <w:rPr>
                <w:rFonts w:ascii="FangSong" w:eastAsia="FangSong" w:hAnsi="FangSong" w:cs="FangSong" w:hint="eastAsia"/>
                <w:color w:val="000000"/>
                <w:kern w:val="0"/>
                <w:szCs w:val="32"/>
              </w:rPr>
              <w:t>统计局等</w:t>
            </w:r>
          </w:p>
        </w:tc>
        <w:tc>
          <w:tcPr>
            <w:tcW w:w="10998" w:type="dxa"/>
            <w:tcBorders>
              <w:right w:val="nil"/>
            </w:tcBorders>
            <w:vAlign w:val="center"/>
          </w:tcPr>
          <w:p w:rsidR="00A359B8" w:rsidRPr="002970DE" w:rsidRDefault="00A359B8" w:rsidP="0048121F">
            <w:pPr>
              <w:widowControl/>
              <w:spacing w:line="360" w:lineRule="exact"/>
              <w:jc w:val="left"/>
              <w:rPr>
                <w:rFonts w:ascii="FangSong" w:eastAsia="FangSong" w:hAnsi="FangSong" w:cs="FangSong" w:hint="eastAsia"/>
                <w:b/>
                <w:bCs/>
                <w:color w:val="000000"/>
                <w:szCs w:val="32"/>
              </w:rPr>
            </w:pPr>
            <w:r w:rsidRPr="002970DE">
              <w:rPr>
                <w:rFonts w:ascii="FangSong" w:eastAsia="FangSong" w:hAnsi="FangSong" w:cs="FangSong" w:hint="eastAsia"/>
                <w:b/>
                <w:bCs/>
                <w:color w:val="000000"/>
                <w:szCs w:val="32"/>
              </w:rPr>
              <w:t>健全能源计量统计体系。</w:t>
            </w:r>
            <w:r w:rsidRPr="002970DE">
              <w:rPr>
                <w:rFonts w:ascii="FangSong" w:eastAsia="FangSong" w:hAnsi="FangSong" w:cs="FangSong" w:hint="eastAsia"/>
                <w:color w:val="000000"/>
                <w:szCs w:val="32"/>
              </w:rPr>
              <w:t>开展能源计量技术服务，加强能源计量审查。完善能源消费统计指标体系，加强交通运输、商业等重点领域能源消费的分类统计，探索建立园区能耗统计体系。</w:t>
            </w:r>
          </w:p>
        </w:tc>
      </w:tr>
      <w:tr w:rsidR="00A359B8" w:rsidRPr="002970DE" w:rsidTr="0048121F">
        <w:trPr>
          <w:trHeight w:val="1413"/>
        </w:trPr>
        <w:tc>
          <w:tcPr>
            <w:tcW w:w="860" w:type="dxa"/>
            <w:tcBorders>
              <w:left w:val="nil"/>
            </w:tcBorders>
            <w:vAlign w:val="center"/>
          </w:tcPr>
          <w:p w:rsidR="00A359B8" w:rsidRPr="002970DE" w:rsidRDefault="00A359B8" w:rsidP="0048121F">
            <w:pPr>
              <w:widowControl/>
              <w:jc w:val="center"/>
              <w:rPr>
                <w:rFonts w:ascii="宋体" w:hAnsi="宋体" w:cs="宋体"/>
                <w:color w:val="000000"/>
                <w:kern w:val="0"/>
                <w:szCs w:val="21"/>
              </w:rPr>
            </w:pPr>
            <w:r w:rsidRPr="002970DE">
              <w:rPr>
                <w:rFonts w:ascii="宋体" w:hAnsi="宋体" w:cs="宋体" w:hint="eastAsia"/>
                <w:color w:val="000000"/>
                <w:kern w:val="0"/>
                <w:szCs w:val="21"/>
              </w:rPr>
              <w:t>16</w:t>
            </w:r>
          </w:p>
        </w:tc>
        <w:tc>
          <w:tcPr>
            <w:tcW w:w="870" w:type="dxa"/>
            <w:gridSpan w:val="3"/>
            <w:vMerge/>
            <w:vAlign w:val="center"/>
          </w:tcPr>
          <w:p w:rsidR="00A359B8" w:rsidRPr="002970DE" w:rsidRDefault="00A359B8" w:rsidP="0048121F">
            <w:pPr>
              <w:widowControl/>
              <w:jc w:val="center"/>
              <w:rPr>
                <w:rFonts w:ascii="宋体" w:hAnsi="宋体" w:cs="宋体"/>
                <w:color w:val="000000"/>
                <w:kern w:val="0"/>
                <w:szCs w:val="21"/>
              </w:rPr>
            </w:pPr>
          </w:p>
        </w:tc>
        <w:tc>
          <w:tcPr>
            <w:tcW w:w="1353" w:type="dxa"/>
            <w:gridSpan w:val="2"/>
            <w:vAlign w:val="center"/>
          </w:tcPr>
          <w:p w:rsidR="00A359B8" w:rsidRPr="002970DE" w:rsidRDefault="00A359B8" w:rsidP="0048121F">
            <w:pPr>
              <w:widowControl/>
              <w:jc w:val="center"/>
              <w:rPr>
                <w:rFonts w:ascii="宋体" w:hAnsi="宋体" w:cs="宋体"/>
                <w:b/>
                <w:color w:val="000000"/>
                <w:kern w:val="0"/>
                <w:szCs w:val="21"/>
              </w:rPr>
            </w:pPr>
            <w:r w:rsidRPr="002970DE">
              <w:rPr>
                <w:rFonts w:ascii="FangSong" w:eastAsia="FangSong" w:hAnsi="FangSong" w:cs="FangSong" w:hint="eastAsia"/>
                <w:color w:val="000000"/>
                <w:kern w:val="0"/>
                <w:szCs w:val="32"/>
              </w:rPr>
              <w:t>区发改委、区科技工信和商务局、区统计局、</w:t>
            </w:r>
            <w:r w:rsidRPr="002970DE">
              <w:rPr>
                <w:rFonts w:ascii="FangSong" w:eastAsia="FangSong" w:hAnsi="FangSong" w:cs="FangSong" w:hint="eastAsia"/>
                <w:color w:val="000000"/>
                <w:kern w:val="0"/>
                <w:szCs w:val="32"/>
              </w:rPr>
              <w:lastRenderedPageBreak/>
              <w:t>各街办、各园区管委会</w:t>
            </w:r>
          </w:p>
        </w:tc>
        <w:tc>
          <w:tcPr>
            <w:tcW w:w="10998" w:type="dxa"/>
            <w:tcBorders>
              <w:right w:val="nil"/>
            </w:tcBorders>
            <w:vAlign w:val="center"/>
          </w:tcPr>
          <w:p w:rsidR="00A359B8" w:rsidRPr="002970DE" w:rsidRDefault="00A359B8" w:rsidP="0048121F">
            <w:pPr>
              <w:widowControl/>
              <w:spacing w:line="360" w:lineRule="exact"/>
              <w:jc w:val="left"/>
              <w:rPr>
                <w:rFonts w:ascii="宋体" w:hAnsi="宋体" w:cs="宋体"/>
                <w:color w:val="000000"/>
                <w:kern w:val="0"/>
                <w:szCs w:val="21"/>
              </w:rPr>
            </w:pPr>
            <w:r w:rsidRPr="002970DE">
              <w:rPr>
                <w:rFonts w:ascii="FangSong" w:eastAsia="FangSong" w:hAnsi="FangSong" w:cs="FangSong" w:hint="eastAsia"/>
                <w:b/>
                <w:bCs/>
                <w:color w:val="000000"/>
                <w:szCs w:val="32"/>
              </w:rPr>
              <w:lastRenderedPageBreak/>
              <w:t>夯实节能基础能力。</w:t>
            </w:r>
            <w:r w:rsidRPr="002970DE">
              <w:rPr>
                <w:rFonts w:ascii="FangSong" w:eastAsia="FangSong" w:hAnsi="FangSong" w:cs="FangSong" w:hint="eastAsia"/>
                <w:color w:val="000000"/>
                <w:kern w:val="0"/>
                <w:szCs w:val="32"/>
              </w:rPr>
              <w:t>推动基层节能监察机构加快建设，加强人员配备，提高监察业务能力。做好节能培训，加大对政府节能管理人员、企业能源负责人员的培训力度。</w:t>
            </w:r>
          </w:p>
        </w:tc>
      </w:tr>
      <w:tr w:rsidR="00A359B8" w:rsidRPr="002970DE" w:rsidTr="0048121F">
        <w:trPr>
          <w:trHeight w:val="1269"/>
        </w:trPr>
        <w:tc>
          <w:tcPr>
            <w:tcW w:w="860" w:type="dxa"/>
            <w:tcBorders>
              <w:left w:val="nil"/>
            </w:tcBorders>
            <w:vAlign w:val="center"/>
          </w:tcPr>
          <w:p w:rsidR="00A359B8" w:rsidRPr="002970DE" w:rsidRDefault="00A359B8" w:rsidP="0048121F">
            <w:pPr>
              <w:widowControl/>
              <w:jc w:val="center"/>
              <w:rPr>
                <w:rFonts w:ascii="FangSong" w:eastAsia="FangSong" w:hAnsi="FangSong" w:cs="FangSong"/>
                <w:bCs/>
                <w:color w:val="000000"/>
                <w:szCs w:val="32"/>
              </w:rPr>
            </w:pPr>
            <w:r w:rsidRPr="002970DE">
              <w:rPr>
                <w:rFonts w:ascii="FangSong" w:eastAsia="FangSong" w:hAnsi="FangSong" w:cs="FangSong" w:hint="eastAsia"/>
                <w:bCs/>
                <w:color w:val="000000"/>
                <w:szCs w:val="32"/>
              </w:rPr>
              <w:lastRenderedPageBreak/>
              <w:t>17</w:t>
            </w:r>
          </w:p>
        </w:tc>
        <w:tc>
          <w:tcPr>
            <w:tcW w:w="870" w:type="dxa"/>
            <w:gridSpan w:val="3"/>
            <w:vAlign w:val="center"/>
          </w:tcPr>
          <w:p w:rsidR="00A359B8" w:rsidRPr="002970DE" w:rsidRDefault="00A359B8" w:rsidP="0048121F">
            <w:pPr>
              <w:widowControl/>
              <w:jc w:val="center"/>
              <w:rPr>
                <w:rFonts w:ascii="宋体" w:hAnsi="宋体" w:cs="宋体" w:hint="eastAsia"/>
                <w:color w:val="000000"/>
                <w:kern w:val="0"/>
                <w:szCs w:val="21"/>
              </w:rPr>
            </w:pPr>
            <w:r w:rsidRPr="002970DE">
              <w:rPr>
                <w:rFonts w:ascii="FangSong" w:eastAsia="FangSong" w:hAnsi="FangSong" w:cs="FangSong" w:hint="eastAsia"/>
                <w:bCs/>
                <w:color w:val="000000"/>
                <w:szCs w:val="32"/>
              </w:rPr>
              <w:t>动员全社会参与节能降耗</w:t>
            </w:r>
          </w:p>
        </w:tc>
        <w:tc>
          <w:tcPr>
            <w:tcW w:w="1353" w:type="dxa"/>
            <w:gridSpan w:val="2"/>
            <w:vAlign w:val="center"/>
          </w:tcPr>
          <w:p w:rsidR="00A359B8" w:rsidRPr="002970DE" w:rsidRDefault="00A359B8" w:rsidP="0048121F">
            <w:pPr>
              <w:widowControl/>
              <w:jc w:val="center"/>
              <w:rPr>
                <w:rFonts w:ascii="宋体" w:hAnsi="宋体" w:cs="宋体" w:hint="eastAsia"/>
                <w:b/>
                <w:color w:val="000000"/>
                <w:kern w:val="0"/>
                <w:szCs w:val="21"/>
              </w:rPr>
            </w:pPr>
            <w:r w:rsidRPr="002970DE">
              <w:rPr>
                <w:rFonts w:ascii="FangSong" w:eastAsia="FangSong" w:hAnsi="FangSong" w:cs="FangSong" w:hint="eastAsia"/>
                <w:color w:val="000000"/>
                <w:kern w:val="0"/>
                <w:szCs w:val="32"/>
              </w:rPr>
              <w:t>有关区级部门，各街办、各园区管委会</w:t>
            </w:r>
          </w:p>
        </w:tc>
        <w:tc>
          <w:tcPr>
            <w:tcW w:w="10998" w:type="dxa"/>
            <w:tcBorders>
              <w:right w:val="nil"/>
            </w:tcBorders>
            <w:vAlign w:val="center"/>
          </w:tcPr>
          <w:p w:rsidR="00A359B8" w:rsidRPr="002970DE" w:rsidRDefault="00A359B8" w:rsidP="0048121F">
            <w:pPr>
              <w:widowControl/>
              <w:spacing w:line="360" w:lineRule="exact"/>
              <w:jc w:val="left"/>
              <w:rPr>
                <w:rFonts w:ascii="宋体" w:hAnsi="宋体" w:cs="宋体" w:hint="eastAsia"/>
                <w:color w:val="000000"/>
                <w:kern w:val="0"/>
                <w:szCs w:val="21"/>
              </w:rPr>
            </w:pPr>
            <w:r w:rsidRPr="002970DE">
              <w:rPr>
                <w:rFonts w:ascii="FangSong" w:eastAsia="FangSong" w:hAnsi="FangSong" w:cs="FangSong" w:hint="eastAsia"/>
                <w:b/>
                <w:bCs/>
                <w:color w:val="000000"/>
                <w:szCs w:val="32"/>
              </w:rPr>
              <w:t>做好日常节能宣传</w:t>
            </w:r>
            <w:r w:rsidRPr="002970DE">
              <w:rPr>
                <w:rFonts w:ascii="FangSong" w:eastAsia="FangSong" w:hAnsi="FangSong" w:cs="FangSong" w:hint="eastAsia"/>
                <w:color w:val="000000"/>
                <w:kern w:val="0"/>
                <w:szCs w:val="32"/>
              </w:rPr>
              <w:t>。</w:t>
            </w:r>
            <w:r w:rsidRPr="002970DE">
              <w:rPr>
                <w:rFonts w:ascii="FangSong" w:eastAsia="FangSong" w:hAnsi="FangSong" w:cs="FangSong" w:hint="eastAsia"/>
                <w:color w:val="000000"/>
                <w:szCs w:val="32"/>
              </w:rPr>
              <w:t>持续开展节能宣传周活动，深入推进全民节约行动和节能“十进”活动，普及生态文明、绿色发展理念和知识，形成崇尚节约节能、合理消费与低碳环保的社会风尚，推动形成绿色化生产生活方式。充分利用微信、微博、广播、电视等媒体，加大宣传力度，营造全社会参与节能减排的良好氛围。</w:t>
            </w:r>
          </w:p>
        </w:tc>
      </w:tr>
    </w:tbl>
    <w:p w:rsidR="00A359B8" w:rsidRPr="002970DE" w:rsidRDefault="00A359B8" w:rsidP="00A359B8">
      <w:pPr>
        <w:ind w:firstLineChars="400" w:firstLine="1440"/>
        <w:rPr>
          <w:rFonts w:ascii="FZXiaoBiaoSong-B05S" w:eastAsia="FZXiaoBiaoSong-B05S" w:hAnsi="Times New Roman" w:hint="eastAsia"/>
          <w:color w:val="000000"/>
          <w:sz w:val="36"/>
          <w:szCs w:val="36"/>
        </w:rPr>
      </w:pPr>
      <w:r w:rsidRPr="002970DE">
        <w:rPr>
          <w:rFonts w:ascii="FZXiaoBiaoSong-B05S" w:eastAsia="FZXiaoBiaoSong-B05S" w:hAnsi="Times New Roman" w:hint="eastAsia"/>
          <w:color w:val="000000"/>
          <w:sz w:val="36"/>
          <w:szCs w:val="36"/>
        </w:rPr>
        <w:t>十四</w:t>
      </w:r>
      <w:r w:rsidRPr="002970DE">
        <w:rPr>
          <w:rFonts w:ascii="FZXiaoBiaoSong-B05S" w:eastAsia="FZXiaoBiaoSong-B05S" w:hAnsi="Times New Roman"/>
          <w:color w:val="000000"/>
          <w:sz w:val="36"/>
          <w:szCs w:val="36"/>
        </w:rPr>
        <w:t>、</w:t>
      </w:r>
      <w:r w:rsidRPr="002970DE">
        <w:rPr>
          <w:rFonts w:ascii="FZXiaoBiaoSong-B05S" w:eastAsia="FZXiaoBiaoSong-B05S" w:hAnsi="Times New Roman" w:hint="eastAsia"/>
          <w:color w:val="000000"/>
          <w:sz w:val="36"/>
          <w:szCs w:val="36"/>
        </w:rPr>
        <w:t>西安市临潼区2020年节能降耗目标任务分解表之二（各部门、各街办）</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4"/>
        <w:gridCol w:w="1701"/>
        <w:gridCol w:w="11624"/>
      </w:tblGrid>
      <w:tr w:rsidR="00A359B8" w:rsidRPr="002970DE" w:rsidTr="0048121F">
        <w:trPr>
          <w:trHeight w:val="925"/>
        </w:trPr>
        <w:tc>
          <w:tcPr>
            <w:tcW w:w="724" w:type="dxa"/>
            <w:tcBorders>
              <w:left w:val="nil"/>
            </w:tcBorders>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序号</w:t>
            </w:r>
          </w:p>
        </w:tc>
        <w:tc>
          <w:tcPr>
            <w:tcW w:w="1701" w:type="dxa"/>
            <w:vAlign w:val="center"/>
          </w:tcPr>
          <w:p w:rsidR="00A359B8" w:rsidRPr="002970DE" w:rsidRDefault="00A359B8" w:rsidP="0048121F">
            <w:pPr>
              <w:widowControl/>
              <w:spacing w:line="400" w:lineRule="exact"/>
              <w:jc w:val="center"/>
              <w:rPr>
                <w:rFonts w:ascii="宋体" w:hAnsi="宋体"/>
                <w:b/>
                <w:color w:val="000000"/>
                <w:sz w:val="24"/>
              </w:rPr>
            </w:pPr>
            <w:r w:rsidRPr="002970DE">
              <w:rPr>
                <w:rFonts w:ascii="宋体" w:hAnsi="宋体" w:hint="eastAsia"/>
                <w:b/>
                <w:color w:val="000000"/>
                <w:sz w:val="24"/>
              </w:rPr>
              <w:t>责任单位</w:t>
            </w:r>
          </w:p>
        </w:tc>
        <w:tc>
          <w:tcPr>
            <w:tcW w:w="11624" w:type="dxa"/>
            <w:tcBorders>
              <w:right w:val="nil"/>
            </w:tcBorders>
            <w:vAlign w:val="center"/>
          </w:tcPr>
          <w:p w:rsidR="00A359B8" w:rsidRPr="002970DE" w:rsidRDefault="00A359B8" w:rsidP="0048121F">
            <w:pPr>
              <w:widowControl/>
              <w:spacing w:line="400" w:lineRule="exact"/>
              <w:ind w:rightChars="427" w:right="897"/>
              <w:jc w:val="center"/>
              <w:rPr>
                <w:rFonts w:ascii="宋体" w:hAnsi="宋体"/>
                <w:b/>
                <w:color w:val="000000"/>
                <w:sz w:val="24"/>
              </w:rPr>
            </w:pPr>
            <w:r w:rsidRPr="002970DE">
              <w:rPr>
                <w:rFonts w:ascii="宋体" w:hAnsi="宋体" w:hint="eastAsia"/>
                <w:b/>
                <w:color w:val="000000"/>
                <w:sz w:val="24"/>
              </w:rPr>
              <w:t xml:space="preserve">    目    标    任    务</w:t>
            </w:r>
          </w:p>
        </w:tc>
      </w:tr>
      <w:tr w:rsidR="00A359B8" w:rsidRPr="002970DE" w:rsidTr="0048121F">
        <w:trPr>
          <w:trHeight w:val="1035"/>
        </w:trPr>
        <w:tc>
          <w:tcPr>
            <w:tcW w:w="724" w:type="dxa"/>
            <w:tcBorders>
              <w:left w:val="nil"/>
            </w:tcBorders>
            <w:vAlign w:val="center"/>
          </w:tcPr>
          <w:p w:rsidR="00A359B8" w:rsidRPr="002970DE" w:rsidRDefault="00A359B8" w:rsidP="0048121F">
            <w:pPr>
              <w:widowControl/>
              <w:jc w:val="center"/>
              <w:rPr>
                <w:rFonts w:ascii="宋体" w:hAnsi="宋体" w:cs="宋体" w:hint="eastAsia"/>
                <w:color w:val="000000"/>
                <w:kern w:val="0"/>
                <w:szCs w:val="21"/>
              </w:rPr>
            </w:pPr>
            <w:r w:rsidRPr="002970DE">
              <w:rPr>
                <w:rFonts w:ascii="宋体" w:hAnsi="宋体" w:cs="宋体" w:hint="eastAsia"/>
                <w:color w:val="000000"/>
                <w:kern w:val="0"/>
                <w:szCs w:val="21"/>
              </w:rPr>
              <w:t>18</w:t>
            </w:r>
          </w:p>
        </w:tc>
        <w:tc>
          <w:tcPr>
            <w:tcW w:w="1701" w:type="dxa"/>
            <w:vAlign w:val="center"/>
          </w:tcPr>
          <w:p w:rsidR="00A359B8" w:rsidRPr="002970DE" w:rsidRDefault="00A359B8" w:rsidP="0048121F">
            <w:pPr>
              <w:widowControl/>
              <w:jc w:val="center"/>
              <w:rPr>
                <w:rFonts w:ascii="宋体" w:eastAsia="FangSong" w:hAnsi="宋体" w:cs="宋体" w:hint="eastAsia"/>
                <w:b/>
                <w:color w:val="000000"/>
                <w:kern w:val="0"/>
                <w:szCs w:val="21"/>
              </w:rPr>
            </w:pPr>
            <w:r w:rsidRPr="002970DE">
              <w:rPr>
                <w:rFonts w:ascii="FangSong" w:eastAsia="FangSong" w:hAnsi="FangSong" w:cs="FangSong" w:hint="eastAsia"/>
                <w:bCs/>
                <w:color w:val="000000"/>
                <w:szCs w:val="32"/>
              </w:rPr>
              <w:t>其他区级部门、双管单位、各街办、园区管委会</w:t>
            </w:r>
          </w:p>
        </w:tc>
        <w:tc>
          <w:tcPr>
            <w:tcW w:w="11624" w:type="dxa"/>
            <w:tcBorders>
              <w:right w:val="nil"/>
            </w:tcBorders>
            <w:vAlign w:val="center"/>
          </w:tcPr>
          <w:p w:rsidR="00A359B8" w:rsidRPr="002970DE" w:rsidRDefault="00A359B8" w:rsidP="0048121F">
            <w:pPr>
              <w:widowControl/>
              <w:spacing w:line="360" w:lineRule="exact"/>
              <w:jc w:val="left"/>
              <w:rPr>
                <w:rFonts w:ascii="宋体" w:hAnsi="宋体" w:cs="宋体"/>
                <w:color w:val="000000"/>
                <w:kern w:val="0"/>
                <w:szCs w:val="21"/>
              </w:rPr>
            </w:pPr>
            <w:r w:rsidRPr="002970DE">
              <w:rPr>
                <w:rFonts w:ascii="FangSong" w:eastAsia="FangSong" w:hAnsi="FangSong" w:cs="FangSong" w:hint="eastAsia"/>
                <w:color w:val="000000"/>
                <w:szCs w:val="32"/>
              </w:rPr>
              <w:t>调整充实节能机构人员；建立节能工作机构和节能管理制度，制定具体工作措施，以节电、节水、节油等为重点，开展节能降耗工作；本单位人均或单位建筑面积用电或用水较2019年下降0.5%,凡保留有公车的单位年度单车油耗较2019年下降0.5%。</w:t>
            </w:r>
          </w:p>
        </w:tc>
      </w:tr>
      <w:tr w:rsidR="00A359B8" w:rsidRPr="002970DE" w:rsidTr="0048121F">
        <w:trPr>
          <w:trHeight w:val="948"/>
        </w:trPr>
        <w:tc>
          <w:tcPr>
            <w:tcW w:w="724" w:type="dxa"/>
            <w:tcBorders>
              <w:left w:val="nil"/>
            </w:tcBorders>
            <w:vAlign w:val="center"/>
          </w:tcPr>
          <w:p w:rsidR="00A359B8" w:rsidRPr="002970DE" w:rsidRDefault="00A359B8" w:rsidP="0048121F">
            <w:pPr>
              <w:widowControl/>
              <w:jc w:val="center"/>
              <w:rPr>
                <w:rFonts w:ascii="宋体" w:hAnsi="宋体" w:cs="宋体"/>
                <w:color w:val="000000"/>
                <w:kern w:val="0"/>
                <w:szCs w:val="21"/>
              </w:rPr>
            </w:pPr>
            <w:r w:rsidRPr="002970DE">
              <w:rPr>
                <w:rFonts w:ascii="宋体" w:hAnsi="宋体" w:cs="宋体" w:hint="eastAsia"/>
                <w:color w:val="000000"/>
                <w:kern w:val="0"/>
                <w:szCs w:val="21"/>
              </w:rPr>
              <w:lastRenderedPageBreak/>
              <w:t>19</w:t>
            </w:r>
          </w:p>
        </w:tc>
        <w:tc>
          <w:tcPr>
            <w:tcW w:w="1701" w:type="dxa"/>
            <w:vAlign w:val="center"/>
          </w:tcPr>
          <w:p w:rsidR="00A359B8" w:rsidRPr="002970DE" w:rsidRDefault="00A359B8" w:rsidP="0048121F">
            <w:pPr>
              <w:widowControl/>
              <w:spacing w:line="360" w:lineRule="exact"/>
              <w:jc w:val="center"/>
              <w:rPr>
                <w:rFonts w:ascii="FangSong" w:eastAsia="FangSong" w:hAnsi="FangSong" w:cs="FangSong" w:hint="eastAsia"/>
                <w:color w:val="000000"/>
                <w:szCs w:val="32"/>
              </w:rPr>
            </w:pPr>
            <w:r w:rsidRPr="002970DE">
              <w:rPr>
                <w:rFonts w:ascii="FangSong" w:eastAsia="FangSong" w:hAnsi="FangSong" w:cs="FangSong" w:hint="eastAsia"/>
                <w:color w:val="000000"/>
                <w:szCs w:val="32"/>
              </w:rPr>
              <w:t>供电分公司</w:t>
            </w:r>
          </w:p>
        </w:tc>
        <w:tc>
          <w:tcPr>
            <w:tcW w:w="11624" w:type="dxa"/>
            <w:tcBorders>
              <w:right w:val="nil"/>
            </w:tcBorders>
            <w:vAlign w:val="center"/>
          </w:tcPr>
          <w:p w:rsidR="00A359B8" w:rsidRPr="002970DE" w:rsidRDefault="00A359B8" w:rsidP="0048121F">
            <w:pPr>
              <w:widowControl/>
              <w:spacing w:line="360" w:lineRule="exact"/>
              <w:jc w:val="left"/>
              <w:rPr>
                <w:rFonts w:ascii="FangSong" w:eastAsia="FangSong" w:hAnsi="FangSong" w:cs="FangSong" w:hint="eastAsia"/>
                <w:color w:val="000000"/>
                <w:szCs w:val="32"/>
              </w:rPr>
            </w:pPr>
            <w:r w:rsidRPr="002970DE">
              <w:rPr>
                <w:rFonts w:ascii="FangSong" w:eastAsia="FangSong" w:hAnsi="FangSong" w:cs="FangSong" w:hint="eastAsia"/>
                <w:color w:val="000000"/>
                <w:szCs w:val="32"/>
              </w:rPr>
              <w:t>调整充实节能机构人员；做好全区的节电工作，积极做好我区户表改造、用电分析、迎峰度夏、迎峰度冬、电力安全检查、限电等涉及电力方面的相关工作；本系统内人均或单位建筑面积用电或用水、年度单车油耗较2019年下降0.5%。</w:t>
            </w:r>
          </w:p>
        </w:tc>
      </w:tr>
      <w:tr w:rsidR="00A359B8" w:rsidRPr="002970DE" w:rsidTr="0048121F">
        <w:trPr>
          <w:trHeight w:val="1216"/>
        </w:trPr>
        <w:tc>
          <w:tcPr>
            <w:tcW w:w="724" w:type="dxa"/>
            <w:tcBorders>
              <w:left w:val="nil"/>
            </w:tcBorders>
            <w:vAlign w:val="center"/>
          </w:tcPr>
          <w:p w:rsidR="00A359B8" w:rsidRPr="002970DE" w:rsidRDefault="00A359B8" w:rsidP="0048121F">
            <w:pPr>
              <w:widowControl/>
              <w:spacing w:line="360" w:lineRule="exact"/>
              <w:jc w:val="center"/>
              <w:rPr>
                <w:rFonts w:ascii="FangSong" w:eastAsia="FangSong" w:hAnsi="FangSong" w:cs="FangSong" w:hint="eastAsia"/>
                <w:color w:val="000000"/>
                <w:szCs w:val="32"/>
              </w:rPr>
            </w:pPr>
            <w:r w:rsidRPr="002970DE">
              <w:rPr>
                <w:rFonts w:ascii="FangSong" w:eastAsia="FangSong" w:hAnsi="FangSong" w:cs="FangSong" w:hint="eastAsia"/>
                <w:color w:val="000000"/>
                <w:szCs w:val="32"/>
              </w:rPr>
              <w:t>20</w:t>
            </w:r>
          </w:p>
        </w:tc>
        <w:tc>
          <w:tcPr>
            <w:tcW w:w="1701" w:type="dxa"/>
            <w:vAlign w:val="center"/>
          </w:tcPr>
          <w:p w:rsidR="00A359B8" w:rsidRPr="002970DE" w:rsidRDefault="00A359B8" w:rsidP="0048121F">
            <w:pPr>
              <w:widowControl/>
              <w:spacing w:line="360" w:lineRule="exact"/>
              <w:jc w:val="center"/>
              <w:rPr>
                <w:rFonts w:ascii="FangSong" w:eastAsia="FangSong" w:hAnsi="FangSong" w:cs="FangSong" w:hint="eastAsia"/>
                <w:color w:val="000000"/>
                <w:szCs w:val="32"/>
              </w:rPr>
            </w:pPr>
            <w:r w:rsidRPr="002970DE">
              <w:rPr>
                <w:rFonts w:ascii="FangSong" w:eastAsia="FangSong" w:hAnsi="FangSong" w:cs="FangSong" w:hint="eastAsia"/>
                <w:color w:val="000000"/>
                <w:szCs w:val="32"/>
              </w:rPr>
              <w:t>移动分公司、联通分公司、电信分公司</w:t>
            </w:r>
          </w:p>
        </w:tc>
        <w:tc>
          <w:tcPr>
            <w:tcW w:w="11624" w:type="dxa"/>
            <w:tcBorders>
              <w:right w:val="nil"/>
            </w:tcBorders>
            <w:vAlign w:val="center"/>
          </w:tcPr>
          <w:p w:rsidR="00A359B8" w:rsidRPr="002970DE" w:rsidRDefault="00A359B8" w:rsidP="0048121F">
            <w:pPr>
              <w:widowControl/>
              <w:spacing w:line="360" w:lineRule="exact"/>
              <w:jc w:val="left"/>
              <w:rPr>
                <w:rFonts w:ascii="宋体" w:hAnsi="宋体" w:cs="宋体"/>
                <w:color w:val="000000"/>
                <w:kern w:val="0"/>
                <w:szCs w:val="21"/>
              </w:rPr>
            </w:pPr>
            <w:r w:rsidRPr="002970DE">
              <w:rPr>
                <w:rFonts w:ascii="FangSong" w:eastAsia="FangSong" w:hAnsi="FangSong" w:cs="FangSong" w:hint="eastAsia"/>
                <w:color w:val="000000"/>
                <w:szCs w:val="32"/>
              </w:rPr>
              <w:t>调整充实节能机构人员；节能宣传周期间及日常定期向全区用户发送节能宣传短信；本系统人均或单位建筑面积用电或用水、年度单车油耗较2019年下降0.5%。</w:t>
            </w:r>
          </w:p>
        </w:tc>
      </w:tr>
    </w:tbl>
    <w:p w:rsidR="00CF7E8D" w:rsidRPr="00A359B8" w:rsidRDefault="00CF7E8D" w:rsidP="00A359B8"/>
    <w:sectPr w:rsidR="00CF7E8D" w:rsidRPr="00A359B8" w:rsidSect="0026600C">
      <w:footerReference w:type="even" r:id="rId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542C" w:rsidRPr="002A238F" w:rsidRDefault="00E8542C" w:rsidP="005D312D">
      <w:pPr>
        <w:rPr>
          <w:rFonts w:ascii="Times New Roman" w:hAnsi="Times New Roman"/>
        </w:rPr>
      </w:pPr>
      <w:r>
        <w:separator/>
      </w:r>
    </w:p>
  </w:endnote>
  <w:endnote w:type="continuationSeparator" w:id="1">
    <w:p w:rsidR="00E8542C" w:rsidRPr="002A238F" w:rsidRDefault="00E8542C" w:rsidP="005D312D">
      <w:pPr>
        <w:rPr>
          <w:rFonts w:ascii="Times New Roman" w:hAnsi="Times New Roman"/>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DengXian">
    <w:altName w:val="宋体"/>
    <w:charset w:val="86"/>
    <w:family w:val="modern"/>
    <w:pitch w:val="fixed"/>
    <w:sig w:usb0="00000001" w:usb1="080E0000" w:usb2="00000010" w:usb3="00000000" w:csb0="00040000" w:csb1="00000000"/>
  </w:font>
  <w:font w:name="FangSong">
    <w:altName w:val="微软雅黑"/>
    <w:charset w:val="86"/>
    <w:family w:val="modern"/>
    <w:pitch w:val="fixed"/>
    <w:sig w:usb0="00000000" w:usb1="38CF7CFA" w:usb2="00000016" w:usb3="00000000" w:csb0="00040001" w:csb1="00000000"/>
  </w:font>
  <w:font w:name="FZXiaoBiaoSong-B05S">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9B8" w:rsidRPr="00270BFF" w:rsidRDefault="00A359B8" w:rsidP="00270BFF">
    <w:pPr>
      <w:pStyle w:val="a4"/>
      <w:jc w:val="center"/>
      <w:rPr>
        <w:rFonts w:ascii="宋体" w:hAnsi="宋体"/>
        <w:sz w:val="28"/>
        <w:szCs w:val="28"/>
      </w:rPr>
    </w:pPr>
    <w:r w:rsidRPr="00270BFF">
      <w:rPr>
        <w:rFonts w:ascii="宋体" w:hAnsi="宋体"/>
        <w:sz w:val="28"/>
        <w:szCs w:val="28"/>
      </w:rPr>
      <w:fldChar w:fldCharType="begin"/>
    </w:r>
    <w:r w:rsidRPr="00270BFF">
      <w:rPr>
        <w:rFonts w:ascii="宋体" w:hAnsi="宋体"/>
        <w:sz w:val="28"/>
        <w:szCs w:val="28"/>
      </w:rPr>
      <w:instrText xml:space="preserve"> PAGE   \* MERGEFORMAT </w:instrText>
    </w:r>
    <w:r w:rsidRPr="00270BFF">
      <w:rPr>
        <w:rFonts w:ascii="宋体" w:hAnsi="宋体"/>
        <w:sz w:val="28"/>
        <w:szCs w:val="28"/>
      </w:rPr>
      <w:fldChar w:fldCharType="separate"/>
    </w:r>
    <w:r w:rsidRPr="009A6D34">
      <w:rPr>
        <w:rFonts w:ascii="宋体" w:hAnsi="宋体"/>
        <w:noProof/>
        <w:sz w:val="28"/>
        <w:szCs w:val="28"/>
        <w:lang w:val="zh-CN"/>
      </w:rPr>
      <w:t>-</w:t>
    </w:r>
    <w:r>
      <w:rPr>
        <w:rFonts w:ascii="宋体" w:hAnsi="宋体"/>
        <w:noProof/>
        <w:sz w:val="28"/>
        <w:szCs w:val="28"/>
      </w:rPr>
      <w:t xml:space="preserve"> 2 -</w:t>
    </w:r>
    <w:r w:rsidRPr="00270BFF">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9B8" w:rsidRDefault="00A359B8">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A359B8">
      <w:rPr>
        <w:rFonts w:ascii="宋体" w:hAnsi="宋体"/>
        <w:noProof/>
        <w:sz w:val="28"/>
        <w:szCs w:val="28"/>
        <w:lang w:val="zh-CN" w:eastAsia="zh-CN"/>
      </w:rPr>
      <w:t>-</w:t>
    </w:r>
    <w:r>
      <w:rPr>
        <w:rFonts w:ascii="宋体" w:hAnsi="宋体"/>
        <w:noProof/>
        <w:sz w:val="28"/>
        <w:szCs w:val="28"/>
      </w:rPr>
      <w:t xml:space="preserve"> 1 -</w:t>
    </w:r>
    <w:r>
      <w:rPr>
        <w:rFonts w:ascii="宋体" w:hAnsi="宋体"/>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180" w:rsidRDefault="00FE1180" w:rsidP="00E518A3">
    <w:pPr>
      <w:pStyle w:val="a4"/>
      <w:tabs>
        <w:tab w:val="clear" w:pos="8306"/>
        <w:tab w:val="left" w:pos="8931"/>
        <w:tab w:val="left" w:pos="9356"/>
      </w:tabs>
      <w:ind w:right="-144" w:firstLineChars="50" w:firstLine="140"/>
    </w:pPr>
    <w:r>
      <w:rPr>
        <w:rFonts w:ascii="宋体" w:hAnsi="宋体" w:hint="eastAsia"/>
        <w:sz w:val="28"/>
        <w:szCs w:val="28"/>
      </w:rPr>
      <w:t xml:space="preserve">— </w:t>
    </w:r>
    <w:r w:rsidR="00E72303">
      <w:rPr>
        <w:rFonts w:ascii="宋体" w:hAnsi="宋体"/>
        <w:sz w:val="28"/>
        <w:szCs w:val="28"/>
      </w:rPr>
      <w:fldChar w:fldCharType="begin"/>
    </w:r>
    <w:r>
      <w:rPr>
        <w:rFonts w:ascii="宋体" w:hAnsi="宋体"/>
        <w:sz w:val="28"/>
        <w:szCs w:val="28"/>
      </w:rPr>
      <w:instrText xml:space="preserve"> PAGE   \* MERGEFORMAT </w:instrText>
    </w:r>
    <w:r w:rsidR="00E72303">
      <w:rPr>
        <w:rFonts w:ascii="宋体" w:hAnsi="宋体"/>
        <w:sz w:val="28"/>
        <w:szCs w:val="28"/>
      </w:rPr>
      <w:fldChar w:fldCharType="separate"/>
    </w:r>
    <w:r w:rsidRPr="00704AA3">
      <w:rPr>
        <w:rFonts w:ascii="宋体" w:hAnsi="宋体"/>
        <w:noProof/>
        <w:sz w:val="28"/>
        <w:szCs w:val="28"/>
        <w:lang w:val="zh-CN"/>
      </w:rPr>
      <w:t>46</w:t>
    </w:r>
    <w:r w:rsidR="00E72303">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542C" w:rsidRPr="002A238F" w:rsidRDefault="00E8542C" w:rsidP="005D312D">
      <w:pPr>
        <w:rPr>
          <w:rFonts w:ascii="Times New Roman" w:hAnsi="Times New Roman"/>
        </w:rPr>
      </w:pPr>
      <w:r>
        <w:separator/>
      </w:r>
    </w:p>
  </w:footnote>
  <w:footnote w:type="continuationSeparator" w:id="1">
    <w:p w:rsidR="00E8542C" w:rsidRPr="002A238F" w:rsidRDefault="00E8542C" w:rsidP="005D312D">
      <w:pPr>
        <w:rPr>
          <w:rFonts w:ascii="Times New Roman" w:hAnsi="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9F9042"/>
    <w:multiLevelType w:val="singleLevel"/>
    <w:tmpl w:val="5A9F9042"/>
    <w:lvl w:ilvl="0">
      <w:start w:val="1"/>
      <w:numFmt w:val="decimal"/>
      <w:suff w:val="space"/>
      <w:lvlText w:val="%1."/>
      <w:lvlJc w:val="left"/>
    </w:lvl>
  </w:abstractNum>
  <w:abstractNum w:abstractNumId="1">
    <w:nsid w:val="5A9F9053"/>
    <w:multiLevelType w:val="singleLevel"/>
    <w:tmpl w:val="5A9F9053"/>
    <w:lvl w:ilvl="0">
      <w:start w:val="6"/>
      <w:numFmt w:val="decimal"/>
      <w:suff w:val="space"/>
      <w:lvlText w:val="%1."/>
      <w:lvlJc w:val="left"/>
    </w:lvl>
  </w:abstractNum>
  <w:abstractNum w:abstractNumId="2">
    <w:nsid w:val="5A9F90AF"/>
    <w:multiLevelType w:val="singleLevel"/>
    <w:tmpl w:val="5A9F90AF"/>
    <w:lvl w:ilvl="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312D"/>
    <w:rsid w:val="0026600C"/>
    <w:rsid w:val="002B1AA1"/>
    <w:rsid w:val="002B7B6A"/>
    <w:rsid w:val="0039433D"/>
    <w:rsid w:val="004469C1"/>
    <w:rsid w:val="005B51E3"/>
    <w:rsid w:val="005D312D"/>
    <w:rsid w:val="005F0011"/>
    <w:rsid w:val="007A251A"/>
    <w:rsid w:val="00857012"/>
    <w:rsid w:val="008C03CD"/>
    <w:rsid w:val="009A0738"/>
    <w:rsid w:val="00A20646"/>
    <w:rsid w:val="00A359B8"/>
    <w:rsid w:val="00A3793C"/>
    <w:rsid w:val="00AE5B1F"/>
    <w:rsid w:val="00B334F5"/>
    <w:rsid w:val="00BB526F"/>
    <w:rsid w:val="00BD445E"/>
    <w:rsid w:val="00CD0A2F"/>
    <w:rsid w:val="00CD5B19"/>
    <w:rsid w:val="00CF7E8D"/>
    <w:rsid w:val="00DE6DA4"/>
    <w:rsid w:val="00E72303"/>
    <w:rsid w:val="00E8542C"/>
    <w:rsid w:val="00FE11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table of figures"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12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D31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D312D"/>
    <w:rPr>
      <w:sz w:val="18"/>
      <w:szCs w:val="18"/>
    </w:rPr>
  </w:style>
  <w:style w:type="paragraph" w:styleId="a4">
    <w:name w:val="footer"/>
    <w:basedOn w:val="a"/>
    <w:link w:val="Char0"/>
    <w:uiPriority w:val="99"/>
    <w:unhideWhenUsed/>
    <w:qFormat/>
    <w:rsid w:val="005D31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D312D"/>
    <w:rPr>
      <w:sz w:val="18"/>
      <w:szCs w:val="18"/>
    </w:rPr>
  </w:style>
  <w:style w:type="paragraph" w:styleId="a5">
    <w:name w:val="table of figures"/>
    <w:basedOn w:val="a"/>
    <w:next w:val="a"/>
    <w:uiPriority w:val="99"/>
    <w:semiHidden/>
    <w:qFormat/>
    <w:rsid w:val="00B334F5"/>
    <w:pPr>
      <w:widowControl/>
      <w:ind w:leftChars="200" w:left="200" w:hangingChars="200" w:hanging="200"/>
    </w:pPr>
    <w:rPr>
      <w:rFonts w:ascii="宋体" w:hAnsi="宋体"/>
      <w:kern w:val="0"/>
      <w:szCs w:val="21"/>
    </w:rPr>
  </w:style>
  <w:style w:type="character" w:customStyle="1" w:styleId="s1">
    <w:name w:val="s1"/>
    <w:basedOn w:val="a0"/>
    <w:qFormat/>
    <w:rsid w:val="0026600C"/>
    <w:rPr>
      <w:rFonts w:ascii="Calibri" w:eastAsia="宋体" w:hAnsi="Calibri" w:cs="Calibri" w:hint="default"/>
    </w:rPr>
  </w:style>
  <w:style w:type="character" w:customStyle="1" w:styleId="a6">
    <w:name w:val="页眉 字符"/>
    <w:rsid w:val="00A359B8"/>
    <w:rPr>
      <w:kern w:val="2"/>
      <w:sz w:val="18"/>
      <w:szCs w:val="18"/>
    </w:rPr>
  </w:style>
  <w:style w:type="character" w:customStyle="1" w:styleId="a7">
    <w:name w:val="页脚 字符"/>
    <w:uiPriority w:val="99"/>
    <w:rsid w:val="00A359B8"/>
    <w:rPr>
      <w:kern w:val="2"/>
      <w:sz w:val="18"/>
      <w:szCs w:val="18"/>
    </w:rPr>
  </w:style>
  <w:style w:type="character" w:customStyle="1" w:styleId="font41">
    <w:name w:val="font41"/>
    <w:rsid w:val="00A359B8"/>
    <w:rPr>
      <w:rFonts w:ascii="宋体" w:eastAsia="宋体" w:hAnsi="宋体" w:cs="宋体"/>
      <w:b/>
      <w:color w:val="000000"/>
      <w:sz w:val="24"/>
      <w:szCs w:val="24"/>
      <w:u w:val="none"/>
    </w:rPr>
  </w:style>
  <w:style w:type="character" w:styleId="a8">
    <w:name w:val="page number"/>
    <w:basedOn w:val="a0"/>
    <w:qFormat/>
    <w:rsid w:val="00A359B8"/>
  </w:style>
  <w:style w:type="paragraph" w:customStyle="1" w:styleId="WPSPlain">
    <w:name w:val="WPS Plain"/>
    <w:qFormat/>
    <w:rsid w:val="00A359B8"/>
    <w:rPr>
      <w:rFonts w:ascii="Times New Roman" w:eastAsia="宋体" w:hAnsi="Times New Roman" w:cs="Times New Roman"/>
      <w:kern w:val="0"/>
    </w:rPr>
  </w:style>
  <w:style w:type="table" w:styleId="a9">
    <w:name w:val="Table Grid"/>
    <w:basedOn w:val="a1"/>
    <w:uiPriority w:val="59"/>
    <w:rsid w:val="00A359B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basedOn w:val="a1"/>
    <w:next w:val="a9"/>
    <w:rsid w:val="00A359B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rsid w:val="00A359B8"/>
    <w:rPr>
      <w:sz w:val="18"/>
      <w:szCs w:val="18"/>
      <w:lang/>
    </w:rPr>
  </w:style>
  <w:style w:type="character" w:customStyle="1" w:styleId="Char1">
    <w:name w:val="批注框文本 Char"/>
    <w:basedOn w:val="a0"/>
    <w:link w:val="aa"/>
    <w:uiPriority w:val="99"/>
    <w:semiHidden/>
    <w:rsid w:val="00A359B8"/>
    <w:rPr>
      <w:rFonts w:ascii="Calibri" w:eastAsia="宋体" w:hAnsi="Calibri" w:cs="Times New Roman"/>
      <w:sz w:val="18"/>
      <w:szCs w:val="18"/>
    </w:rPr>
  </w:style>
  <w:style w:type="character" w:customStyle="1" w:styleId="ab">
    <w:name w:val="批注框文本 字符"/>
    <w:link w:val="aa"/>
    <w:rsid w:val="00A359B8"/>
    <w:rPr>
      <w:rFonts w:ascii="Calibri" w:eastAsia="宋体" w:hAnsi="Calibri" w:cs="Times New Roman"/>
      <w:sz w:val="18"/>
      <w:szCs w:val="18"/>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42</Pages>
  <Words>2432</Words>
  <Characters>13867</Characters>
  <Application>Microsoft Office Word</Application>
  <DocSecurity>0</DocSecurity>
  <Lines>115</Lines>
  <Paragraphs>32</Paragraphs>
  <ScaleCrop>false</ScaleCrop>
  <Company>微软中国</Company>
  <LinksUpToDate>false</LinksUpToDate>
  <CharactersWithSpaces>16267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10</cp:revision>
  <dcterms:created xsi:type="dcterms:W3CDTF">2020-01-10T05:56:00Z</dcterms:created>
  <dcterms:modified xsi:type="dcterms:W3CDTF">2020-04-20T06:55:00Z</dcterms:modified>
</cp:coreProperties>
</file>